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4B" w:rsidRPr="0030704B" w:rsidRDefault="0030704B" w:rsidP="00307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Перший рівень</w:t>
      </w:r>
    </w:p>
    <w:p w:rsidR="0030704B" w:rsidRPr="0030704B" w:rsidRDefault="0030704B" w:rsidP="003070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Отже я обираю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Eucerin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Aquaphor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(</w:t>
      </w:r>
      <w:proofErr w:type="spellStart"/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>загоювальна</w:t>
      </w:r>
      <w:proofErr w:type="spellEnd"/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 xml:space="preserve"> мазь, для захисту шкіри). Я використовуватиму функціональне тестування.</w:t>
      </w:r>
    </w:p>
    <w:p w:rsidR="0030704B" w:rsidRPr="0030704B" w:rsidRDefault="0030704B" w:rsidP="003070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 xml:space="preserve">Обираючи </w:t>
      </w:r>
      <w:proofErr w:type="spellStart"/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>загоювальну</w:t>
      </w:r>
      <w:proofErr w:type="spellEnd"/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 xml:space="preserve"> мазь, я як клієнт хотіла отримати, в першу чергу якісний продукт з гарним складом. Також важливим є достатнє зволоження, стимуляцію до регенерації шкіри, також важливою для мене була підтримка та захист ділянки шкіри на яку я нанесу продукт і звичайно нормальна цінова категорія.  </w:t>
      </w:r>
    </w:p>
    <w:p w:rsidR="0030704B" w:rsidRPr="0030704B" w:rsidRDefault="0030704B" w:rsidP="003070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>Обрала продукт я через, знову ж таки, склад, до нього входили:</w:t>
      </w:r>
    </w:p>
    <w:p w:rsidR="0030704B" w:rsidRPr="0030704B" w:rsidRDefault="0030704B" w:rsidP="003070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uk-UA"/>
        </w:rPr>
        <w:t>- гліцерин, що ефективно зволожує шкіру та допомагає підтримувати необхідний рівень її гідратації</w:t>
      </w:r>
    </w:p>
    <w:p w:rsidR="0030704B" w:rsidRPr="0030704B" w:rsidRDefault="0030704B" w:rsidP="003070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пантенол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— прискорює відновлення шкіри та зволожує її.</w:t>
      </w:r>
    </w:p>
    <w:p w:rsidR="0030704B" w:rsidRPr="0030704B" w:rsidRDefault="0030704B" w:rsidP="003070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Протестувавши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Eucerin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Aquaphor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можу сказати, що заявлені розробником властивості справді працюють, а це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-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інтенсивно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зволожує пересушену, потріскану та подразнену шкіру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-підтримує та пришвидшує природну регенерацію шкіри під час сну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-посилює функцію захисного бар’єра шкіри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-дає змогу шкірі дихати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Як висновок, для мене як для користувача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багів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немає.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Я обрала саме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тако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перевірку, тому що вважаю, що довготривале користування продуктом і його опис після цього є найточнішою перевіркою.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2. Верифікація- підтвердження того, що продукт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відпровідає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вимогам та стандартам.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Валідація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- підтвердження того, що продукт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відпровідає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 очікуванням клієнта.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3. +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Другий рівень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1. +</w:t>
      </w:r>
    </w:p>
    <w:p w:rsidR="0030704B" w:rsidRPr="0030704B" w:rsidRDefault="0030704B" w:rsidP="0030704B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2. 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515"/>
        <w:gridCol w:w="3402"/>
        <w:gridCol w:w="4197"/>
      </w:tblGrid>
      <w:tr w:rsidR="0030704B" w:rsidRPr="0030704B" w:rsidTr="00307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Вид компанії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Плюси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Мінуси</w:t>
            </w:r>
          </w:p>
        </w:tc>
      </w:tr>
      <w:tr w:rsidR="0030704B" w:rsidRPr="0030704B" w:rsidTr="00307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hd w:val="clear" w:color="auto" w:fill="FFFFFF"/>
              <w:spacing w:before="60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</w:pP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Різноманітність сфер,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проєктів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, продуктів та завдань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Чітко визначено періоди, вартості робіт — робота за чітким планом та зарплата найчастіше вища, ніж у продуктовій компанії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lastRenderedPageBreak/>
              <w:t xml:space="preserve">Етап переходу з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Junior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до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Senior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залежить від розвитку та досвіду спеціаліста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Розвиток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hard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skills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, оскільки сьогодні працюєш з мобільним додатком, завтра з грою, а наступного моменту над створенням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маркетплейсу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чи сайту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Джуніорам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легше потрапити до якогось нескладного проекту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аутсорсингової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компанії порівняно з продуктовою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Найчастіше віддалена форма роботи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Щоб компанія мала прибути і була успішною, їй достатньо мати кілька великих замовників</w:t>
            </w:r>
          </w:p>
          <w:p w:rsidR="0030704B" w:rsidRPr="0030704B" w:rsidRDefault="0030704B" w:rsidP="0030704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Коло знайомств розширюється у зв'язку з різними замовниками та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проєктами</w:t>
            </w:r>
            <w:proofErr w:type="spellEnd"/>
          </w:p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lastRenderedPageBreak/>
              <w:t>Орієнтування не на продукт, а на бажання замовника</w:t>
            </w:r>
          </w:p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Спроби замовника описати технічні сторони продукту нетехнічною мовою, при цьому врахувати всі вимоги до продукту</w:t>
            </w:r>
          </w:p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Рамки визначені не вашою компанією, а клієнтом (замовником)</w:t>
            </w:r>
          </w:p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lastRenderedPageBreak/>
              <w:t xml:space="preserve">«Зробив продукт, здав,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забув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про нього» — найчастіше співробітник не знає, яку користь продукт приносить користувачеві, і не насолоджується підсумковим результатом своєї роботи, особливо працюючи хоч у багатьох, але при цьому невеликих проектах</w:t>
            </w:r>
          </w:p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Часто робота на швидкість, іноді навіть на шкоду якості</w:t>
            </w:r>
          </w:p>
          <w:p w:rsidR="0030704B" w:rsidRPr="0030704B" w:rsidRDefault="0030704B" w:rsidP="0030704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Залежність від замовлень (відсутність замовлень — відсутність прибутку)</w:t>
            </w:r>
          </w:p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0704B" w:rsidRPr="0030704B" w:rsidTr="00307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hd w:val="clear" w:color="auto" w:fill="FFFFFF"/>
              <w:spacing w:before="60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</w:pP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Outstuff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 </w:t>
            </w:r>
          </w:p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Після закінчення контракту можна бути спокійним, що не залишаєшся «за бортом», оскільки повертаєшся до своєї ІТ компанії</w:t>
            </w:r>
          </w:p>
          <w:p w:rsidR="0030704B" w:rsidRPr="0030704B" w:rsidRDefault="0030704B" w:rsidP="0030704B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IT фахівець не «простоює», поки немає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проєкту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з його галузі знань та умінь, тому що йому заздалегідь шукають роботу наперед</w:t>
            </w:r>
          </w:p>
          <w:p w:rsidR="0030704B" w:rsidRPr="0030704B" w:rsidRDefault="0030704B" w:rsidP="0030704B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Різноманітність компаній,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проєктів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, сфер бізнесу</w:t>
            </w:r>
          </w:p>
          <w:p w:rsidR="0030704B" w:rsidRPr="0030704B" w:rsidRDefault="0030704B" w:rsidP="0030704B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Пряме спілкування із замовником дає можливість уникнути </w:t>
            </w: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lastRenderedPageBreak/>
              <w:t>непорозумінь через передачу інформації через посередників</w:t>
            </w:r>
          </w:p>
          <w:p w:rsidR="0030704B" w:rsidRPr="0030704B" w:rsidRDefault="0030704B" w:rsidP="0030704B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Платять та оцінюють безпосередньо за знання та навички ІТ фахівця</w:t>
            </w:r>
          </w:p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lastRenderedPageBreak/>
              <w:t xml:space="preserve">Новачки не такі затребувані, оскільки немає часу вникати в процес. В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аутстаффінгових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компаніях потрібні навички та знання, до того ж замовник шукає спеціаліста певного рівня для виконання завдань, з якими його внутрішня команда не справляється</w:t>
            </w:r>
          </w:p>
          <w:p w:rsidR="0030704B" w:rsidRPr="0030704B" w:rsidRDefault="0030704B" w:rsidP="0030704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Власник компанії, яка «наймає», може абсолютно не розумітися на технологіях і, ймовірно, не зможе якісно керувати командою</w:t>
            </w:r>
          </w:p>
          <w:p w:rsidR="0030704B" w:rsidRPr="0030704B" w:rsidRDefault="0030704B" w:rsidP="0030704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Багато часу йде на особисте спілкування з клієнтом</w:t>
            </w:r>
          </w:p>
          <w:p w:rsidR="0030704B" w:rsidRPr="0030704B" w:rsidRDefault="0030704B" w:rsidP="0030704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Можливі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овер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-тайми</w:t>
            </w:r>
          </w:p>
          <w:p w:rsidR="0030704B" w:rsidRPr="0030704B" w:rsidRDefault="0030704B" w:rsidP="00307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0704B" w:rsidRPr="0030704B" w:rsidTr="00307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hd w:val="clear" w:color="auto" w:fill="FFFFFF"/>
              <w:spacing w:before="60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shd w:val="clear" w:color="auto" w:fill="FFFFFF"/>
              <w:spacing w:before="60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</w:pP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uk-UA"/>
              </w:rPr>
              <w:t>Outsource</w:t>
            </w:r>
            <w:proofErr w:type="spellEnd"/>
          </w:p>
          <w:p w:rsidR="0030704B" w:rsidRPr="0030704B" w:rsidRDefault="0030704B" w:rsidP="0030704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</w:pPr>
            <w:r w:rsidRPr="0030704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Різноманітність сфер,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проєктів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, продуктів та завдань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Чітко визначено періоди, вартості робіт — робота за чітким планом та зарплата найчастіше вища, ніж у продуктовій компанії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Етап переходу з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Junior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до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Senior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залежить від розвитку та досвіду спеціаліста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Розвиток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hard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skills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, оскільки сьогодні працюєш з мобільним додатком, завтра з грою, а наступного моменту над створенням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маркетплейсу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чи сайту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Джуніорам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легше потрапити до якогось нескладного проекту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аутсорсингової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компанії порівняно з продуктовою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Найчастіше віддалена форма роботи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Щоб компанія мала прибути і була успішною, їй достатньо мати кілька великих замовників</w:t>
            </w:r>
          </w:p>
          <w:p w:rsidR="0030704B" w:rsidRPr="0030704B" w:rsidRDefault="0030704B" w:rsidP="0030704B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Коло знайомств розширюється у зв'язку з різними замовниками та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проєктами</w:t>
            </w:r>
            <w:proofErr w:type="spellEnd"/>
          </w:p>
          <w:p w:rsidR="0030704B" w:rsidRPr="0030704B" w:rsidRDefault="0030704B" w:rsidP="0030704B">
            <w:pPr>
              <w:shd w:val="clear" w:color="auto" w:fill="FFFFFF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Орієнтування не на продукт, а на бажання замовника</w:t>
            </w:r>
          </w:p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Спроби замовника описати технічні сторони продукту нетехнічною мовою, при цьому врахувати всі вимоги до продукту</w:t>
            </w:r>
          </w:p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Рамки визначені не вашою компанією, а клієнтом (замовником)</w:t>
            </w:r>
          </w:p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«Зробив продукт, здав, </w:t>
            </w:r>
            <w:proofErr w:type="spellStart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забув</w:t>
            </w:r>
            <w:proofErr w:type="spellEnd"/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 про нього» — найчастіше співробітник не знає, яку користь продукт приносить користувачеві, і не насолоджується підсумковим результатом своєї роботи, особливо працюючи хоч у багатьох, але при цьому невеликих проектах</w:t>
            </w:r>
          </w:p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Часто робота на швидкість, іноді навіть на шкоду якості</w:t>
            </w:r>
          </w:p>
          <w:p w:rsidR="0030704B" w:rsidRPr="0030704B" w:rsidRDefault="0030704B" w:rsidP="0030704B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3070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uk-UA"/>
              </w:rPr>
              <w:t>Залежність від замовлень (відсутність замовлень — відсутність прибутку)</w:t>
            </w:r>
          </w:p>
          <w:p w:rsidR="0030704B" w:rsidRPr="0030704B" w:rsidRDefault="0030704B" w:rsidP="0030704B">
            <w:pPr>
              <w:shd w:val="clear" w:color="auto" w:fill="FFFFFF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070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3. Я, знову ж таки, можу оцінювати продукти, поки що, лише як клієнт. 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lastRenderedPageBreak/>
        <w:t>Я лівша, тож коли я була в школі, купила собі ручку для лівші. Ось вона.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inline distT="0" distB="0" distL="0" distR="0">
            <wp:extent cx="2049780" cy="2735580"/>
            <wp:effectExtent l="0" t="0" r="7620" b="7620"/>
            <wp:docPr id="1" name="Рисунок 1" descr="https://lh4.googleusercontent.com/ybbtflpXTkYK_yJhAEWoA7JtNN6bhARhiC8jETBFFJd0fGEYhBT9rgUnh9EYqAavFGv0FNa7o-SfgqsrIHx9RjU5LxtOC0_rt6phfZ_p69nmHKIMhhIj3k6y7OTIpDg3_XFMs7F6wiW6T_rcZWoCq-SY166LaZC4Y9uO7ylH698oYF_5kelFjbg1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bbtflpXTkYK_yJhAEWoA7JtNN6bhARhiC8jETBFFJd0fGEYhBT9rgUnh9EYqAavFGv0FNa7o-SfgqsrIHx9RjU5LxtOC0_rt6phfZ_p69nmHKIMhhIj3k6y7OTIpDg3_XFMs7F6wiW6T_rcZWoCq-SY166LaZC4Y9uO7ylH698oYF_5kelFjbg1o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 xml:space="preserve">Я отримала приклад невдалої </w:t>
      </w:r>
      <w:proofErr w:type="spellStart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валідації</w:t>
      </w:r>
      <w:proofErr w:type="spellEnd"/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, адже так, це ручка, вона пише, але вона була зовсім незручна, так як була трикутна і мої пальці дуже втомлювались від її форми.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Третій рівень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1.+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uk-UA"/>
        </w:rPr>
        <w:t>2. 1) Тестування залежить від контексту, що означає, що принцип тестування сайту електронної комерції від принципу тестування дитячого додатку на смартфон</w:t>
      </w:r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>. Ви можете використовувати інший підхід, методології, методи та типи тестування залежно від типу програми. </w:t>
      </w:r>
    </w:p>
    <w:p w:rsidR="0030704B" w:rsidRPr="0030704B" w:rsidRDefault="0030704B" w:rsidP="00307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 xml:space="preserve">2) Відсутність помилки - помилка, означає, що не може бути написаного ПЗ абсолютно ідеально, без помилок, тож, коли </w:t>
      </w:r>
      <w:proofErr w:type="spellStart"/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>тестувальник</w:t>
      </w:r>
      <w:proofErr w:type="spellEnd"/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 xml:space="preserve"> не бачить помилок, це погано, а не навпаки.</w:t>
      </w:r>
    </w:p>
    <w:p w:rsidR="0030704B" w:rsidRPr="0030704B" w:rsidRDefault="0030704B" w:rsidP="0030704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 xml:space="preserve">Як приклад, банальні контрольні в школі, які потрібно перевіряти самим дітям після написання, щоб скорегувати свою роботу, і коли ти не знаходиш </w:t>
      </w:r>
      <w:proofErr w:type="spellStart"/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>пом</w:t>
      </w:r>
      <w:r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>о</w:t>
      </w:r>
      <w:bookmarkStart w:id="0" w:name="_GoBack"/>
      <w:bookmarkEnd w:id="0"/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>лок</w:t>
      </w:r>
      <w:proofErr w:type="spellEnd"/>
      <w:r w:rsidRPr="0030704B">
        <w:rPr>
          <w:rFonts w:ascii="Arial" w:eastAsia="Times New Roman" w:hAnsi="Arial" w:cs="Arial"/>
          <w:color w:val="202122"/>
          <w:sz w:val="28"/>
          <w:szCs w:val="28"/>
          <w:shd w:val="clear" w:color="auto" w:fill="FFFFFF"/>
          <w:lang w:eastAsia="uk-UA"/>
        </w:rPr>
        <w:t xml:space="preserve"> їх знаходить вчитель.</w:t>
      </w:r>
    </w:p>
    <w:p w:rsidR="0054470E" w:rsidRDefault="0054470E"/>
    <w:sectPr w:rsidR="005447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3F6"/>
    <w:multiLevelType w:val="multilevel"/>
    <w:tmpl w:val="566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905"/>
    <w:multiLevelType w:val="multilevel"/>
    <w:tmpl w:val="0EA8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DB0"/>
    <w:multiLevelType w:val="multilevel"/>
    <w:tmpl w:val="768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45F"/>
    <w:multiLevelType w:val="multilevel"/>
    <w:tmpl w:val="A9E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13D7"/>
    <w:multiLevelType w:val="multilevel"/>
    <w:tmpl w:val="A0F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428FD"/>
    <w:multiLevelType w:val="multilevel"/>
    <w:tmpl w:val="3BE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41F9C"/>
    <w:multiLevelType w:val="multilevel"/>
    <w:tmpl w:val="D9C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5755B"/>
    <w:multiLevelType w:val="multilevel"/>
    <w:tmpl w:val="FCF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4B"/>
    <w:rsid w:val="0030704B"/>
    <w:rsid w:val="005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FFEB"/>
  <w15:chartTrackingRefBased/>
  <w15:docId w15:val="{67E90A6B-78F5-4F93-905B-5E26BBF4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7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04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3720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Урок2</dc:title>
  <dc:subject/>
  <dc:creator>ASUS</dc:creator>
  <cp:keywords/>
  <dc:description/>
  <cp:lastModifiedBy>ASUS</cp:lastModifiedBy>
  <cp:revision>1</cp:revision>
  <dcterms:created xsi:type="dcterms:W3CDTF">2022-10-19T09:21:00Z</dcterms:created>
  <dcterms:modified xsi:type="dcterms:W3CDTF">2022-10-19T09:22:00Z</dcterms:modified>
</cp:coreProperties>
</file>