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вимоги атомарності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Вагітність, напевно є найвдалішим прикладом, операція строго атомарна, завжди є тільки один батько.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Написана книга, в неї може бути лише один автор або два,але точно той чи ті, хто на обкладинці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Підписка на оновлення інших корстувачів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Вподобайка подрузі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вимоги несуперечність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Чорний олівець, він не може бути білим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Фото в soundcloud, його можна змінити лише раз, тому не виникає суперечності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Зіпсований йогурт, якщо він зіпсований його вже не можна їсти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вимоги тестованості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Купуючи кавун на ринку ти можеш його тестувати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Beta версія додатку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Кава в улюбленій кав‘ярні, ти регулярно тестуєш чи не змінився в неї смак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вимоги відстежуваності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мами першокласника узгоджувати домашнє завдання з вчителем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Оновлення телефону, завжди можна отримати зворотній зв‘язок на коментар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Пульт, який переключає програми на телевізорі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