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C1747" w14:textId="7ACCC117" w:rsidR="00FA2F97" w:rsidRPr="005812F6" w:rsidRDefault="00EE782C" w:rsidP="00FA2F97">
      <w:pPr>
        <w:pStyle w:val="Tytu"/>
        <w:jc w:val="center"/>
        <w:rPr>
          <w:b/>
          <w:sz w:val="72"/>
          <w:szCs w:val="72"/>
        </w:rPr>
      </w:pPr>
      <w:bookmarkStart w:id="0" w:name="_GoBack"/>
      <w:bookmarkEnd w:id="0"/>
      <w:r w:rsidRPr="005812F6">
        <w:rPr>
          <w:b/>
          <w:sz w:val="72"/>
          <w:szCs w:val="72"/>
        </w:rPr>
        <w:t>Podsumowanie</w:t>
      </w:r>
      <w:r w:rsidR="00FA2F97" w:rsidRPr="005812F6">
        <w:rPr>
          <w:b/>
          <w:sz w:val="72"/>
          <w:szCs w:val="72"/>
        </w:rPr>
        <w:t xml:space="preserve"> </w:t>
      </w:r>
      <w:r w:rsidRPr="005812F6">
        <w:rPr>
          <w:b/>
          <w:sz w:val="72"/>
          <w:szCs w:val="72"/>
        </w:rPr>
        <w:t xml:space="preserve">zakończonego </w:t>
      </w:r>
      <w:r w:rsidR="00FA2F97" w:rsidRPr="005812F6">
        <w:rPr>
          <w:b/>
          <w:sz w:val="72"/>
          <w:szCs w:val="72"/>
        </w:rPr>
        <w:t>sprintu</w:t>
      </w:r>
    </w:p>
    <w:p w14:paraId="1C187662" w14:textId="73C7AFF6" w:rsidR="00EE782C" w:rsidRPr="005812F6" w:rsidRDefault="005812F6" w:rsidP="00AF0880">
      <w:pPr>
        <w:pStyle w:val="Podtytu"/>
        <w:jc w:val="center"/>
        <w:rPr>
          <w:b/>
          <w:sz w:val="36"/>
          <w:szCs w:val="36"/>
        </w:rPr>
      </w:pPr>
      <w:proofErr w:type="spellStart"/>
      <w:r w:rsidRPr="005812F6">
        <w:rPr>
          <w:b/>
          <w:sz w:val="36"/>
          <w:szCs w:val="36"/>
        </w:rPr>
        <w:t>Serhii</w:t>
      </w:r>
      <w:proofErr w:type="spellEnd"/>
      <w:r w:rsidRPr="005812F6">
        <w:rPr>
          <w:b/>
          <w:sz w:val="36"/>
          <w:szCs w:val="36"/>
        </w:rPr>
        <w:t xml:space="preserve"> </w:t>
      </w:r>
      <w:proofErr w:type="spellStart"/>
      <w:r w:rsidRPr="005812F6">
        <w:rPr>
          <w:b/>
          <w:sz w:val="36"/>
          <w:szCs w:val="36"/>
        </w:rPr>
        <w:t>Vasylenko</w:t>
      </w:r>
      <w:proofErr w:type="spellEnd"/>
    </w:p>
    <w:p w14:paraId="4E1EAA17" w14:textId="4AD0AE68" w:rsidR="00FA2F97" w:rsidRPr="005812F6" w:rsidRDefault="00FA2F97">
      <w:pPr>
        <w:rPr>
          <w:b/>
        </w:rPr>
      </w:pPr>
    </w:p>
    <w:p w14:paraId="42BF9AC1" w14:textId="2CC08527" w:rsidR="00EE782C" w:rsidRPr="005812F6" w:rsidRDefault="00EE782C" w:rsidP="0C1E8B28">
      <w:pPr>
        <w:rPr>
          <w:b/>
          <w:sz w:val="28"/>
          <w:szCs w:val="28"/>
        </w:rPr>
      </w:pPr>
      <w:r w:rsidRPr="005812F6">
        <w:rPr>
          <w:b/>
          <w:sz w:val="28"/>
          <w:szCs w:val="28"/>
        </w:rPr>
        <w:t>1. Tabela zakończonego sprintu.</w:t>
      </w:r>
    </w:p>
    <w:tbl>
      <w:tblPr>
        <w:tblStyle w:val="Tabelasiatki4akcent5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FA2F97" w:rsidRPr="005812F6" w14:paraId="010B1EDB" w14:textId="77777777" w:rsidTr="0C1E8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Pr="005812F6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5812F6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Pr="005812F6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05812F6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332" w:type="dxa"/>
          </w:tcPr>
          <w:p w14:paraId="7964D47B" w14:textId="7FC6E8F8" w:rsidR="45694A1F" w:rsidRPr="005812F6" w:rsidRDefault="005812F6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812F6">
              <w:t>Serhii</w:t>
            </w:r>
            <w:proofErr w:type="spellEnd"/>
            <w:r w:rsidRPr="005812F6">
              <w:t xml:space="preserve"> </w:t>
            </w:r>
            <w:proofErr w:type="spellStart"/>
            <w:r w:rsidRPr="005812F6">
              <w:t>Vasylenko</w:t>
            </w:r>
            <w:proofErr w:type="spellEnd"/>
          </w:p>
        </w:tc>
        <w:tc>
          <w:tcPr>
            <w:tcW w:w="2332" w:type="dxa"/>
          </w:tcPr>
          <w:p w14:paraId="2BD376E3" w14:textId="0FEB28C8" w:rsidR="45694A1F" w:rsidRPr="005812F6" w:rsidRDefault="45694A1F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812F6">
              <w:rPr>
                <w:rFonts w:ascii="Calibri" w:eastAsia="Calibri" w:hAnsi="Calibri" w:cs="Calibri"/>
                <w:sz w:val="28"/>
                <w:szCs w:val="28"/>
              </w:rPr>
              <w:t>Osoba 2</w:t>
            </w:r>
          </w:p>
        </w:tc>
        <w:tc>
          <w:tcPr>
            <w:tcW w:w="2333" w:type="dxa"/>
          </w:tcPr>
          <w:p w14:paraId="605302EA" w14:textId="0BE6C287" w:rsidR="45694A1F" w:rsidRPr="005812F6" w:rsidRDefault="45694A1F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812F6">
              <w:rPr>
                <w:rFonts w:ascii="Calibri" w:eastAsia="Calibri" w:hAnsi="Calibri" w:cs="Calibri"/>
                <w:sz w:val="28"/>
                <w:szCs w:val="28"/>
              </w:rPr>
              <w:t>Osoba 3</w:t>
            </w:r>
          </w:p>
        </w:tc>
        <w:tc>
          <w:tcPr>
            <w:tcW w:w="2333" w:type="dxa"/>
          </w:tcPr>
          <w:p w14:paraId="02B81660" w14:textId="2C12DBB0" w:rsidR="45694A1F" w:rsidRPr="005812F6" w:rsidRDefault="45694A1F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812F6">
              <w:rPr>
                <w:rFonts w:ascii="Calibri" w:eastAsia="Calibri" w:hAnsi="Calibri" w:cs="Calibri"/>
                <w:sz w:val="28"/>
                <w:szCs w:val="28"/>
              </w:rPr>
              <w:t>Osoba 4</w:t>
            </w:r>
          </w:p>
        </w:tc>
      </w:tr>
      <w:tr w:rsidR="00FA2F97" w:rsidRPr="005812F6" w14:paraId="17E46DF2" w14:textId="77777777" w:rsidTr="0C1E8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35279F8D" w14:textId="6343367F" w:rsidR="0C1E8B28" w:rsidRPr="005812F6" w:rsidRDefault="00DE1AB8" w:rsidP="0C1E8B28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 w:rsidRPr="005812F6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17.11.2025</w:t>
            </w:r>
          </w:p>
          <w:p w14:paraId="494E2BE5" w14:textId="0FEBC961" w:rsidR="0C1E8B28" w:rsidRPr="005812F6" w:rsidRDefault="0C1E8B28" w:rsidP="0C1E8B28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2" w:type="dxa"/>
          </w:tcPr>
          <w:p w14:paraId="22D444DA" w14:textId="4FC969D4" w:rsidR="0C1E8B28" w:rsidRPr="005812F6" w:rsidRDefault="00DE1AB8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  <w:sz w:val="28"/>
                <w:szCs w:val="28"/>
              </w:rPr>
            </w:pPr>
            <w:r w:rsidRPr="005812F6">
              <w:rPr>
                <w:rFonts w:ascii="Calibri" w:eastAsia="Calibri" w:hAnsi="Calibri" w:cs="Calibri"/>
                <w:b/>
                <w:color w:val="000000" w:themeColor="text1"/>
                <w:sz w:val="28"/>
                <w:szCs w:val="28"/>
              </w:rPr>
              <w:t>01.12.2025</w:t>
            </w:r>
          </w:p>
        </w:tc>
        <w:tc>
          <w:tcPr>
            <w:tcW w:w="2332" w:type="dxa"/>
          </w:tcPr>
          <w:p w14:paraId="3DEE7376" w14:textId="460ABBE1" w:rsidR="0C1E8B28" w:rsidRPr="005812F6" w:rsidRDefault="005812F6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  <w:sz w:val="28"/>
                <w:szCs w:val="28"/>
              </w:rPr>
            </w:pPr>
            <w:r w:rsidRPr="005812F6">
              <w:rPr>
                <w:rFonts w:ascii="Calibri" w:eastAsia="Calibri" w:hAnsi="Calibri" w:cs="Calibri"/>
                <w:b/>
                <w:color w:val="000000" w:themeColor="text1"/>
                <w:sz w:val="28"/>
                <w:szCs w:val="28"/>
              </w:rPr>
              <w:t>Logo,</w:t>
            </w:r>
          </w:p>
          <w:p w14:paraId="1F580C80" w14:textId="000B2157" w:rsidR="005812F6" w:rsidRPr="005812F6" w:rsidRDefault="005812F6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  <w:sz w:val="28"/>
                <w:szCs w:val="28"/>
              </w:rPr>
            </w:pPr>
            <w:r w:rsidRPr="005812F6">
              <w:rPr>
                <w:rFonts w:ascii="Calibri" w:eastAsia="Calibri" w:hAnsi="Calibri" w:cs="Calibri"/>
                <w:b/>
                <w:color w:val="000000" w:themeColor="text1"/>
                <w:sz w:val="28"/>
                <w:szCs w:val="28"/>
              </w:rPr>
              <w:t>Końcowa wersja toru wyścigowego</w:t>
            </w:r>
          </w:p>
        </w:tc>
        <w:tc>
          <w:tcPr>
            <w:tcW w:w="2332" w:type="dxa"/>
          </w:tcPr>
          <w:p w14:paraId="127FF874" w14:textId="29683254" w:rsidR="0C1E8B28" w:rsidRPr="005812F6" w:rsidRDefault="0C1E8B28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14:paraId="4C573110" w14:textId="388286EB" w:rsidR="0C1E8B28" w:rsidRPr="005812F6" w:rsidRDefault="0C1E8B28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2333" w:type="dxa"/>
          </w:tcPr>
          <w:p w14:paraId="006A15DF" w14:textId="076B4AAA" w:rsidR="0C1E8B28" w:rsidRPr="005812F6" w:rsidRDefault="0C1E8B28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  <w:sz w:val="28"/>
                <w:szCs w:val="28"/>
              </w:rPr>
            </w:pPr>
          </w:p>
        </w:tc>
      </w:tr>
    </w:tbl>
    <w:p w14:paraId="2A1CCE81" w14:textId="70C0EDCD" w:rsidR="00FA2F97" w:rsidRPr="005812F6" w:rsidRDefault="00FA2F97">
      <w:pPr>
        <w:rPr>
          <w:b/>
        </w:rPr>
      </w:pPr>
    </w:p>
    <w:p w14:paraId="346FBA00" w14:textId="0573997B" w:rsidR="00EE782C" w:rsidRPr="005812F6" w:rsidRDefault="00EE782C" w:rsidP="0C1E8B28">
      <w:pPr>
        <w:rPr>
          <w:b/>
          <w:sz w:val="28"/>
          <w:szCs w:val="28"/>
        </w:rPr>
      </w:pPr>
      <w:r w:rsidRPr="005812F6">
        <w:rPr>
          <w:b/>
          <w:sz w:val="28"/>
          <w:szCs w:val="28"/>
        </w:rPr>
        <w:t>2. Podsumowanie zakończonego sprintu.</w:t>
      </w:r>
    </w:p>
    <w:tbl>
      <w:tblPr>
        <w:tblStyle w:val="Tabelasiatki6kolorowaakcent5"/>
        <w:tblW w:w="0" w:type="auto"/>
        <w:tblLook w:val="04A0" w:firstRow="1" w:lastRow="0" w:firstColumn="1" w:lastColumn="0" w:noHBand="0" w:noVBand="1"/>
      </w:tblPr>
      <w:tblGrid>
        <w:gridCol w:w="6997"/>
        <w:gridCol w:w="6997"/>
      </w:tblGrid>
      <w:tr w:rsidR="00EE782C" w:rsidRPr="005812F6" w14:paraId="65716211" w14:textId="77777777" w:rsidTr="0C1E8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5812F6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05812F6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6997" w:type="dxa"/>
          </w:tcPr>
          <w:p w14:paraId="494E8C83" w14:textId="5B0C4851" w:rsidR="00EE782C" w:rsidRPr="005812F6" w:rsidRDefault="005812F6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brima" w:hAnsi="Ebrima"/>
                <w:color w:val="000000" w:themeColor="text1"/>
                <w:sz w:val="28"/>
                <w:szCs w:val="28"/>
              </w:rPr>
            </w:pPr>
            <w:r w:rsidRPr="005812F6">
              <w:rPr>
                <w:rFonts w:ascii="Ebrima" w:hAnsi="Ebrima"/>
                <w:color w:val="000000" w:themeColor="text1"/>
                <w:sz w:val="28"/>
                <w:szCs w:val="28"/>
              </w:rPr>
              <w:t>Logo gry, tor wyścigowy</w:t>
            </w:r>
          </w:p>
        </w:tc>
      </w:tr>
      <w:tr w:rsidR="00EE782C" w:rsidRPr="005812F6" w14:paraId="69B05D8A" w14:textId="77777777" w:rsidTr="0C1E8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5812F6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05812F6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6997" w:type="dxa"/>
          </w:tcPr>
          <w:p w14:paraId="357F24B7" w14:textId="6BA0AEDB" w:rsidR="005812F6" w:rsidRPr="005812F6" w:rsidRDefault="005812F6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Ebrima" w:hAnsi="Ebrima"/>
                <w:b/>
                <w:color w:val="000000" w:themeColor="text1"/>
                <w:sz w:val="28"/>
                <w:szCs w:val="28"/>
              </w:rPr>
            </w:pPr>
          </w:p>
        </w:tc>
      </w:tr>
      <w:tr w:rsidR="00EE782C" w:rsidRPr="005812F6" w14:paraId="049687ED" w14:textId="77777777" w:rsidTr="0C1E8B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5812F6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05812F6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6997" w:type="dxa"/>
          </w:tcPr>
          <w:p w14:paraId="06FBCA8F" w14:textId="72E9ED8D" w:rsidR="00EE782C" w:rsidRPr="005812F6" w:rsidRDefault="005812F6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brima" w:hAnsi="Ebrima"/>
                <w:b/>
                <w:color w:val="000000" w:themeColor="text1"/>
                <w:sz w:val="28"/>
                <w:szCs w:val="28"/>
              </w:rPr>
            </w:pPr>
            <w:r w:rsidRPr="005812F6">
              <w:rPr>
                <w:rFonts w:ascii="Ebrima" w:hAnsi="Ebrima"/>
                <w:b/>
                <w:color w:val="000000" w:themeColor="text1"/>
                <w:sz w:val="28"/>
                <w:szCs w:val="28"/>
              </w:rPr>
              <w:t>Wszystko</w:t>
            </w:r>
          </w:p>
        </w:tc>
      </w:tr>
      <w:tr w:rsidR="00EE782C" w:rsidRPr="005812F6" w14:paraId="3884C0E5" w14:textId="77777777" w:rsidTr="0C1E8B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5812F6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05812F6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6997" w:type="dxa"/>
          </w:tcPr>
          <w:p w14:paraId="16DD07E6" w14:textId="1963EC3D" w:rsidR="00EE782C" w:rsidRPr="005812F6" w:rsidRDefault="005812F6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Ebrima" w:hAnsi="Ebrima"/>
                <w:b/>
                <w:color w:val="000000" w:themeColor="text1"/>
                <w:sz w:val="28"/>
                <w:szCs w:val="28"/>
              </w:rPr>
            </w:pPr>
            <w:r w:rsidRPr="005812F6">
              <w:rPr>
                <w:rFonts w:ascii="Ebrima" w:hAnsi="Ebrima"/>
                <w:b/>
                <w:color w:val="000000" w:themeColor="text1"/>
                <w:sz w:val="28"/>
                <w:szCs w:val="28"/>
              </w:rPr>
              <w:t>Nic</w:t>
            </w:r>
          </w:p>
        </w:tc>
      </w:tr>
    </w:tbl>
    <w:p w14:paraId="3ED3A733" w14:textId="77777777" w:rsidR="00EE782C" w:rsidRPr="005812F6" w:rsidRDefault="00EE782C">
      <w:pPr>
        <w:rPr>
          <w:b/>
        </w:rPr>
      </w:pPr>
    </w:p>
    <w:sectPr w:rsidR="00EE782C" w:rsidRPr="005812F6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EE"/>
    <w:family w:val="auto"/>
    <w:pitch w:val="variable"/>
    <w:sig w:usb0="A000005F" w:usb1="02000041" w:usb2="000008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D5D08"/>
    <w:rsid w:val="00255EF3"/>
    <w:rsid w:val="0032074C"/>
    <w:rsid w:val="005812F6"/>
    <w:rsid w:val="00AF0880"/>
    <w:rsid w:val="00B51B4F"/>
    <w:rsid w:val="00BF7978"/>
    <w:rsid w:val="00D53532"/>
    <w:rsid w:val="00DD2778"/>
    <w:rsid w:val="00DE1AB8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siatki4akcent5">
    <w:name w:val="Grid Table 4 Accent 5"/>
    <w:basedOn w:val="Standardowy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table" w:styleId="Tabelasiatki3akcent5">
    <w:name w:val="Grid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1E6FC52-ACAD-428F-AD80-BBB8715E8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349</Characters>
  <Application>Microsoft Office Word</Application>
  <DocSecurity>0</DocSecurity>
  <Lines>2</Lines>
  <Paragraphs>1</Paragraphs>
  <ScaleCrop>false</ScaleCrop>
  <Company>Pracownia Informatyczna WMiI UL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Student_PL</cp:lastModifiedBy>
  <cp:revision>7</cp:revision>
  <dcterms:created xsi:type="dcterms:W3CDTF">2025-10-20T07:34:00Z</dcterms:created>
  <dcterms:modified xsi:type="dcterms:W3CDTF">2025-12-01T07:58:00Z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