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C1747" w14:textId="7ACCC117" w:rsidR="00FA2F97" w:rsidRDefault="00EE782C" w:rsidP="00FA2F97">
      <w:pPr>
        <w:pStyle w:val="Tytu"/>
        <w:jc w:val="center"/>
        <w:rPr>
          <w:b/>
          <w:sz w:val="72"/>
          <w:szCs w:val="72"/>
        </w:rPr>
      </w:pPr>
      <w:r>
        <w:rPr>
          <w:b/>
          <w:sz w:val="72"/>
          <w:szCs w:val="72"/>
        </w:rPr>
        <w:t>Podsumowanie</w:t>
      </w:r>
      <w:r w:rsidR="00FA2F97" w:rsidRPr="00FA2F97">
        <w:rPr>
          <w:b/>
          <w:sz w:val="72"/>
          <w:szCs w:val="72"/>
        </w:rPr>
        <w:t xml:space="preserve"> </w:t>
      </w:r>
      <w:r>
        <w:rPr>
          <w:b/>
          <w:sz w:val="72"/>
          <w:szCs w:val="72"/>
        </w:rPr>
        <w:t xml:space="preserve">zakończonego </w:t>
      </w:r>
      <w:r w:rsidR="00FA2F97" w:rsidRPr="00FA2F97">
        <w:rPr>
          <w:b/>
          <w:sz w:val="72"/>
          <w:szCs w:val="72"/>
        </w:rPr>
        <w:t>sprintu</w:t>
      </w:r>
    </w:p>
    <w:p w14:paraId="1C187662" w14:textId="29066AE2" w:rsidR="00EE782C" w:rsidRPr="00EE782C" w:rsidRDefault="00A37356" w:rsidP="00AF0880">
      <w:pPr>
        <w:pStyle w:val="Podtytu"/>
        <w:jc w:val="center"/>
        <w:rPr>
          <w:sz w:val="36"/>
          <w:szCs w:val="36"/>
        </w:rPr>
      </w:pPr>
      <w:r>
        <w:rPr>
          <w:sz w:val="28"/>
          <w:szCs w:val="28"/>
        </w:rPr>
        <w:t>Marina Shlapakova</w:t>
      </w:r>
    </w:p>
    <w:p w14:paraId="4E1EAA17" w14:textId="4AD0AE68" w:rsidR="00FA2F97" w:rsidRDefault="00FA2F97"/>
    <w:p w14:paraId="42BF9AC1" w14:textId="2CC08527" w:rsidR="00EE782C" w:rsidRDefault="00EE782C" w:rsidP="0C1E8B28">
      <w:pPr>
        <w:rPr>
          <w:sz w:val="28"/>
          <w:szCs w:val="28"/>
        </w:rPr>
      </w:pPr>
      <w:r w:rsidRPr="0C1E8B28">
        <w:rPr>
          <w:sz w:val="28"/>
          <w:szCs w:val="28"/>
        </w:rPr>
        <w:t>1. Tabela zakończonego sprintu.</w:t>
      </w:r>
    </w:p>
    <w:tbl>
      <w:tblPr>
        <w:tblStyle w:val="Tabelasiatki4akcent5"/>
        <w:tblW w:w="14454" w:type="dxa"/>
        <w:tblLook w:val="04A0" w:firstRow="1" w:lastRow="0" w:firstColumn="1" w:lastColumn="0" w:noHBand="0" w:noVBand="1"/>
      </w:tblPr>
      <w:tblGrid>
        <w:gridCol w:w="2332"/>
        <w:gridCol w:w="2332"/>
        <w:gridCol w:w="2702"/>
        <w:gridCol w:w="2268"/>
        <w:gridCol w:w="2027"/>
        <w:gridCol w:w="2793"/>
      </w:tblGrid>
      <w:tr w:rsidR="00FA2F97" w14:paraId="010B1EDB" w14:textId="77777777" w:rsidTr="000054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2" w:type="dxa"/>
          </w:tcPr>
          <w:p w14:paraId="5C0B56CF" w14:textId="58D705C8" w:rsidR="0C1E8B28" w:rsidRDefault="0C1E8B28" w:rsidP="0C1E8B28">
            <w:pPr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  <w:r w:rsidRPr="0C1E8B28">
              <w:rPr>
                <w:rFonts w:ascii="Calibri" w:eastAsia="Calibri" w:hAnsi="Calibri" w:cs="Calibri"/>
                <w:sz w:val="28"/>
                <w:szCs w:val="28"/>
              </w:rPr>
              <w:t>Data rozpoczęcia</w:t>
            </w:r>
          </w:p>
        </w:tc>
        <w:tc>
          <w:tcPr>
            <w:tcW w:w="2332" w:type="dxa"/>
          </w:tcPr>
          <w:p w14:paraId="22638609" w14:textId="198617C6" w:rsidR="0C1E8B28" w:rsidRDefault="0C1E8B28" w:rsidP="0C1E8B2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sz w:val="28"/>
                <w:szCs w:val="28"/>
              </w:rPr>
            </w:pPr>
            <w:r w:rsidRPr="0C1E8B28">
              <w:rPr>
                <w:rFonts w:ascii="Calibri" w:eastAsia="Calibri" w:hAnsi="Calibri" w:cs="Calibri"/>
                <w:sz w:val="28"/>
                <w:szCs w:val="28"/>
              </w:rPr>
              <w:t>Data zakończenia</w:t>
            </w:r>
          </w:p>
        </w:tc>
        <w:tc>
          <w:tcPr>
            <w:tcW w:w="2702" w:type="dxa"/>
          </w:tcPr>
          <w:p w14:paraId="7964D47B" w14:textId="4AB5D8E0" w:rsidR="45694A1F" w:rsidRDefault="00005488" w:rsidP="0C1E8B2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eastAsia="Calibri" w:hAnsi="Calibri" w:cs="Calibri"/>
                <w:sz w:val="28"/>
                <w:szCs w:val="28"/>
              </w:rPr>
              <w:t>Marina Shlapakova</w:t>
            </w:r>
          </w:p>
        </w:tc>
        <w:tc>
          <w:tcPr>
            <w:tcW w:w="2268" w:type="dxa"/>
          </w:tcPr>
          <w:p w14:paraId="2BD376E3" w14:textId="5120977B" w:rsidR="45694A1F" w:rsidRPr="00005488" w:rsidRDefault="00005488" w:rsidP="0C1E8B2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Serhii Vasylenko</w:t>
            </w:r>
          </w:p>
        </w:tc>
        <w:tc>
          <w:tcPr>
            <w:tcW w:w="2027" w:type="dxa"/>
          </w:tcPr>
          <w:p w14:paraId="605302EA" w14:textId="0F324FFE" w:rsidR="45694A1F" w:rsidRPr="00005488" w:rsidRDefault="00005488" w:rsidP="0C1E8B2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Yeva Ivanytska</w:t>
            </w:r>
          </w:p>
        </w:tc>
        <w:tc>
          <w:tcPr>
            <w:tcW w:w="2793" w:type="dxa"/>
          </w:tcPr>
          <w:p w14:paraId="02B81660" w14:textId="6C28267A" w:rsidR="45694A1F" w:rsidRPr="00005488" w:rsidRDefault="00005488" w:rsidP="0C1E8B2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0A4B0E">
              <w:rPr>
                <w:sz w:val="28"/>
                <w:szCs w:val="28"/>
              </w:rPr>
              <w:t>Oleksandr Sliusarchuk</w:t>
            </w:r>
          </w:p>
        </w:tc>
      </w:tr>
      <w:tr w:rsidR="004B5CD8" w14:paraId="17E46DF2" w14:textId="77777777" w:rsidTr="000054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2" w:type="dxa"/>
          </w:tcPr>
          <w:p w14:paraId="494E2BE5" w14:textId="7F3D82A5" w:rsidR="004B5CD8" w:rsidRDefault="004B5CD8" w:rsidP="004B5CD8">
            <w:pPr>
              <w:jc w:val="center"/>
              <w:rPr>
                <w:rFonts w:ascii="Calibri" w:eastAsia="Calibri" w:hAnsi="Calibri" w:cs="Calibri"/>
                <w:color w:val="000000" w:themeColor="text1"/>
                <w:sz w:val="28"/>
                <w:szCs w:val="28"/>
              </w:rPr>
            </w:pPr>
            <w:r>
              <w:rPr>
                <w:spacing w:val="-2"/>
                <w:sz w:val="28"/>
              </w:rPr>
              <w:t>17.11.2025</w:t>
            </w:r>
          </w:p>
        </w:tc>
        <w:tc>
          <w:tcPr>
            <w:tcW w:w="2332" w:type="dxa"/>
          </w:tcPr>
          <w:p w14:paraId="22D444DA" w14:textId="61658D37" w:rsidR="004B5CD8" w:rsidRPr="00005488" w:rsidRDefault="004B5CD8" w:rsidP="004B5CD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b/>
                <w:spacing w:val="-2"/>
                <w:sz w:val="28"/>
              </w:rPr>
              <w:t>01.12.2025</w:t>
            </w:r>
          </w:p>
        </w:tc>
        <w:tc>
          <w:tcPr>
            <w:tcW w:w="2702" w:type="dxa"/>
          </w:tcPr>
          <w:p w14:paraId="3C1F2B67" w14:textId="77777777" w:rsidR="004B5CD8" w:rsidRDefault="004B5CD8" w:rsidP="004B5CD8">
            <w:pPr>
              <w:pStyle w:val="TableParagraph"/>
              <w:spacing w:line="338" w:lineRule="exact"/>
              <w:ind w:right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8"/>
              </w:rPr>
            </w:pPr>
            <w:r>
              <w:rPr>
                <w:b/>
                <w:sz w:val="28"/>
              </w:rPr>
              <w:t>Ekran</w:t>
            </w:r>
            <w:r>
              <w:rPr>
                <w:b/>
                <w:spacing w:val="-11"/>
                <w:sz w:val="28"/>
              </w:rPr>
              <w:t xml:space="preserve"> </w:t>
            </w:r>
            <w:r>
              <w:rPr>
                <w:b/>
                <w:sz w:val="28"/>
              </w:rPr>
              <w:t>Ustawień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pacing w:val="-10"/>
                <w:sz w:val="28"/>
              </w:rPr>
              <w:t>i</w:t>
            </w:r>
          </w:p>
          <w:p w14:paraId="1F580C80" w14:textId="12D0F466" w:rsidR="004B5CD8" w:rsidRPr="003C0E3A" w:rsidRDefault="004B5CD8" w:rsidP="004B5CD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b/>
                <w:spacing w:val="-2"/>
                <w:sz w:val="28"/>
              </w:rPr>
              <w:t>Rating</w:t>
            </w:r>
          </w:p>
        </w:tc>
        <w:tc>
          <w:tcPr>
            <w:tcW w:w="2268" w:type="dxa"/>
          </w:tcPr>
          <w:p w14:paraId="3320A4FC" w14:textId="77777777" w:rsidR="004B5CD8" w:rsidRDefault="004B5CD8" w:rsidP="004B5CD8">
            <w:pPr>
              <w:pStyle w:val="TableParagraph"/>
              <w:spacing w:line="338" w:lineRule="exact"/>
              <w:ind w:right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8"/>
              </w:rPr>
            </w:pPr>
            <w:r>
              <w:rPr>
                <w:b/>
                <w:sz w:val="28"/>
              </w:rPr>
              <w:t>Dorobić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tor</w:t>
            </w:r>
          </w:p>
          <w:p w14:paraId="127FF874" w14:textId="066615D1" w:rsidR="004B5CD8" w:rsidRPr="003C0E3A" w:rsidRDefault="004B5CD8" w:rsidP="004B5CD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b/>
                <w:spacing w:val="-2"/>
                <w:sz w:val="28"/>
              </w:rPr>
              <w:t>Logotyp</w:t>
            </w:r>
          </w:p>
        </w:tc>
        <w:tc>
          <w:tcPr>
            <w:tcW w:w="2027" w:type="dxa"/>
          </w:tcPr>
          <w:p w14:paraId="4C573110" w14:textId="112C32D8" w:rsidR="004B5CD8" w:rsidRPr="003C0E3A" w:rsidRDefault="004B5CD8" w:rsidP="004B5CD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b/>
                <w:sz w:val="28"/>
              </w:rPr>
              <w:t>Grafika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do </w:t>
            </w:r>
            <w:r>
              <w:rPr>
                <w:b/>
                <w:spacing w:val="-2"/>
                <w:sz w:val="28"/>
              </w:rPr>
              <w:t>szkoleń wstępnych</w:t>
            </w:r>
          </w:p>
        </w:tc>
        <w:tc>
          <w:tcPr>
            <w:tcW w:w="2793" w:type="dxa"/>
          </w:tcPr>
          <w:p w14:paraId="164BDDBC" w14:textId="77777777" w:rsidR="004B5CD8" w:rsidRDefault="004B5CD8" w:rsidP="004B5CD8">
            <w:pPr>
              <w:pStyle w:val="TableParagraph"/>
              <w:ind w:left="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pacing w:val="-4"/>
                <w:sz w:val="28"/>
              </w:rPr>
            </w:pPr>
            <w:r>
              <w:rPr>
                <w:b/>
                <w:sz w:val="28"/>
              </w:rPr>
              <w:t>Bariery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na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torze,</w:t>
            </w:r>
          </w:p>
          <w:p w14:paraId="006A15DF" w14:textId="77863415" w:rsidR="004B5CD8" w:rsidRPr="003C0E3A" w:rsidRDefault="004B5CD8" w:rsidP="004B5CD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b/>
                <w:sz w:val="28"/>
              </w:rPr>
              <w:t xml:space="preserve">Poprawić skręcanie </w:t>
            </w:r>
          </w:p>
        </w:tc>
      </w:tr>
    </w:tbl>
    <w:p w14:paraId="2A1CCE81" w14:textId="70C0EDCD" w:rsidR="00FA2F97" w:rsidRDefault="00FA2F97"/>
    <w:p w14:paraId="346FBA00" w14:textId="0573997B" w:rsidR="00EE782C" w:rsidRDefault="00EE782C" w:rsidP="0C1E8B28">
      <w:pPr>
        <w:rPr>
          <w:sz w:val="28"/>
          <w:szCs w:val="28"/>
        </w:rPr>
      </w:pPr>
      <w:r w:rsidRPr="0C1E8B28">
        <w:rPr>
          <w:sz w:val="28"/>
          <w:szCs w:val="28"/>
        </w:rPr>
        <w:t>2. Podsumowanie zakończonego sprintu.</w:t>
      </w:r>
    </w:p>
    <w:tbl>
      <w:tblPr>
        <w:tblStyle w:val="Tabelasiatki6kolorowaakcent5"/>
        <w:tblW w:w="14454" w:type="dxa"/>
        <w:tblLook w:val="04A0" w:firstRow="1" w:lastRow="0" w:firstColumn="1" w:lastColumn="0" w:noHBand="0" w:noVBand="1"/>
      </w:tblPr>
      <w:tblGrid>
        <w:gridCol w:w="6997"/>
        <w:gridCol w:w="7457"/>
      </w:tblGrid>
      <w:tr w:rsidR="00EE782C" w14:paraId="65716211" w14:textId="77777777" w:rsidTr="00C530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97" w:type="dxa"/>
          </w:tcPr>
          <w:p w14:paraId="4369B4EC" w14:textId="3E40D167" w:rsidR="00EE782C" w:rsidRPr="00EE782C" w:rsidRDefault="00EE782C" w:rsidP="0C1E8B28">
            <w:pPr>
              <w:jc w:val="center"/>
              <w:rPr>
                <w:color w:val="auto"/>
                <w:sz w:val="28"/>
                <w:szCs w:val="28"/>
              </w:rPr>
            </w:pPr>
            <w:r w:rsidRPr="0C1E8B28">
              <w:rPr>
                <w:color w:val="auto"/>
                <w:sz w:val="28"/>
                <w:szCs w:val="28"/>
              </w:rPr>
              <w:t>Elementy zakończone</w:t>
            </w:r>
          </w:p>
        </w:tc>
        <w:tc>
          <w:tcPr>
            <w:tcW w:w="7457" w:type="dxa"/>
          </w:tcPr>
          <w:p w14:paraId="494E8C83" w14:textId="7A74E0BB" w:rsidR="004B5CD8" w:rsidRPr="00A37356" w:rsidRDefault="00A37356" w:rsidP="0C1E8B2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- Ekran ustawień </w:t>
            </w:r>
          </w:p>
        </w:tc>
      </w:tr>
      <w:tr w:rsidR="00EE782C" w14:paraId="69B05D8A" w14:textId="77777777" w:rsidTr="00C530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97" w:type="dxa"/>
          </w:tcPr>
          <w:p w14:paraId="49CC1645" w14:textId="12425CEA" w:rsidR="00EE782C" w:rsidRPr="00EE782C" w:rsidRDefault="00EE782C" w:rsidP="0C1E8B28">
            <w:pPr>
              <w:jc w:val="center"/>
              <w:rPr>
                <w:color w:val="auto"/>
                <w:sz w:val="28"/>
                <w:szCs w:val="28"/>
              </w:rPr>
            </w:pPr>
            <w:r w:rsidRPr="0C1E8B28">
              <w:rPr>
                <w:color w:val="auto"/>
                <w:sz w:val="28"/>
                <w:szCs w:val="28"/>
              </w:rPr>
              <w:t>Elementy niezakończone</w:t>
            </w:r>
          </w:p>
        </w:tc>
        <w:tc>
          <w:tcPr>
            <w:tcW w:w="7457" w:type="dxa"/>
          </w:tcPr>
          <w:p w14:paraId="357F24B7" w14:textId="4411D0CB" w:rsidR="00EE782C" w:rsidRPr="004B5CD8" w:rsidRDefault="004B5CD8" w:rsidP="0C1E8B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A37356">
              <w:rPr>
                <w:b/>
                <w:bCs/>
                <w:color w:val="000000" w:themeColor="text1"/>
                <w:sz w:val="28"/>
                <w:szCs w:val="28"/>
              </w:rPr>
              <w:t xml:space="preserve">- </w:t>
            </w:r>
            <w:r w:rsidR="00A37356">
              <w:rPr>
                <w:b/>
                <w:bCs/>
                <w:color w:val="000000" w:themeColor="text1"/>
                <w:sz w:val="28"/>
                <w:szCs w:val="28"/>
              </w:rPr>
              <w:t>Ekran ratingu (zmiana układu ekranu startowego)</w:t>
            </w:r>
          </w:p>
        </w:tc>
      </w:tr>
      <w:tr w:rsidR="00EE782C" w14:paraId="049687ED" w14:textId="77777777" w:rsidTr="00C530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97" w:type="dxa"/>
          </w:tcPr>
          <w:p w14:paraId="2E0167E7" w14:textId="6B430E77" w:rsidR="00EE782C" w:rsidRPr="00EE782C" w:rsidRDefault="00EE782C" w:rsidP="0C1E8B28">
            <w:pPr>
              <w:jc w:val="center"/>
              <w:rPr>
                <w:color w:val="auto"/>
                <w:sz w:val="28"/>
                <w:szCs w:val="28"/>
              </w:rPr>
            </w:pPr>
            <w:r w:rsidRPr="0C1E8B28">
              <w:rPr>
                <w:color w:val="auto"/>
                <w:sz w:val="28"/>
                <w:szCs w:val="28"/>
              </w:rPr>
              <w:t>Co przebiegło dobrze?</w:t>
            </w:r>
          </w:p>
        </w:tc>
        <w:tc>
          <w:tcPr>
            <w:tcW w:w="7457" w:type="dxa"/>
          </w:tcPr>
          <w:p w14:paraId="06FBCA8F" w14:textId="54A4E0DA" w:rsidR="00EE782C" w:rsidRPr="004B5CD8" w:rsidRDefault="004B5CD8" w:rsidP="0C1E8B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b/>
                <w:bCs/>
                <w:color w:val="000000" w:themeColor="text1"/>
                <w:sz w:val="28"/>
                <w:szCs w:val="28"/>
              </w:rPr>
              <w:t>-</w:t>
            </w:r>
            <w:r w:rsidR="00A37356">
              <w:rPr>
                <w:b/>
                <w:bCs/>
                <w:color w:val="000000" w:themeColor="text1"/>
                <w:sz w:val="28"/>
                <w:szCs w:val="28"/>
              </w:rPr>
              <w:t xml:space="preserve"> Ekran wyboru samochodu</w:t>
            </w:r>
          </w:p>
        </w:tc>
      </w:tr>
      <w:tr w:rsidR="00EE782C" w14:paraId="3884C0E5" w14:textId="77777777" w:rsidTr="00C530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97" w:type="dxa"/>
          </w:tcPr>
          <w:p w14:paraId="1DE93683" w14:textId="0B3505A6" w:rsidR="00EE782C" w:rsidRPr="00EE782C" w:rsidRDefault="00EE782C" w:rsidP="0C1E8B28">
            <w:pPr>
              <w:jc w:val="center"/>
              <w:rPr>
                <w:color w:val="auto"/>
                <w:sz w:val="28"/>
                <w:szCs w:val="28"/>
              </w:rPr>
            </w:pPr>
            <w:r w:rsidRPr="0C1E8B28">
              <w:rPr>
                <w:color w:val="auto"/>
                <w:sz w:val="28"/>
                <w:szCs w:val="28"/>
              </w:rPr>
              <w:t>Co (i jak) mogłoby być poprawione?</w:t>
            </w:r>
          </w:p>
        </w:tc>
        <w:tc>
          <w:tcPr>
            <w:tcW w:w="7457" w:type="dxa"/>
          </w:tcPr>
          <w:p w14:paraId="16DD07E6" w14:textId="5FD2FB3E" w:rsidR="006735E7" w:rsidRPr="00A37356" w:rsidRDefault="00A37356" w:rsidP="0C1E8B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b/>
                <w:bCs/>
                <w:color w:val="000000" w:themeColor="text1"/>
                <w:sz w:val="28"/>
                <w:szCs w:val="28"/>
              </w:rPr>
              <w:t>- Sprawdzić jak działają przyciski do przejścia do innego ekranu</w:t>
            </w:r>
          </w:p>
        </w:tc>
      </w:tr>
    </w:tbl>
    <w:p w14:paraId="4C56B5B6" w14:textId="77777777" w:rsidR="00D53B25" w:rsidRPr="006735E7" w:rsidRDefault="00D53B25"/>
    <w:sectPr w:rsidR="00D53B25" w:rsidRPr="006735E7" w:rsidSect="000D5D08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915E3E"/>
    <w:multiLevelType w:val="hybridMultilevel"/>
    <w:tmpl w:val="974A6C8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21065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19E"/>
    <w:rsid w:val="00005488"/>
    <w:rsid w:val="000A4B0E"/>
    <w:rsid w:val="000C4288"/>
    <w:rsid w:val="000D5D08"/>
    <w:rsid w:val="00117733"/>
    <w:rsid w:val="00255EF3"/>
    <w:rsid w:val="0032074C"/>
    <w:rsid w:val="003C0E3A"/>
    <w:rsid w:val="003E51CA"/>
    <w:rsid w:val="004B5CD8"/>
    <w:rsid w:val="004E745E"/>
    <w:rsid w:val="006735E7"/>
    <w:rsid w:val="008059D6"/>
    <w:rsid w:val="0081531B"/>
    <w:rsid w:val="008C5405"/>
    <w:rsid w:val="00A37356"/>
    <w:rsid w:val="00AF0880"/>
    <w:rsid w:val="00B51B4F"/>
    <w:rsid w:val="00BD0679"/>
    <w:rsid w:val="00BF7978"/>
    <w:rsid w:val="00C530CE"/>
    <w:rsid w:val="00D53532"/>
    <w:rsid w:val="00D53B25"/>
    <w:rsid w:val="00DD2778"/>
    <w:rsid w:val="00E660B9"/>
    <w:rsid w:val="00EE782C"/>
    <w:rsid w:val="00FA2F97"/>
    <w:rsid w:val="00FB419E"/>
    <w:rsid w:val="0C1E8B28"/>
    <w:rsid w:val="2C10FDA4"/>
    <w:rsid w:val="45694A1F"/>
    <w:rsid w:val="5BE9AD3D"/>
    <w:rsid w:val="777BA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433C58"/>
  <w15:chartTrackingRefBased/>
  <w15:docId w15:val="{655A41E5-7076-467D-81BD-8DBC1FDC8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styleId="Tabela-Siatka">
    <w:name w:val="Table Grid"/>
    <w:basedOn w:val="Standardowy"/>
    <w:uiPriority w:val="39"/>
    <w:rsid w:val="00FA2F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ytu">
    <w:name w:val="Title"/>
    <w:basedOn w:val="Normalny"/>
    <w:next w:val="Normalny"/>
    <w:link w:val="TytuZnak"/>
    <w:uiPriority w:val="10"/>
    <w:qFormat/>
    <w:rsid w:val="00FA2F9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FA2F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elasiatki4akcent5">
    <w:name w:val="Grid Table 4 Accent 5"/>
    <w:basedOn w:val="Standardowy"/>
    <w:uiPriority w:val="49"/>
    <w:rsid w:val="00FA2F97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styleId="Podtytu">
    <w:name w:val="Subtitle"/>
    <w:basedOn w:val="Normalny"/>
    <w:next w:val="Normalny"/>
    <w:link w:val="PodtytuZnak"/>
    <w:uiPriority w:val="11"/>
    <w:qFormat/>
    <w:rsid w:val="00EE782C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PodtytuZnak">
    <w:name w:val="Podtytuł Znak"/>
    <w:basedOn w:val="Domylnaczcionkaakapitu"/>
    <w:link w:val="Podtytu"/>
    <w:uiPriority w:val="11"/>
    <w:rsid w:val="00EE782C"/>
    <w:rPr>
      <w:rFonts w:eastAsiaTheme="minorEastAsia"/>
      <w:color w:val="5A5A5A" w:themeColor="text1" w:themeTint="A5"/>
      <w:spacing w:val="15"/>
    </w:rPr>
  </w:style>
  <w:style w:type="paragraph" w:styleId="Akapitzlist">
    <w:name w:val="List Paragraph"/>
    <w:basedOn w:val="Normalny"/>
    <w:uiPriority w:val="34"/>
    <w:qFormat/>
    <w:rsid w:val="00EE782C"/>
    <w:pPr>
      <w:ind w:left="720"/>
      <w:contextualSpacing/>
    </w:pPr>
  </w:style>
  <w:style w:type="table" w:styleId="Tabelasiatki3akcent5">
    <w:name w:val="Grid Table 3 Accent 5"/>
    <w:basedOn w:val="Standardowy"/>
    <w:uiPriority w:val="48"/>
    <w:rsid w:val="00EE782C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Tabelalisty3akcent5">
    <w:name w:val="List Table 3 Accent 5"/>
    <w:basedOn w:val="Standardowy"/>
    <w:uiPriority w:val="48"/>
    <w:rsid w:val="00EE782C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  <w:style w:type="table" w:styleId="Tabelasiatki6kolorowaakcent5">
    <w:name w:val="Grid Table 6 Colorful Accent 5"/>
    <w:basedOn w:val="Standardowy"/>
    <w:uiPriority w:val="51"/>
    <w:rsid w:val="00EE782C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customStyle="1" w:styleId="TableParagraph">
    <w:name w:val="Table Paragraph"/>
    <w:basedOn w:val="Normalny"/>
    <w:uiPriority w:val="1"/>
    <w:qFormat/>
    <w:rsid w:val="004B5CD8"/>
    <w:pPr>
      <w:widowControl w:val="0"/>
      <w:autoSpaceDE w:val="0"/>
      <w:autoSpaceDN w:val="0"/>
      <w:spacing w:after="0" w:line="339" w:lineRule="exact"/>
      <w:ind w:left="13"/>
      <w:jc w:val="center"/>
    </w:pPr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3E809B687DBCE84787BB25EDD917BED9" ma:contentTypeVersion="0" ma:contentTypeDescription="Utwórz nowy dokument." ma:contentTypeScope="" ma:versionID="e6bf716ac933f2f50a847250c4831dc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fd4dfa73aff86833de96de8900c00d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441E99B-D2F5-4CAA-8003-53829F41B22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B20FB73-AF62-4EE1-AD6E-21BE80589C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39F3C9A1-354C-4741-8DAC-F639A09D382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0E5448D-802E-4D6E-AB99-737827BAEFFA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89</Words>
  <Characters>539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Pracownia Informatyczna WMiI UL</Company>
  <LinksUpToDate>false</LinksUpToDate>
  <CharactersWithSpaces>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Student_PL</dc:creator>
  <cp:keywords/>
  <dc:description/>
  <cp:lastModifiedBy>Marina Shlapakova</cp:lastModifiedBy>
  <cp:revision>2</cp:revision>
  <dcterms:created xsi:type="dcterms:W3CDTF">2025-12-01T07:52:00Z</dcterms:created>
  <dcterms:modified xsi:type="dcterms:W3CDTF">2025-12-01T07:52:00Z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0x0101003E809B687DBCE84787BB25EDD917BED9</vt:lpwstr>
  </property>
</Properties>
</file>