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D93F" w14:textId="77777777" w:rsidR="00F506D6" w:rsidRDefault="00000000">
      <w:pPr>
        <w:pStyle w:val="Tytu"/>
      </w:pPr>
      <w:r>
        <w:rPr>
          <w:spacing w:val="-2"/>
        </w:rPr>
        <w:t>Backlog</w:t>
      </w:r>
    </w:p>
    <w:p w14:paraId="0DC141F9" w14:textId="77777777" w:rsidR="00F506D6" w:rsidRDefault="00F506D6">
      <w:pPr>
        <w:pStyle w:val="Tekstpodstawowy"/>
        <w:rPr>
          <w:rFonts w:ascii="Calibri Light"/>
        </w:rPr>
      </w:pPr>
    </w:p>
    <w:p w14:paraId="4A0C9924" w14:textId="77777777" w:rsidR="00F506D6" w:rsidRDefault="00F506D6">
      <w:pPr>
        <w:pStyle w:val="Tekstpodstawowy"/>
        <w:rPr>
          <w:rFonts w:ascii="Calibri Light"/>
        </w:rPr>
      </w:pPr>
    </w:p>
    <w:p w14:paraId="605BCFF2" w14:textId="77777777" w:rsidR="00F506D6" w:rsidRDefault="00F506D6">
      <w:pPr>
        <w:pStyle w:val="Tekstpodstawowy"/>
        <w:spacing w:before="60"/>
        <w:rPr>
          <w:rFonts w:ascii="Calibri Light"/>
        </w:rPr>
      </w:pPr>
    </w:p>
    <w:p w14:paraId="3D4556E6" w14:textId="77777777" w:rsidR="00F506D6" w:rsidRDefault="00000000">
      <w:pPr>
        <w:pStyle w:val="Tekstpodstawowy"/>
        <w:ind w:left="141"/>
      </w:pPr>
      <w:r>
        <w:t>1.</w:t>
      </w:r>
      <w:r>
        <w:rPr>
          <w:spacing w:val="-9"/>
        </w:rPr>
        <w:t xml:space="preserve"> </w:t>
      </w:r>
      <w:r>
        <w:t>Tabela</w:t>
      </w:r>
      <w:r>
        <w:rPr>
          <w:spacing w:val="-10"/>
        </w:rPr>
        <w:t xml:space="preserve"> </w:t>
      </w:r>
      <w:r>
        <w:t>zakończonego</w:t>
      </w:r>
      <w:r>
        <w:rPr>
          <w:spacing w:val="-9"/>
        </w:rPr>
        <w:t xml:space="preserve"> </w:t>
      </w:r>
      <w:r>
        <w:rPr>
          <w:spacing w:val="-2"/>
        </w:rPr>
        <w:t>sprintu.</w:t>
      </w:r>
    </w:p>
    <w:p w14:paraId="2823832F" w14:textId="77777777" w:rsidR="00F506D6" w:rsidRDefault="00F506D6">
      <w:pPr>
        <w:spacing w:before="8" w:after="1"/>
        <w:rPr>
          <w:sz w:val="14"/>
        </w:rPr>
      </w:pPr>
    </w:p>
    <w:tbl>
      <w:tblPr>
        <w:tblStyle w:val="TableNormal"/>
        <w:tblW w:w="15156" w:type="dxa"/>
        <w:tblInd w:w="153" w:type="dxa"/>
        <w:tblBorders>
          <w:top w:val="single" w:sz="4" w:space="0" w:color="9CC2E4"/>
          <w:left w:val="single" w:sz="4" w:space="0" w:color="9CC2E4"/>
          <w:bottom w:val="single" w:sz="4" w:space="0" w:color="9CC2E4"/>
          <w:right w:val="single" w:sz="4" w:space="0" w:color="9CC2E4"/>
          <w:insideH w:val="single" w:sz="4" w:space="0" w:color="9CC2E4"/>
          <w:insideV w:val="single" w:sz="4" w:space="0" w:color="9CC2E4"/>
        </w:tblBorders>
        <w:tblLayout w:type="fixed"/>
        <w:tblLook w:val="01E0" w:firstRow="1" w:lastRow="1" w:firstColumn="1" w:lastColumn="1" w:noHBand="0" w:noVBand="0"/>
      </w:tblPr>
      <w:tblGrid>
        <w:gridCol w:w="2285"/>
        <w:gridCol w:w="2285"/>
        <w:gridCol w:w="2507"/>
        <w:gridCol w:w="2551"/>
        <w:gridCol w:w="2552"/>
        <w:gridCol w:w="2976"/>
      </w:tblGrid>
      <w:tr w:rsidR="00F506D6" w14:paraId="3FE1AFF7" w14:textId="77777777" w:rsidTr="000B429C">
        <w:trPr>
          <w:trHeight w:val="706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756C5C71" w14:textId="77777777" w:rsidR="00F506D6" w:rsidRDefault="00000000">
            <w:pPr>
              <w:pStyle w:val="TableParagraph"/>
              <w:spacing w:before="7" w:line="240" w:lineRule="auto"/>
              <w:ind w:left="5" w:right="4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4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rozpoczęcia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592347FF" w14:textId="77777777" w:rsidR="00F506D6" w:rsidRDefault="00000000">
            <w:pPr>
              <w:pStyle w:val="TableParagraph"/>
              <w:spacing w:before="7" w:line="240" w:lineRule="auto"/>
              <w:ind w:left="1" w:right="5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4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zakończenia</w:t>
            </w:r>
          </w:p>
        </w:tc>
        <w:tc>
          <w:tcPr>
            <w:tcW w:w="2507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398DDFAC" w14:textId="77777777" w:rsidR="00F506D6" w:rsidRDefault="00000000">
            <w:pPr>
              <w:pStyle w:val="TableParagraph"/>
              <w:spacing w:before="7" w:line="240" w:lineRule="auto"/>
              <w:ind w:left="226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Marina</w:t>
            </w:r>
            <w:r>
              <w:rPr>
                <w:b/>
                <w:color w:val="FFFFFF"/>
                <w:spacing w:val="-8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Shlapakova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12CAA1C1" w14:textId="77777777" w:rsidR="00F506D6" w:rsidRDefault="00000000">
            <w:pPr>
              <w:pStyle w:val="TableParagraph"/>
              <w:spacing w:before="7" w:line="240" w:lineRule="auto"/>
              <w:ind w:left="298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Serhii</w:t>
            </w:r>
            <w:r>
              <w:rPr>
                <w:b/>
                <w:color w:val="FFFFFF"/>
                <w:spacing w:val="-9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Vasylenko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02AC1B8B" w14:textId="77777777" w:rsidR="00F506D6" w:rsidRDefault="00000000">
            <w:pPr>
              <w:pStyle w:val="TableParagraph"/>
              <w:spacing w:before="7" w:line="240" w:lineRule="auto"/>
              <w:ind w:left="154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Yeva</w:t>
            </w:r>
            <w:r>
              <w:rPr>
                <w:b/>
                <w:color w:val="FFFFFF"/>
                <w:spacing w:val="-6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Ivanytska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1FA96057" w14:textId="77777777" w:rsidR="00F506D6" w:rsidRDefault="00000000">
            <w:pPr>
              <w:pStyle w:val="TableParagraph"/>
              <w:spacing w:before="2" w:line="340" w:lineRule="atLeast"/>
              <w:ind w:left="697" w:right="699" w:firstLine="72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pacing w:val="-2"/>
                <w:sz w:val="28"/>
              </w:rPr>
              <w:t>Oleksandr Sliusarchuk</w:t>
            </w:r>
          </w:p>
        </w:tc>
      </w:tr>
      <w:tr w:rsidR="00F506D6" w14:paraId="1D78A65A" w14:textId="77777777" w:rsidTr="000B429C">
        <w:trPr>
          <w:trHeight w:val="1161"/>
        </w:trPr>
        <w:tc>
          <w:tcPr>
            <w:tcW w:w="2285" w:type="dxa"/>
            <w:tcBorders>
              <w:top w:val="nil"/>
            </w:tcBorders>
            <w:shd w:val="clear" w:color="auto" w:fill="DEEAF6"/>
          </w:tcPr>
          <w:p w14:paraId="502876B7" w14:textId="77777777" w:rsidR="00F506D6" w:rsidRDefault="00000000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20.10.2025</w:t>
            </w:r>
          </w:p>
        </w:tc>
        <w:tc>
          <w:tcPr>
            <w:tcW w:w="2285" w:type="dxa"/>
            <w:tcBorders>
              <w:top w:val="nil"/>
            </w:tcBorders>
            <w:shd w:val="clear" w:color="auto" w:fill="DEEAF6"/>
          </w:tcPr>
          <w:p w14:paraId="3B5F181B" w14:textId="77777777" w:rsidR="00F506D6" w:rsidRDefault="00000000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03.11.2025</w:t>
            </w:r>
          </w:p>
        </w:tc>
        <w:tc>
          <w:tcPr>
            <w:tcW w:w="2507" w:type="dxa"/>
            <w:tcBorders>
              <w:top w:val="nil"/>
            </w:tcBorders>
            <w:shd w:val="clear" w:color="auto" w:fill="DEEAF6"/>
          </w:tcPr>
          <w:p w14:paraId="4A2CA48A" w14:textId="77777777" w:rsidR="00F506D6" w:rsidRDefault="00000000">
            <w:pPr>
              <w:pStyle w:val="TableParagraph"/>
              <w:ind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</w:t>
            </w:r>
            <w:r>
              <w:rPr>
                <w:b/>
                <w:spacing w:val="6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ekran</w:t>
            </w:r>
          </w:p>
          <w:p w14:paraId="2DB12F14" w14:textId="77777777" w:rsidR="00F506D6" w:rsidRDefault="00000000">
            <w:pPr>
              <w:pStyle w:val="TableParagraph"/>
              <w:spacing w:line="341" w:lineRule="exact"/>
              <w:ind w:right="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startowy</w:t>
            </w:r>
          </w:p>
        </w:tc>
        <w:tc>
          <w:tcPr>
            <w:tcW w:w="2551" w:type="dxa"/>
            <w:tcBorders>
              <w:top w:val="nil"/>
            </w:tcBorders>
            <w:shd w:val="clear" w:color="auto" w:fill="DEEAF6"/>
          </w:tcPr>
          <w:p w14:paraId="0167F028" w14:textId="77777777" w:rsidR="00F506D6" w:rsidRDefault="00000000">
            <w:pPr>
              <w:pStyle w:val="TableParagraph"/>
              <w:spacing w:line="240" w:lineRule="auto"/>
              <w:ind w:left="955" w:hanging="572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 trasę</w:t>
            </w:r>
          </w:p>
        </w:tc>
        <w:tc>
          <w:tcPr>
            <w:tcW w:w="2552" w:type="dxa"/>
            <w:tcBorders>
              <w:top w:val="nil"/>
            </w:tcBorders>
            <w:shd w:val="clear" w:color="auto" w:fill="DEEAF6"/>
          </w:tcPr>
          <w:p w14:paraId="0B74D280" w14:textId="77777777" w:rsidR="00F506D6" w:rsidRDefault="00000000">
            <w:pPr>
              <w:pStyle w:val="TableParagraph"/>
              <w:ind w:left="15" w:right="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</w:t>
            </w:r>
          </w:p>
          <w:p w14:paraId="1BBC332C" w14:textId="77777777" w:rsidR="00F506D6" w:rsidRDefault="00000000">
            <w:pPr>
              <w:pStyle w:val="TableParagraph"/>
              <w:spacing w:line="341" w:lineRule="exact"/>
              <w:ind w:left="15" w:right="3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ekran</w:t>
            </w:r>
          </w:p>
          <w:p w14:paraId="1E03E695" w14:textId="77777777" w:rsidR="00F506D6" w:rsidRDefault="00000000">
            <w:pPr>
              <w:pStyle w:val="TableParagraph"/>
              <w:spacing w:line="341" w:lineRule="exact"/>
              <w:ind w:left="1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ładowania</w:t>
            </w:r>
          </w:p>
        </w:tc>
        <w:tc>
          <w:tcPr>
            <w:tcW w:w="2976" w:type="dxa"/>
            <w:tcBorders>
              <w:top w:val="nil"/>
            </w:tcBorders>
            <w:shd w:val="clear" w:color="auto" w:fill="DEEAF6"/>
          </w:tcPr>
          <w:p w14:paraId="16B197D1" w14:textId="77777777" w:rsidR="00F506D6" w:rsidRDefault="00000000">
            <w:pPr>
              <w:pStyle w:val="TableParagraph"/>
              <w:ind w:left="572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Dodać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prefab</w:t>
            </w:r>
          </w:p>
          <w:p w14:paraId="3619F92B" w14:textId="77777777" w:rsidR="00F506D6" w:rsidRDefault="00000000">
            <w:pPr>
              <w:pStyle w:val="TableParagraph"/>
              <w:spacing w:line="341" w:lineRule="exact"/>
              <w:ind w:left="678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samochodu</w:t>
            </w:r>
          </w:p>
        </w:tc>
      </w:tr>
      <w:tr w:rsidR="00F506D6" w14:paraId="2362F597" w14:textId="77777777" w:rsidTr="000B429C">
        <w:trPr>
          <w:trHeight w:val="1368"/>
        </w:trPr>
        <w:tc>
          <w:tcPr>
            <w:tcW w:w="2285" w:type="dxa"/>
          </w:tcPr>
          <w:p w14:paraId="38927DA6" w14:textId="77777777" w:rsidR="00F506D6" w:rsidRDefault="00000000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03.11.2025</w:t>
            </w:r>
          </w:p>
        </w:tc>
        <w:tc>
          <w:tcPr>
            <w:tcW w:w="2285" w:type="dxa"/>
          </w:tcPr>
          <w:p w14:paraId="66EB108F" w14:textId="77777777" w:rsidR="00F506D6" w:rsidRDefault="00000000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17.11.2025</w:t>
            </w:r>
          </w:p>
        </w:tc>
        <w:tc>
          <w:tcPr>
            <w:tcW w:w="2507" w:type="dxa"/>
          </w:tcPr>
          <w:p w14:paraId="62E7342F" w14:textId="77777777" w:rsidR="00F506D6" w:rsidRDefault="00000000">
            <w:pPr>
              <w:pStyle w:val="TableParagraph"/>
              <w:spacing w:line="240" w:lineRule="auto"/>
              <w:ind w:left="221" w:right="204" w:hanging="4"/>
              <w:rPr>
                <w:b/>
                <w:sz w:val="28"/>
              </w:rPr>
            </w:pPr>
            <w:r>
              <w:rPr>
                <w:b/>
                <w:sz w:val="28"/>
              </w:rPr>
              <w:t>Zrealizować styl pikselny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z w:val="28"/>
              </w:rPr>
              <w:t>na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ekranie </w:t>
            </w:r>
            <w:r>
              <w:rPr>
                <w:b/>
                <w:spacing w:val="-2"/>
                <w:sz w:val="28"/>
              </w:rPr>
              <w:t>startowym/dodać</w:t>
            </w:r>
          </w:p>
          <w:p w14:paraId="5AC9E10A" w14:textId="77777777" w:rsidR="00F506D6" w:rsidRDefault="00000000">
            <w:pPr>
              <w:pStyle w:val="TableParagraph"/>
              <w:spacing w:line="323" w:lineRule="exact"/>
              <w:ind w:right="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bohatera</w:t>
            </w:r>
          </w:p>
        </w:tc>
        <w:tc>
          <w:tcPr>
            <w:tcW w:w="2551" w:type="dxa"/>
          </w:tcPr>
          <w:p w14:paraId="0DCB210A" w14:textId="77777777" w:rsidR="00F506D6" w:rsidRDefault="00000000">
            <w:pPr>
              <w:pStyle w:val="TableParagraph"/>
              <w:spacing w:line="240" w:lineRule="auto"/>
              <w:ind w:left="111" w:right="102" w:firstLine="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Skończyć projektowanie toru,zaprojektować</w:t>
            </w:r>
          </w:p>
          <w:p w14:paraId="44BF3F65" w14:textId="77777777" w:rsidR="00F506D6" w:rsidRDefault="00000000">
            <w:pPr>
              <w:pStyle w:val="TableParagraph"/>
              <w:spacing w:line="323" w:lineRule="exact"/>
              <w:ind w:right="1"/>
              <w:rPr>
                <w:b/>
                <w:sz w:val="28"/>
              </w:rPr>
            </w:pPr>
            <w:r>
              <w:rPr>
                <w:b/>
                <w:sz w:val="28"/>
              </w:rPr>
              <w:t>nowe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tory</w:t>
            </w:r>
          </w:p>
        </w:tc>
        <w:tc>
          <w:tcPr>
            <w:tcW w:w="2552" w:type="dxa"/>
          </w:tcPr>
          <w:p w14:paraId="77EFD975" w14:textId="77777777" w:rsidR="00F506D6" w:rsidRDefault="00000000">
            <w:pPr>
              <w:pStyle w:val="TableParagraph"/>
              <w:spacing w:line="240" w:lineRule="auto"/>
              <w:ind w:left="1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 Samochód wyścigowy</w:t>
            </w:r>
          </w:p>
        </w:tc>
        <w:tc>
          <w:tcPr>
            <w:tcW w:w="2976" w:type="dxa"/>
          </w:tcPr>
          <w:p w14:paraId="4776608E" w14:textId="77777777" w:rsidR="00F506D6" w:rsidRDefault="00000000">
            <w:pPr>
              <w:pStyle w:val="TableParagraph"/>
              <w:ind w:left="3" w:right="3"/>
              <w:rPr>
                <w:b/>
                <w:sz w:val="28"/>
              </w:rPr>
            </w:pPr>
            <w:r>
              <w:rPr>
                <w:b/>
                <w:sz w:val="28"/>
              </w:rPr>
              <w:t>Fizyka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z w:val="28"/>
              </w:rPr>
              <w:t>do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prefabu</w:t>
            </w:r>
          </w:p>
        </w:tc>
      </w:tr>
      <w:tr w:rsidR="00F506D6" w14:paraId="03158BCA" w14:textId="77777777" w:rsidTr="000B429C">
        <w:trPr>
          <w:trHeight w:val="1161"/>
        </w:trPr>
        <w:tc>
          <w:tcPr>
            <w:tcW w:w="2285" w:type="dxa"/>
            <w:shd w:val="clear" w:color="auto" w:fill="DEEAF6"/>
          </w:tcPr>
          <w:p w14:paraId="267458B4" w14:textId="77777777" w:rsidR="00F506D6" w:rsidRDefault="00000000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17.11.2025</w:t>
            </w:r>
          </w:p>
        </w:tc>
        <w:tc>
          <w:tcPr>
            <w:tcW w:w="2285" w:type="dxa"/>
            <w:shd w:val="clear" w:color="auto" w:fill="DEEAF6"/>
          </w:tcPr>
          <w:p w14:paraId="587BC9BB" w14:textId="77777777" w:rsidR="00F506D6" w:rsidRDefault="00000000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01.12.2025</w:t>
            </w:r>
          </w:p>
        </w:tc>
        <w:tc>
          <w:tcPr>
            <w:tcW w:w="2507" w:type="dxa"/>
            <w:shd w:val="clear" w:color="auto" w:fill="DEEAF6"/>
          </w:tcPr>
          <w:p w14:paraId="1FF6EAB2" w14:textId="77777777" w:rsidR="00F506D6" w:rsidRDefault="00000000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>Ekran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Ustawień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i</w:t>
            </w:r>
          </w:p>
          <w:p w14:paraId="5E966762" w14:textId="77777777" w:rsidR="00F506D6" w:rsidRDefault="00000000">
            <w:pPr>
              <w:pStyle w:val="TableParagraph"/>
              <w:spacing w:line="34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Rating</w:t>
            </w:r>
          </w:p>
        </w:tc>
        <w:tc>
          <w:tcPr>
            <w:tcW w:w="2551" w:type="dxa"/>
            <w:shd w:val="clear" w:color="auto" w:fill="DEEAF6"/>
          </w:tcPr>
          <w:p w14:paraId="4B0907B2" w14:textId="77777777" w:rsidR="00F506D6" w:rsidRDefault="00000000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>Dorobić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tor</w:t>
            </w:r>
          </w:p>
          <w:p w14:paraId="3479237D" w14:textId="48EE6566" w:rsidR="00F506D6" w:rsidRDefault="00000000">
            <w:pPr>
              <w:pStyle w:val="TableParagraph"/>
              <w:spacing w:line="34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Logoty</w:t>
            </w:r>
            <w:r w:rsidR="00856D95">
              <w:rPr>
                <w:b/>
                <w:spacing w:val="-2"/>
                <w:sz w:val="28"/>
              </w:rPr>
              <w:t>p</w:t>
            </w:r>
          </w:p>
        </w:tc>
        <w:tc>
          <w:tcPr>
            <w:tcW w:w="2552" w:type="dxa"/>
            <w:shd w:val="clear" w:color="auto" w:fill="DEEAF6"/>
          </w:tcPr>
          <w:p w14:paraId="26533480" w14:textId="77777777" w:rsidR="00F506D6" w:rsidRDefault="00000000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  <w:r>
              <w:rPr>
                <w:b/>
                <w:sz w:val="28"/>
              </w:rPr>
              <w:t>Grafika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do </w:t>
            </w:r>
            <w:r>
              <w:rPr>
                <w:b/>
                <w:spacing w:val="-2"/>
                <w:sz w:val="28"/>
              </w:rPr>
              <w:t>szkoleń wstępnych</w:t>
            </w:r>
          </w:p>
        </w:tc>
        <w:tc>
          <w:tcPr>
            <w:tcW w:w="2976" w:type="dxa"/>
            <w:shd w:val="clear" w:color="auto" w:fill="DEEAF6"/>
          </w:tcPr>
          <w:p w14:paraId="571AA8A1" w14:textId="77777777" w:rsidR="00F506D6" w:rsidRDefault="00000000">
            <w:pPr>
              <w:pStyle w:val="TableParagraph"/>
              <w:ind w:left="3"/>
              <w:rPr>
                <w:b/>
                <w:spacing w:val="-4"/>
                <w:sz w:val="28"/>
              </w:rPr>
            </w:pPr>
            <w:r>
              <w:rPr>
                <w:b/>
                <w:sz w:val="28"/>
              </w:rPr>
              <w:t>Bariery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na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torze</w:t>
            </w:r>
            <w:r w:rsidR="00856D95">
              <w:rPr>
                <w:b/>
                <w:spacing w:val="-4"/>
                <w:sz w:val="28"/>
              </w:rPr>
              <w:t>,</w:t>
            </w:r>
          </w:p>
          <w:p w14:paraId="6111CDEB" w14:textId="710787B7" w:rsidR="00856D95" w:rsidRDefault="00856D95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Poprawić skręcanie </w:t>
            </w:r>
          </w:p>
        </w:tc>
      </w:tr>
      <w:tr w:rsidR="00AC188E" w14:paraId="1208B0C2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669288F3" w14:textId="5620CADA" w:rsidR="00AC188E" w:rsidRDefault="00AC188E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01.12.2025</w:t>
            </w:r>
          </w:p>
        </w:tc>
        <w:tc>
          <w:tcPr>
            <w:tcW w:w="2285" w:type="dxa"/>
            <w:shd w:val="clear" w:color="auto" w:fill="DEEAF6"/>
          </w:tcPr>
          <w:p w14:paraId="1E9CBB2E" w14:textId="34BAAE17" w:rsidR="00AC188E" w:rsidRDefault="00AC188E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15.12.2025</w:t>
            </w:r>
          </w:p>
        </w:tc>
        <w:tc>
          <w:tcPr>
            <w:tcW w:w="2507" w:type="dxa"/>
            <w:shd w:val="clear" w:color="auto" w:fill="DEEAF6"/>
          </w:tcPr>
          <w:p w14:paraId="7DC59293" w14:textId="2C6469C9" w:rsidR="00AC188E" w:rsidRDefault="00AC188E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Przejście </w:t>
            </w:r>
            <w:r w:rsidR="000B429C">
              <w:rPr>
                <w:b/>
                <w:sz w:val="28"/>
              </w:rPr>
              <w:t>po</w:t>
            </w:r>
            <w:r>
              <w:rPr>
                <w:b/>
                <w:sz w:val="28"/>
              </w:rPr>
              <w:t>między ekranami</w:t>
            </w:r>
          </w:p>
        </w:tc>
        <w:tc>
          <w:tcPr>
            <w:tcW w:w="2551" w:type="dxa"/>
            <w:shd w:val="clear" w:color="auto" w:fill="DEEAF6"/>
          </w:tcPr>
          <w:p w14:paraId="1F94FA74" w14:textId="20C7CFCD" w:rsidR="00AC188E" w:rsidRDefault="00AC188E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>Zrobić muzykę i dzwięki</w:t>
            </w:r>
          </w:p>
        </w:tc>
        <w:tc>
          <w:tcPr>
            <w:tcW w:w="2552" w:type="dxa"/>
            <w:shd w:val="clear" w:color="auto" w:fill="DEEAF6"/>
          </w:tcPr>
          <w:p w14:paraId="31590118" w14:textId="7D809D07" w:rsidR="00AC188E" w:rsidRDefault="00AC188E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  <w:r>
              <w:rPr>
                <w:b/>
                <w:sz w:val="28"/>
              </w:rPr>
              <w:t>Animacja tekstu, generacja zdjęć bohatera</w:t>
            </w:r>
          </w:p>
        </w:tc>
        <w:tc>
          <w:tcPr>
            <w:tcW w:w="2976" w:type="dxa"/>
            <w:shd w:val="clear" w:color="auto" w:fill="DEEAF6"/>
          </w:tcPr>
          <w:p w14:paraId="3E8BBE1A" w14:textId="24974A36" w:rsidR="00AC188E" w:rsidRDefault="00AC188E" w:rsidP="00AC188E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Kierownie drugim graczem, dynamicna kamera, </w:t>
            </w:r>
            <w:r w:rsidR="000B429C">
              <w:rPr>
                <w:b/>
                <w:sz w:val="28"/>
              </w:rPr>
              <w:t>dodać czas przejazdu</w:t>
            </w:r>
          </w:p>
        </w:tc>
      </w:tr>
      <w:tr w:rsidR="001077B1" w14:paraId="0CD253CF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30030E49" w14:textId="0A21AC95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lastRenderedPageBreak/>
              <w:t>15.12.2025</w:t>
            </w:r>
          </w:p>
        </w:tc>
        <w:tc>
          <w:tcPr>
            <w:tcW w:w="2285" w:type="dxa"/>
            <w:shd w:val="clear" w:color="auto" w:fill="DEEAF6"/>
          </w:tcPr>
          <w:p w14:paraId="0047DE44" w14:textId="2810A84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12.01.2025</w:t>
            </w:r>
          </w:p>
        </w:tc>
        <w:tc>
          <w:tcPr>
            <w:tcW w:w="2507" w:type="dxa"/>
            <w:shd w:val="clear" w:color="auto" w:fill="DEEAF6"/>
          </w:tcPr>
          <w:p w14:paraId="60267EB7" w14:textId="77F729C7" w:rsidR="001077B1" w:rsidRP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>Połączenie ekranów,</w:t>
            </w:r>
            <w:r>
              <w:rPr>
                <w:b/>
                <w:sz w:val="28"/>
              </w:rPr>
              <w:br/>
              <w:t>Ekran końcowy</w:t>
            </w:r>
          </w:p>
        </w:tc>
        <w:tc>
          <w:tcPr>
            <w:tcW w:w="2551" w:type="dxa"/>
            <w:shd w:val="clear" w:color="auto" w:fill="DEEAF6"/>
          </w:tcPr>
          <w:p w14:paraId="3FD80C2C" w14:textId="5FE377A3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Dodanie dźwięków w unity </w:t>
            </w:r>
          </w:p>
        </w:tc>
        <w:tc>
          <w:tcPr>
            <w:tcW w:w="2552" w:type="dxa"/>
            <w:shd w:val="clear" w:color="auto" w:fill="DEEAF6"/>
          </w:tcPr>
          <w:p w14:paraId="5E57C61B" w14:textId="6292C580" w:rsidR="001077B1" w:rsidRP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Licznik </w:t>
            </w:r>
            <w:r w:rsidR="009A2471">
              <w:rPr>
                <w:b/>
                <w:sz w:val="28"/>
                <w:szCs w:val="28"/>
              </w:rPr>
              <w:t xml:space="preserve">okrążeń </w:t>
            </w:r>
            <w:r>
              <w:rPr>
                <w:b/>
                <w:sz w:val="28"/>
                <w:szCs w:val="28"/>
              </w:rPr>
              <w:t>przeje</w:t>
            </w:r>
            <w:r w:rsidR="009A2471">
              <w:rPr>
                <w:b/>
                <w:sz w:val="28"/>
                <w:szCs w:val="28"/>
              </w:rPr>
              <w:t>c</w:t>
            </w:r>
            <w:r>
              <w:rPr>
                <w:b/>
                <w:sz w:val="28"/>
                <w:szCs w:val="28"/>
              </w:rPr>
              <w:t>hanych</w:t>
            </w:r>
          </w:p>
        </w:tc>
        <w:tc>
          <w:tcPr>
            <w:tcW w:w="2976" w:type="dxa"/>
            <w:shd w:val="clear" w:color="auto" w:fill="DEEAF6"/>
          </w:tcPr>
          <w:p w14:paraId="6857D6A5" w14:textId="4099B462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>Zmiana wersji unity</w:t>
            </w:r>
            <w:r w:rsidR="009A2471">
              <w:rPr>
                <w:b/>
                <w:sz w:val="28"/>
              </w:rPr>
              <w:t>,</w:t>
            </w:r>
            <w:r w:rsidR="009A2471">
              <w:rPr>
                <w:b/>
                <w:sz w:val="28"/>
              </w:rPr>
              <w:br/>
              <w:t>dokumentacja</w:t>
            </w:r>
          </w:p>
        </w:tc>
      </w:tr>
      <w:tr w:rsidR="001077B1" w14:paraId="2514D7BD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7BE5D3D5" w14:textId="77777777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</w:p>
        </w:tc>
        <w:tc>
          <w:tcPr>
            <w:tcW w:w="2285" w:type="dxa"/>
            <w:shd w:val="clear" w:color="auto" w:fill="DEEAF6"/>
          </w:tcPr>
          <w:p w14:paraId="3AFC95F4" w14:textId="7777777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</w:p>
        </w:tc>
        <w:tc>
          <w:tcPr>
            <w:tcW w:w="2507" w:type="dxa"/>
            <w:shd w:val="clear" w:color="auto" w:fill="DEEAF6"/>
          </w:tcPr>
          <w:p w14:paraId="071189FC" w14:textId="77777777" w:rsid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</w:p>
        </w:tc>
        <w:tc>
          <w:tcPr>
            <w:tcW w:w="2551" w:type="dxa"/>
            <w:shd w:val="clear" w:color="auto" w:fill="DEEAF6"/>
          </w:tcPr>
          <w:p w14:paraId="46E741F1" w14:textId="77777777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</w:p>
        </w:tc>
        <w:tc>
          <w:tcPr>
            <w:tcW w:w="2552" w:type="dxa"/>
            <w:shd w:val="clear" w:color="auto" w:fill="DEEAF6"/>
          </w:tcPr>
          <w:p w14:paraId="30D999A3" w14:textId="77777777" w:rsid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</w:p>
        </w:tc>
        <w:tc>
          <w:tcPr>
            <w:tcW w:w="2976" w:type="dxa"/>
            <w:shd w:val="clear" w:color="auto" w:fill="DEEAF6"/>
          </w:tcPr>
          <w:p w14:paraId="26E7C8F3" w14:textId="77777777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</w:p>
        </w:tc>
      </w:tr>
      <w:tr w:rsidR="001077B1" w14:paraId="64237CAC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2BA52FC0" w14:textId="77777777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</w:p>
        </w:tc>
        <w:tc>
          <w:tcPr>
            <w:tcW w:w="2285" w:type="dxa"/>
            <w:shd w:val="clear" w:color="auto" w:fill="DEEAF6"/>
          </w:tcPr>
          <w:p w14:paraId="7B25942A" w14:textId="7777777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</w:p>
        </w:tc>
        <w:tc>
          <w:tcPr>
            <w:tcW w:w="2507" w:type="dxa"/>
            <w:shd w:val="clear" w:color="auto" w:fill="DEEAF6"/>
          </w:tcPr>
          <w:p w14:paraId="6BB21108" w14:textId="77777777" w:rsid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</w:p>
        </w:tc>
        <w:tc>
          <w:tcPr>
            <w:tcW w:w="2551" w:type="dxa"/>
            <w:shd w:val="clear" w:color="auto" w:fill="DEEAF6"/>
          </w:tcPr>
          <w:p w14:paraId="294450D3" w14:textId="77777777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</w:p>
        </w:tc>
        <w:tc>
          <w:tcPr>
            <w:tcW w:w="2552" w:type="dxa"/>
            <w:shd w:val="clear" w:color="auto" w:fill="DEEAF6"/>
          </w:tcPr>
          <w:p w14:paraId="3CDD7E4D" w14:textId="77777777" w:rsid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</w:p>
        </w:tc>
        <w:tc>
          <w:tcPr>
            <w:tcW w:w="2976" w:type="dxa"/>
            <w:shd w:val="clear" w:color="auto" w:fill="DEEAF6"/>
          </w:tcPr>
          <w:p w14:paraId="18432D09" w14:textId="77777777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</w:p>
        </w:tc>
      </w:tr>
      <w:tr w:rsidR="001077B1" w14:paraId="77A7D017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35C1B1C4" w14:textId="77777777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</w:p>
        </w:tc>
        <w:tc>
          <w:tcPr>
            <w:tcW w:w="2285" w:type="dxa"/>
            <w:shd w:val="clear" w:color="auto" w:fill="DEEAF6"/>
          </w:tcPr>
          <w:p w14:paraId="62CD6FA3" w14:textId="7777777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</w:p>
        </w:tc>
        <w:tc>
          <w:tcPr>
            <w:tcW w:w="2507" w:type="dxa"/>
            <w:shd w:val="clear" w:color="auto" w:fill="DEEAF6"/>
          </w:tcPr>
          <w:p w14:paraId="7E40AC55" w14:textId="77777777" w:rsid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</w:p>
        </w:tc>
        <w:tc>
          <w:tcPr>
            <w:tcW w:w="2551" w:type="dxa"/>
            <w:shd w:val="clear" w:color="auto" w:fill="DEEAF6"/>
          </w:tcPr>
          <w:p w14:paraId="12203D35" w14:textId="77777777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</w:p>
        </w:tc>
        <w:tc>
          <w:tcPr>
            <w:tcW w:w="2552" w:type="dxa"/>
            <w:shd w:val="clear" w:color="auto" w:fill="DEEAF6"/>
          </w:tcPr>
          <w:p w14:paraId="79D8C556" w14:textId="77777777" w:rsid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</w:p>
        </w:tc>
        <w:tc>
          <w:tcPr>
            <w:tcW w:w="2976" w:type="dxa"/>
            <w:shd w:val="clear" w:color="auto" w:fill="DEEAF6"/>
          </w:tcPr>
          <w:p w14:paraId="0C175F18" w14:textId="77777777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</w:p>
        </w:tc>
      </w:tr>
      <w:tr w:rsidR="001077B1" w14:paraId="2ACE12C5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7BE70148" w14:textId="77777777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</w:p>
        </w:tc>
        <w:tc>
          <w:tcPr>
            <w:tcW w:w="2285" w:type="dxa"/>
            <w:shd w:val="clear" w:color="auto" w:fill="DEEAF6"/>
          </w:tcPr>
          <w:p w14:paraId="68291BF8" w14:textId="7777777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</w:p>
        </w:tc>
        <w:tc>
          <w:tcPr>
            <w:tcW w:w="2507" w:type="dxa"/>
            <w:shd w:val="clear" w:color="auto" w:fill="DEEAF6"/>
          </w:tcPr>
          <w:p w14:paraId="0C22D9D4" w14:textId="77777777" w:rsid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</w:p>
        </w:tc>
        <w:tc>
          <w:tcPr>
            <w:tcW w:w="2551" w:type="dxa"/>
            <w:shd w:val="clear" w:color="auto" w:fill="DEEAF6"/>
          </w:tcPr>
          <w:p w14:paraId="300B6099" w14:textId="77777777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</w:p>
        </w:tc>
        <w:tc>
          <w:tcPr>
            <w:tcW w:w="2552" w:type="dxa"/>
            <w:shd w:val="clear" w:color="auto" w:fill="DEEAF6"/>
          </w:tcPr>
          <w:p w14:paraId="3F85AB78" w14:textId="77777777" w:rsid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</w:p>
        </w:tc>
        <w:tc>
          <w:tcPr>
            <w:tcW w:w="2976" w:type="dxa"/>
            <w:shd w:val="clear" w:color="auto" w:fill="DEEAF6"/>
          </w:tcPr>
          <w:p w14:paraId="060FE4ED" w14:textId="77777777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</w:p>
        </w:tc>
      </w:tr>
      <w:tr w:rsidR="001077B1" w14:paraId="72AA899A" w14:textId="77777777" w:rsidTr="001077B1">
        <w:trPr>
          <w:trHeight w:val="1485"/>
        </w:trPr>
        <w:tc>
          <w:tcPr>
            <w:tcW w:w="2285" w:type="dxa"/>
            <w:shd w:val="clear" w:color="auto" w:fill="DEEAF6"/>
          </w:tcPr>
          <w:p w14:paraId="7D259E47" w14:textId="77777777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</w:p>
        </w:tc>
        <w:tc>
          <w:tcPr>
            <w:tcW w:w="2285" w:type="dxa"/>
            <w:shd w:val="clear" w:color="auto" w:fill="DEEAF6"/>
          </w:tcPr>
          <w:p w14:paraId="2735F3BE" w14:textId="7777777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</w:p>
        </w:tc>
        <w:tc>
          <w:tcPr>
            <w:tcW w:w="2507" w:type="dxa"/>
            <w:shd w:val="clear" w:color="auto" w:fill="DEEAF6"/>
          </w:tcPr>
          <w:p w14:paraId="5BD493DE" w14:textId="77777777" w:rsid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</w:p>
        </w:tc>
        <w:tc>
          <w:tcPr>
            <w:tcW w:w="2551" w:type="dxa"/>
            <w:shd w:val="clear" w:color="auto" w:fill="DEEAF6"/>
          </w:tcPr>
          <w:p w14:paraId="05398F4F" w14:textId="77777777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</w:p>
        </w:tc>
        <w:tc>
          <w:tcPr>
            <w:tcW w:w="2552" w:type="dxa"/>
            <w:shd w:val="clear" w:color="auto" w:fill="DEEAF6"/>
          </w:tcPr>
          <w:p w14:paraId="0C3B6D25" w14:textId="77777777" w:rsidR="001077B1" w:rsidRDefault="001077B1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</w:p>
        </w:tc>
        <w:tc>
          <w:tcPr>
            <w:tcW w:w="2976" w:type="dxa"/>
            <w:shd w:val="clear" w:color="auto" w:fill="DEEAF6"/>
          </w:tcPr>
          <w:p w14:paraId="5ED6D4B2" w14:textId="77777777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</w:p>
        </w:tc>
      </w:tr>
    </w:tbl>
    <w:p w14:paraId="6CA06892" w14:textId="77777777" w:rsidR="00815F80" w:rsidRDefault="00815F80"/>
    <w:sectPr w:rsidR="00815F80">
      <w:type w:val="continuous"/>
      <w:pgSz w:w="16840" w:h="11910" w:orient="landscape"/>
      <w:pgMar w:top="1340" w:right="85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D6"/>
    <w:rsid w:val="000B429C"/>
    <w:rsid w:val="001077B1"/>
    <w:rsid w:val="006A27FF"/>
    <w:rsid w:val="00815F80"/>
    <w:rsid w:val="00856D95"/>
    <w:rsid w:val="009A2471"/>
    <w:rsid w:val="00A24053"/>
    <w:rsid w:val="00AC188E"/>
    <w:rsid w:val="00D64455"/>
    <w:rsid w:val="00E3029F"/>
    <w:rsid w:val="00E76256"/>
    <w:rsid w:val="00F50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B745B"/>
  <w15:docId w15:val="{0DD97BF3-4097-4036-A2A5-61E1E7B3C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Calibri" w:eastAsia="Calibri" w:hAnsi="Calibri" w:cs="Calibri"/>
      <w:lang w:val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tpodstawowy">
    <w:name w:val="Body Text"/>
    <w:basedOn w:val="Normalny"/>
    <w:uiPriority w:val="1"/>
    <w:qFormat/>
    <w:rPr>
      <w:sz w:val="28"/>
      <w:szCs w:val="28"/>
    </w:rPr>
  </w:style>
  <w:style w:type="paragraph" w:styleId="Tytu">
    <w:name w:val="Title"/>
    <w:basedOn w:val="Normalny"/>
    <w:uiPriority w:val="10"/>
    <w:qFormat/>
    <w:pPr>
      <w:spacing w:before="74"/>
      <w:ind w:right="402"/>
      <w:jc w:val="center"/>
    </w:pPr>
    <w:rPr>
      <w:rFonts w:ascii="Calibri Light" w:eastAsia="Calibri Light" w:hAnsi="Calibri Light" w:cs="Calibri Light"/>
      <w:sz w:val="72"/>
      <w:szCs w:val="72"/>
    </w:rPr>
  </w:style>
  <w:style w:type="paragraph" w:styleId="Akapitzlist">
    <w:name w:val="List Paragraph"/>
    <w:basedOn w:val="Normalny"/>
    <w:uiPriority w:val="1"/>
    <w:qFormat/>
  </w:style>
  <w:style w:type="paragraph" w:customStyle="1" w:styleId="TableParagraph">
    <w:name w:val="Table Paragraph"/>
    <w:basedOn w:val="Normalny"/>
    <w:uiPriority w:val="1"/>
    <w:qFormat/>
    <w:pPr>
      <w:spacing w:line="339" w:lineRule="exact"/>
      <w:ind w:left="13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137</Words>
  <Characters>827</Characters>
  <Application>Microsoft Office Word</Application>
  <DocSecurity>0</DocSecurity>
  <Lines>6</Lines>
  <Paragraphs>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Student_PL</dc:creator>
  <cp:lastModifiedBy>Marina Shlapakova</cp:lastModifiedBy>
  <cp:revision>4</cp:revision>
  <dcterms:created xsi:type="dcterms:W3CDTF">2025-11-17T21:14:00Z</dcterms:created>
  <dcterms:modified xsi:type="dcterms:W3CDTF">2025-12-15T08:43:00Z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2019</vt:lpwstr>
  </property>
</Properties>
</file>