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100F" w14:textId="77777777" w:rsidR="00C43B7B" w:rsidRDefault="00C43B7B" w:rsidP="00C43B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4DC8">
        <w:rPr>
          <w:rFonts w:ascii="Times New Roman" w:hAnsi="Times New Roman" w:cs="Times New Roman"/>
          <w:sz w:val="28"/>
          <w:szCs w:val="28"/>
        </w:rPr>
        <w:t>Лабораторная работа 2.</w:t>
      </w:r>
    </w:p>
    <w:p w14:paraId="2E816B1C" w14:textId="703DFFB3" w:rsidR="00A50ECE" w:rsidRPr="00F471C4" w:rsidRDefault="00F471C4" w:rsidP="00C43B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Логическое проектирование БД.</w:t>
      </w:r>
    </w:p>
    <w:p w14:paraId="521EC911" w14:textId="3884AD58" w:rsidR="005C62BC" w:rsidRDefault="004E24A1" w:rsidP="00C43B7B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Цель: спроектировать логическую модель базы данных</w:t>
      </w:r>
      <w:r w:rsidR="00085969">
        <w:rPr>
          <w:rFonts w:ascii="Times New Roman" w:hAnsi="Times New Roman"/>
          <w:sz w:val="28"/>
        </w:rPr>
        <w:t>.</w:t>
      </w:r>
    </w:p>
    <w:p w14:paraId="65B72879" w14:textId="6A17881B" w:rsidR="008666AC" w:rsidRPr="00C8574D" w:rsidRDefault="00C8574D" w:rsidP="00C8574D">
      <w:pPr>
        <w:spacing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Задание 1: </w:t>
      </w:r>
      <w:r w:rsidR="008666AC" w:rsidRPr="00C8574D">
        <w:rPr>
          <w:rFonts w:ascii="Times New Roman" w:hAnsi="Times New Roman"/>
          <w:sz w:val="28"/>
        </w:rPr>
        <w:t>Составить схему по диаграмме</w:t>
      </w:r>
      <w:r>
        <w:rPr>
          <w:rFonts w:ascii="Times New Roman" w:hAnsi="Times New Roman"/>
          <w:sz w:val="28"/>
        </w:rPr>
        <w:t xml:space="preserve"> из </w:t>
      </w:r>
      <w:r w:rsidR="003501D7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задания в 1 ЛР</w:t>
      </w:r>
      <w:r w:rsidR="008666AC" w:rsidRPr="00C8574D">
        <w:rPr>
          <w:rFonts w:ascii="Times New Roman" w:hAnsi="Times New Roman"/>
          <w:sz w:val="28"/>
        </w:rPr>
        <w:t>.</w:t>
      </w:r>
      <w:r w:rsidR="003501D7">
        <w:rPr>
          <w:rFonts w:ascii="Times New Roman" w:hAnsi="Times New Roman"/>
          <w:sz w:val="28"/>
        </w:rPr>
        <w:t xml:space="preserve"> Вторая диаграмма!!!</w:t>
      </w:r>
    </w:p>
    <w:p w14:paraId="3C4CE361" w14:textId="29638667" w:rsidR="0023488F" w:rsidRPr="00490394" w:rsidRDefault="002F7AFA" w:rsidP="0023488F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Таблицы –</w:t>
      </w:r>
      <w:r w:rsidR="00D110E1">
        <w:rPr>
          <w:rFonts w:ascii="Times New Roman" w:hAnsi="Times New Roman"/>
          <w:sz w:val="28"/>
        </w:rPr>
        <w:t xml:space="preserve"> наши сущности</w:t>
      </w:r>
      <w:r w:rsidR="002D24EC">
        <w:rPr>
          <w:rFonts w:ascii="Times New Roman" w:hAnsi="Times New Roman"/>
          <w:sz w:val="28"/>
        </w:rPr>
        <w:t xml:space="preserve"> (прямоугольники)</w:t>
      </w:r>
      <w:r w:rsidR="00D110E1">
        <w:rPr>
          <w:rFonts w:ascii="Times New Roman" w:hAnsi="Times New Roman"/>
          <w:sz w:val="28"/>
        </w:rPr>
        <w:t>.</w:t>
      </w:r>
      <w:r w:rsidR="002D24EC">
        <w:rPr>
          <w:rFonts w:ascii="Times New Roman" w:hAnsi="Times New Roman"/>
          <w:sz w:val="28"/>
        </w:rPr>
        <w:t xml:space="preserve"> У</w:t>
      </w:r>
      <w:r>
        <w:rPr>
          <w:rFonts w:ascii="Times New Roman" w:hAnsi="Times New Roman"/>
          <w:sz w:val="28"/>
        </w:rPr>
        <w:t>никальный ключ</w:t>
      </w:r>
      <w:r w:rsidR="002D24EC">
        <w:rPr>
          <w:rFonts w:ascii="Times New Roman" w:hAnsi="Times New Roman"/>
          <w:sz w:val="28"/>
        </w:rPr>
        <w:t xml:space="preserve"> </w:t>
      </w:r>
      <w:r w:rsidR="006827E0">
        <w:rPr>
          <w:rFonts w:ascii="Times New Roman" w:hAnsi="Times New Roman"/>
          <w:sz w:val="28"/>
        </w:rPr>
        <w:t>обязательно должен быть – идентифицирующий атрибут</w:t>
      </w:r>
      <w:r>
        <w:rPr>
          <w:rFonts w:ascii="Times New Roman" w:hAnsi="Times New Roman"/>
          <w:sz w:val="28"/>
        </w:rPr>
        <w:t xml:space="preserve">. </w:t>
      </w:r>
      <w:r w:rsidR="00490394">
        <w:rPr>
          <w:rFonts w:ascii="Times New Roman" w:hAnsi="Times New Roman"/>
          <w:sz w:val="28"/>
        </w:rPr>
        <w:t>Если у таблиц есть связь, должен быть и связывающий атрибут – внешний ключ</w:t>
      </w:r>
      <w:r w:rsidR="006827E0">
        <w:rPr>
          <w:rFonts w:ascii="Times New Roman" w:hAnsi="Times New Roman"/>
          <w:sz w:val="28"/>
        </w:rPr>
        <w:t xml:space="preserve"> – он обозначен </w:t>
      </w:r>
      <w:r w:rsidR="006827E0">
        <w:rPr>
          <w:rFonts w:ascii="Times New Roman" w:hAnsi="Times New Roman"/>
          <w:sz w:val="28"/>
          <w:lang w:val="en-US"/>
        </w:rPr>
        <w:t>FK</w:t>
      </w:r>
      <w:r w:rsidR="00490394">
        <w:rPr>
          <w:rFonts w:ascii="Times New Roman" w:hAnsi="Times New Roman"/>
          <w:sz w:val="28"/>
        </w:rPr>
        <w:t xml:space="preserve">. </w:t>
      </w:r>
      <w:r w:rsidR="006827E0">
        <w:rPr>
          <w:rFonts w:ascii="Times New Roman" w:hAnsi="Times New Roman"/>
          <w:sz w:val="28"/>
        </w:rPr>
        <w:t>Под ними пишутся остальные атрибуты</w:t>
      </w:r>
      <w:r w:rsidR="00490394">
        <w:rPr>
          <w:rFonts w:ascii="Times New Roman" w:hAnsi="Times New Roman"/>
          <w:sz w:val="28"/>
        </w:rPr>
        <w:t>.</w:t>
      </w:r>
      <w:r w:rsidR="009256F0">
        <w:rPr>
          <w:rFonts w:ascii="Times New Roman" w:hAnsi="Times New Roman"/>
          <w:sz w:val="28"/>
        </w:rPr>
        <w:t xml:space="preserve"> </w:t>
      </w:r>
      <w:r w:rsidR="006827E0">
        <w:rPr>
          <w:rFonts w:ascii="Times New Roman" w:hAnsi="Times New Roman"/>
          <w:sz w:val="28"/>
        </w:rPr>
        <w:t>Стрелки просто чертой от первичного ключа к внешнему</w:t>
      </w:r>
      <w:r w:rsidR="00DC5818">
        <w:rPr>
          <w:rFonts w:ascii="Times New Roman" w:hAnsi="Times New Roman"/>
          <w:sz w:val="28"/>
        </w:rPr>
        <w:t>.</w:t>
      </w:r>
    </w:p>
    <w:p w14:paraId="52FB9680" w14:textId="5B4CEFCA" w:rsidR="00823EF2" w:rsidRPr="00823EF2" w:rsidRDefault="008666AC" w:rsidP="00823EF2">
      <w:pPr>
        <w:spacing w:line="360" w:lineRule="auto"/>
        <w:jc w:val="both"/>
        <w:rPr>
          <w:rFonts w:ascii="Times New Roman" w:hAnsi="Times New Roman"/>
          <w:sz w:val="28"/>
        </w:rPr>
      </w:pPr>
      <w:r>
        <w:fldChar w:fldCharType="begin"/>
      </w:r>
      <w:r>
        <w:instrText xml:space="preserve"> INCLUDEPICTURE "http://cf.ppt-online.org/files/slide/r/rbLSvGmVpXU257EO8FZT4x1kKB3CRMaH9hnIJd/slide-4.jpg"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A0BF9C" wp14:editId="1B9C884C">
            <wp:extent cx="4712043" cy="2865493"/>
            <wp:effectExtent l="0" t="0" r="0" b="5080"/>
            <wp:docPr id="15983798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77" t="19605" r="11769" b="16041"/>
                    <a:stretch/>
                  </pic:blipFill>
                  <pic:spPr bwMode="auto">
                    <a:xfrm>
                      <a:off x="0" y="0"/>
                      <a:ext cx="4713961" cy="28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1691EB7" w14:textId="0ED5E7A2" w:rsidR="00C83C1B" w:rsidRPr="00DC5818" w:rsidRDefault="00DC5818" w:rsidP="00DC5818">
      <w:pPr>
        <w:spacing w:line="360" w:lineRule="auto"/>
        <w:ind w:left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Задание 2: </w:t>
      </w:r>
      <w:r w:rsidR="00C83C1B" w:rsidRPr="00DC5818">
        <w:rPr>
          <w:rFonts w:ascii="Times New Roman" w:hAnsi="Times New Roman"/>
          <w:sz w:val="28"/>
        </w:rPr>
        <w:t>Для каждо</w:t>
      </w:r>
      <w:r>
        <w:rPr>
          <w:rFonts w:ascii="Times New Roman" w:hAnsi="Times New Roman"/>
          <w:sz w:val="28"/>
        </w:rPr>
        <w:t>й таблички</w:t>
      </w:r>
      <w:r w:rsidR="00C83C1B" w:rsidRPr="00DC5818">
        <w:rPr>
          <w:rFonts w:ascii="Times New Roman" w:hAnsi="Times New Roman"/>
          <w:sz w:val="28"/>
        </w:rPr>
        <w:t xml:space="preserve"> составить такую таблицу:</w:t>
      </w:r>
    </w:p>
    <w:p w14:paraId="014EA1E0" w14:textId="1820D6FB" w:rsidR="00C83C1B" w:rsidRDefault="00D91C1D" w:rsidP="00823EF2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EE42C1B" wp14:editId="3664B8BF">
            <wp:extent cx="5214551" cy="784830"/>
            <wp:effectExtent l="0" t="0" r="0" b="3175"/>
            <wp:docPr id="212751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13742" name="Рисунок 21275137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74" cy="7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DF75" w14:textId="248D2C5E" w:rsidR="00DD78F1" w:rsidRDefault="003D2ACD" w:rsidP="00F84F9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прошлой лабораторной </w:t>
      </w:r>
      <w:r w:rsidR="00386820">
        <w:rPr>
          <w:rFonts w:ascii="Times New Roman" w:hAnsi="Times New Roman"/>
          <w:sz w:val="28"/>
        </w:rPr>
        <w:t xml:space="preserve">для примера </w:t>
      </w:r>
      <w:r>
        <w:rPr>
          <w:rFonts w:ascii="Times New Roman" w:hAnsi="Times New Roman"/>
          <w:sz w:val="28"/>
        </w:rPr>
        <w:t>была спроектирована диаграмма</w:t>
      </w:r>
      <w:r w:rsidR="00386820">
        <w:rPr>
          <w:rFonts w:ascii="Times New Roman" w:hAnsi="Times New Roman"/>
          <w:sz w:val="28"/>
        </w:rPr>
        <w:t xml:space="preserve"> для БД – </w:t>
      </w:r>
      <w:r w:rsidR="00386820" w:rsidRPr="00D64BF6">
        <w:rPr>
          <w:rFonts w:ascii="Times New Roman" w:hAnsi="Times New Roman" w:cs="Times New Roman"/>
          <w:sz w:val="28"/>
          <w:szCs w:val="28"/>
        </w:rPr>
        <w:t>Учет телекомпанией стоимости прошедшей в эфире рекламы</w:t>
      </w:r>
      <w:r w:rsidR="001160E1">
        <w:rPr>
          <w:rFonts w:ascii="Times New Roman" w:hAnsi="Times New Roman"/>
          <w:sz w:val="28"/>
        </w:rPr>
        <w:t>:</w:t>
      </w:r>
    </w:p>
    <w:p w14:paraId="3F994FDD" w14:textId="2B62D854" w:rsidR="00975846" w:rsidRDefault="00975846" w:rsidP="00823EF2">
      <w:pPr>
        <w:spacing w:line="360" w:lineRule="auto"/>
        <w:jc w:val="both"/>
        <w:rPr>
          <w:rFonts w:ascii="Times New Roman" w:hAnsi="Times New Roman"/>
          <w:sz w:val="28"/>
        </w:rPr>
      </w:pPr>
      <w:r w:rsidRPr="00E025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11E7FC" wp14:editId="6EC0ADAF">
            <wp:extent cx="2794272" cy="5037829"/>
            <wp:effectExtent l="0" t="4128" r="0" b="0"/>
            <wp:docPr id="198227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75855" name=""/>
                    <pic:cNvPicPr/>
                  </pic:nvPicPr>
                  <pic:blipFill rotWithShape="1">
                    <a:blip r:embed="rId7"/>
                    <a:srcRect l="6187" t="4747" r="28782" b="7316"/>
                    <a:stretch/>
                  </pic:blipFill>
                  <pic:spPr bwMode="auto">
                    <a:xfrm rot="5400000">
                      <a:off x="0" y="0"/>
                      <a:ext cx="2880989" cy="5194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7E7DA" w14:textId="77777777" w:rsidR="00DC5818" w:rsidRDefault="00565BC5" w:rsidP="00DC581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 вас свои диаграммы.</w:t>
      </w:r>
    </w:p>
    <w:p w14:paraId="14D38AB8" w14:textId="2EC382AA" w:rsidR="00565BC5" w:rsidRDefault="00754948" w:rsidP="00DC581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Вам нужно создать схему БД, а такж</w:t>
      </w:r>
      <w:r w:rsidR="00DC5A7E">
        <w:rPr>
          <w:rFonts w:ascii="Times New Roman" w:hAnsi="Times New Roman"/>
          <w:sz w:val="28"/>
        </w:rPr>
        <w:t>е</w:t>
      </w:r>
      <w:r w:rsidR="00565BC5">
        <w:rPr>
          <w:rFonts w:ascii="Times New Roman" w:hAnsi="Times New Roman"/>
          <w:sz w:val="28"/>
        </w:rPr>
        <w:t xml:space="preserve"> составить логическую модель, чтобы в дальнейшем составить </w:t>
      </w:r>
      <w:r w:rsidR="00D60ED3">
        <w:rPr>
          <w:rFonts w:ascii="Times New Roman" w:hAnsi="Times New Roman"/>
          <w:sz w:val="28"/>
        </w:rPr>
        <w:t>запросы на создание таблиц.</w:t>
      </w:r>
      <w:r>
        <w:rPr>
          <w:rFonts w:ascii="Times New Roman" w:hAnsi="Times New Roman"/>
          <w:sz w:val="28"/>
        </w:rPr>
        <w:t xml:space="preserve"> По каждому прямоугольнику (сущности) создается таблица ниже. Где вам удобнее делать.</w:t>
      </w:r>
    </w:p>
    <w:p w14:paraId="34CDEEEC" w14:textId="77777777" w:rsidR="00754948" w:rsidRDefault="00754948" w:rsidP="00DC581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Имя поля – это атрибуты таблицы (овалы, которые идут от прямоугольника).</w:t>
      </w:r>
    </w:p>
    <w:p w14:paraId="7D862971" w14:textId="74B65C86" w:rsidR="00754948" w:rsidRDefault="00754948" w:rsidP="00DC581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Тип данных – выбирается в соответствии с тем, что там будет храниться (для ключей это </w:t>
      </w:r>
      <w:r>
        <w:rPr>
          <w:rFonts w:ascii="Times New Roman" w:hAnsi="Times New Roman"/>
          <w:sz w:val="28"/>
          <w:lang w:val="en-US"/>
        </w:rPr>
        <w:t>int</w:t>
      </w:r>
      <w:r>
        <w:rPr>
          <w:rFonts w:ascii="Times New Roman" w:hAnsi="Times New Roman"/>
          <w:sz w:val="28"/>
        </w:rPr>
        <w:t xml:space="preserve">, для полей, которые будут хранить короткие текстовые значения – </w:t>
      </w:r>
      <w:r>
        <w:rPr>
          <w:rFonts w:ascii="Times New Roman" w:hAnsi="Times New Roman"/>
          <w:sz w:val="28"/>
          <w:lang w:val="en-US"/>
        </w:rPr>
        <w:t>varchar</w:t>
      </w:r>
      <w:r>
        <w:rPr>
          <w:rFonts w:ascii="Times New Roman" w:hAnsi="Times New Roman"/>
          <w:sz w:val="28"/>
        </w:rPr>
        <w:t>, и так далее).</w:t>
      </w:r>
    </w:p>
    <w:p w14:paraId="4470FC06" w14:textId="400BF437" w:rsidR="00754948" w:rsidRDefault="00754948" w:rsidP="00DC581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Размер устанавливается на текстовые в обязательном порядке. Вы указываете какое максимальное количество символов может храниться в поле.</w:t>
      </w:r>
    </w:p>
    <w:p w14:paraId="39A41189" w14:textId="24ED817D" w:rsidR="00754948" w:rsidRDefault="00754948" w:rsidP="00DC581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Дополнительные свойства указываются для ключей, полей, хранящие не повторяющиеся значения и т.д.</w:t>
      </w:r>
    </w:p>
    <w:p w14:paraId="36F56602" w14:textId="7DF0028A" w:rsidR="00754948" w:rsidRPr="00754948" w:rsidRDefault="00754948" w:rsidP="00DC581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Типы данных существующие и свойства я привела ниже, чтобы вам было проще понимать, что писать.</w:t>
      </w:r>
    </w:p>
    <w:p w14:paraId="0E08C17E" w14:textId="6627ED2E" w:rsidR="00D60ED3" w:rsidRDefault="00660084" w:rsidP="00F84F9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 таблиц</w:t>
      </w:r>
      <w:r w:rsidR="00FE0B4E"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>:</w:t>
      </w:r>
    </w:p>
    <w:p w14:paraId="28DF94EC" w14:textId="165A062A" w:rsidR="00660084" w:rsidRDefault="00624EE7" w:rsidP="00CC208F">
      <w:pPr>
        <w:spacing w:line="360" w:lineRule="auto"/>
        <w:jc w:val="both"/>
        <w:rPr>
          <w:rFonts w:ascii="Times New Roman" w:hAnsi="Times New Roman"/>
          <w:sz w:val="28"/>
        </w:rPr>
      </w:pPr>
      <w:r w:rsidRPr="00624EE7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6AB2B63" wp14:editId="288F7BA8">
            <wp:extent cx="2649775" cy="3118823"/>
            <wp:effectExtent l="0" t="6033" r="0" b="0"/>
            <wp:docPr id="70277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74031" name=""/>
                    <pic:cNvPicPr/>
                  </pic:nvPicPr>
                  <pic:blipFill rotWithShape="1">
                    <a:blip r:embed="rId8"/>
                    <a:srcRect l="4025" t="4392" r="1928" b="12588"/>
                    <a:stretch/>
                  </pic:blipFill>
                  <pic:spPr bwMode="auto">
                    <a:xfrm rot="16200000">
                      <a:off x="0" y="0"/>
                      <a:ext cx="2688750" cy="3164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D21C6" w14:textId="5FA8F114" w:rsidR="001C6DB5" w:rsidRDefault="00DC5A7E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тех, кто все еще не понял: </w:t>
      </w:r>
      <w:r w:rsidR="00B33831">
        <w:rPr>
          <w:rFonts w:ascii="Times New Roman" w:hAnsi="Times New Roman"/>
          <w:sz w:val="28"/>
        </w:rPr>
        <w:t>Имя поля – все овалы, которые были у прямоугольника.</w:t>
      </w:r>
    </w:p>
    <w:p w14:paraId="0FDEF1FA" w14:textId="76F5BFE9" w:rsidR="00DC5A7E" w:rsidRDefault="00DC5A7E" w:rsidP="00DC5A7E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всем сущностям (прямоульникам) нужно составить таблички. 1 прямоугольник = одна таблица!</w:t>
      </w:r>
    </w:p>
    <w:p w14:paraId="6C6A250B" w14:textId="2BE659B5" w:rsidR="00DC5A7E" w:rsidRDefault="00DC5A7E" w:rsidP="00DC5A7E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 забывайте указывать в свойствах все ключи!!! Первичные и вторичные.</w:t>
      </w:r>
    </w:p>
    <w:p w14:paraId="0CA57134" w14:textId="6FC44C9F" w:rsidR="00314D94" w:rsidRDefault="00314D94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Типы данных </w:t>
      </w:r>
      <w:r w:rsidR="00521AD2">
        <w:rPr>
          <w:rFonts w:ascii="Times New Roman" w:hAnsi="Times New Roman"/>
          <w:sz w:val="28"/>
          <w:lang w:val="en-US"/>
        </w:rPr>
        <w:t>sql</w:t>
      </w:r>
      <w:r w:rsidR="00521AD2">
        <w:rPr>
          <w:rFonts w:ascii="Times New Roman" w:hAnsi="Times New Roman"/>
          <w:sz w:val="28"/>
        </w:rPr>
        <w:t>:</w:t>
      </w:r>
    </w:p>
    <w:p w14:paraId="4CB64FCB" w14:textId="334E0807" w:rsidR="00521AD2" w:rsidRDefault="00521AD2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</w:t>
      </w:r>
      <w:r>
        <w:rPr>
          <w:rFonts w:ascii="Times New Roman" w:hAnsi="Times New Roman"/>
          <w:sz w:val="28"/>
          <w:lang w:val="en-US"/>
        </w:rPr>
        <w:t>nt</w:t>
      </w:r>
      <w:r w:rsidRPr="00F55E1F">
        <w:rPr>
          <w:rFonts w:ascii="Times New Roman" w:hAnsi="Times New Roman"/>
          <w:sz w:val="28"/>
        </w:rPr>
        <w:t xml:space="preserve"> – </w:t>
      </w:r>
      <w:r w:rsidR="00F55E1F" w:rsidRPr="00F55E1F">
        <w:rPr>
          <w:rFonts w:ascii="Times New Roman" w:hAnsi="Times New Roman"/>
          <w:sz w:val="28"/>
        </w:rPr>
        <w:t>Самый часто используемый целый тип данных. Его диапазон: от -2147483648 до 2147483647, либо от 0 до 4294967295.</w:t>
      </w:r>
      <w:r w:rsidR="00F55E1F">
        <w:rPr>
          <w:rFonts w:ascii="Times New Roman" w:hAnsi="Times New Roman"/>
          <w:sz w:val="28"/>
        </w:rPr>
        <w:t xml:space="preserve"> Простыми словами, используется для целых чисел, например i</w:t>
      </w:r>
      <w:r w:rsidR="00F55E1F">
        <w:rPr>
          <w:rFonts w:ascii="Times New Roman" w:hAnsi="Times New Roman"/>
          <w:sz w:val="28"/>
          <w:lang w:val="en-US"/>
        </w:rPr>
        <w:t>d</w:t>
      </w:r>
      <w:r w:rsidR="00F55E1F">
        <w:rPr>
          <w:rFonts w:ascii="Times New Roman" w:hAnsi="Times New Roman"/>
          <w:sz w:val="28"/>
        </w:rPr>
        <w:t>, количество</w:t>
      </w:r>
      <w:r w:rsidR="00D30F1E">
        <w:rPr>
          <w:rFonts w:ascii="Times New Roman" w:hAnsi="Times New Roman"/>
          <w:sz w:val="28"/>
        </w:rPr>
        <w:t>, возраст</w:t>
      </w:r>
      <w:r w:rsidR="00D454DB">
        <w:rPr>
          <w:rFonts w:ascii="Times New Roman" w:hAnsi="Times New Roman"/>
          <w:sz w:val="28"/>
        </w:rPr>
        <w:t xml:space="preserve"> и т.п.</w:t>
      </w:r>
    </w:p>
    <w:p w14:paraId="61A976B1" w14:textId="558424D3" w:rsidR="00D454DB" w:rsidRDefault="00D454DB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</w:t>
      </w:r>
      <w:r>
        <w:rPr>
          <w:rFonts w:ascii="Times New Roman" w:hAnsi="Times New Roman"/>
          <w:sz w:val="28"/>
          <w:lang w:val="en-US"/>
        </w:rPr>
        <w:t>loat</w:t>
      </w:r>
      <w:r w:rsidRPr="003A0EE4">
        <w:rPr>
          <w:rFonts w:ascii="Times New Roman" w:hAnsi="Times New Roman"/>
          <w:sz w:val="28"/>
        </w:rPr>
        <w:t xml:space="preserve"> – </w:t>
      </w:r>
      <w:r w:rsidR="003A0EE4" w:rsidRPr="003A0EE4">
        <w:rPr>
          <w:rFonts w:ascii="Times New Roman" w:hAnsi="Times New Roman"/>
          <w:sz w:val="28"/>
        </w:rPr>
        <w:t>Вещественный тип данных. Точность одинарная, то есть число знаков после запятой может быть не более 24-х. Диапазон значений: от -3,402823466</w:t>
      </w:r>
      <w:r w:rsidR="003A0EE4" w:rsidRPr="003A0EE4">
        <w:rPr>
          <w:rFonts w:ascii="Times New Roman" w:hAnsi="Times New Roman"/>
          <w:sz w:val="28"/>
          <w:lang w:val="en-US"/>
        </w:rPr>
        <w:t>E</w:t>
      </w:r>
      <w:r w:rsidR="003A0EE4" w:rsidRPr="003A0EE4">
        <w:rPr>
          <w:rFonts w:ascii="Times New Roman" w:hAnsi="Times New Roman"/>
          <w:sz w:val="28"/>
        </w:rPr>
        <w:t>+38 до -1,175494351</w:t>
      </w:r>
      <w:r w:rsidR="003A0EE4" w:rsidRPr="003A0EE4">
        <w:rPr>
          <w:rFonts w:ascii="Times New Roman" w:hAnsi="Times New Roman"/>
          <w:sz w:val="28"/>
          <w:lang w:val="en-US"/>
        </w:rPr>
        <w:t>E</w:t>
      </w:r>
      <w:r w:rsidR="003A0EE4" w:rsidRPr="003A0EE4">
        <w:rPr>
          <w:rFonts w:ascii="Times New Roman" w:hAnsi="Times New Roman"/>
          <w:sz w:val="28"/>
        </w:rPr>
        <w:t>-38, 0, и от 1,175494351</w:t>
      </w:r>
      <w:r w:rsidR="003A0EE4" w:rsidRPr="003A0EE4">
        <w:rPr>
          <w:rFonts w:ascii="Times New Roman" w:hAnsi="Times New Roman"/>
          <w:sz w:val="28"/>
          <w:lang w:val="en-US"/>
        </w:rPr>
        <w:t>E</w:t>
      </w:r>
      <w:r w:rsidR="003A0EE4" w:rsidRPr="003A0EE4">
        <w:rPr>
          <w:rFonts w:ascii="Times New Roman" w:hAnsi="Times New Roman"/>
          <w:sz w:val="28"/>
        </w:rPr>
        <w:t>-38 до 3,402823466</w:t>
      </w:r>
      <w:r w:rsidR="003A0EE4" w:rsidRPr="003A0EE4">
        <w:rPr>
          <w:rFonts w:ascii="Times New Roman" w:hAnsi="Times New Roman"/>
          <w:sz w:val="28"/>
          <w:lang w:val="en-US"/>
        </w:rPr>
        <w:t>E</w:t>
      </w:r>
      <w:r w:rsidR="003A0EE4" w:rsidRPr="003A0EE4">
        <w:rPr>
          <w:rFonts w:ascii="Times New Roman" w:hAnsi="Times New Roman"/>
          <w:sz w:val="28"/>
        </w:rPr>
        <w:t>+38.</w:t>
      </w:r>
      <w:r w:rsidR="00A77FD4">
        <w:rPr>
          <w:rFonts w:ascii="Times New Roman" w:hAnsi="Times New Roman"/>
          <w:sz w:val="28"/>
        </w:rPr>
        <w:t xml:space="preserve"> К примеру, используется для суммы, т.к. могут быть копейки</w:t>
      </w:r>
      <w:r w:rsidR="00D30F1E">
        <w:rPr>
          <w:rFonts w:ascii="Times New Roman" w:hAnsi="Times New Roman"/>
          <w:sz w:val="28"/>
        </w:rPr>
        <w:t xml:space="preserve"> (после запятой), также вес товара (кг,грамм) и т.д.</w:t>
      </w:r>
    </w:p>
    <w:p w14:paraId="272E841F" w14:textId="54902047" w:rsidR="00D30F1E" w:rsidRDefault="00A03EC2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Varchar</w:t>
      </w:r>
      <w:r w:rsidRPr="00A03EC2">
        <w:rPr>
          <w:rFonts w:ascii="Times New Roman" w:hAnsi="Times New Roman"/>
          <w:sz w:val="28"/>
        </w:rPr>
        <w:t xml:space="preserve"> – Это тип является строковым, причём строкой переменной длины от 0 до 255 символов.</w:t>
      </w:r>
      <w:r>
        <w:rPr>
          <w:rFonts w:ascii="Times New Roman" w:hAnsi="Times New Roman"/>
          <w:sz w:val="28"/>
        </w:rPr>
        <w:t xml:space="preserve"> Используется для неболь</w:t>
      </w:r>
      <w:r w:rsidR="00CF15B1">
        <w:rPr>
          <w:rFonts w:ascii="Times New Roman" w:hAnsi="Times New Roman"/>
          <w:sz w:val="28"/>
        </w:rPr>
        <w:t>ших текстовых полей, к примеру, имя, фамилия, адрес, почта и т.д.</w:t>
      </w:r>
    </w:p>
    <w:p w14:paraId="1D9CCF29" w14:textId="7E992898" w:rsidR="00CF15B1" w:rsidRDefault="009021F8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</w:t>
      </w:r>
      <w:r>
        <w:rPr>
          <w:rFonts w:ascii="Times New Roman" w:hAnsi="Times New Roman"/>
          <w:sz w:val="28"/>
          <w:lang w:val="en-US"/>
        </w:rPr>
        <w:t>ext</w:t>
      </w:r>
      <w:r>
        <w:rPr>
          <w:rFonts w:ascii="Times New Roman" w:hAnsi="Times New Roman"/>
          <w:sz w:val="28"/>
        </w:rPr>
        <w:t xml:space="preserve"> </w:t>
      </w:r>
      <w:r w:rsidRPr="009021F8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 w:rsidRPr="009021F8">
        <w:rPr>
          <w:rFonts w:ascii="Times New Roman" w:hAnsi="Times New Roman"/>
          <w:sz w:val="28"/>
        </w:rPr>
        <w:t>Это обычный строковый тип, в котором максимальная длина составляет 65535 символов. Идеальный вариант для хранения текстов статей</w:t>
      </w:r>
      <w:r w:rsidR="00F67347">
        <w:rPr>
          <w:rFonts w:ascii="Times New Roman" w:hAnsi="Times New Roman"/>
          <w:sz w:val="28"/>
        </w:rPr>
        <w:t>, комментариев, длинной информации.</w:t>
      </w:r>
    </w:p>
    <w:p w14:paraId="186BA89A" w14:textId="0B7CD87D" w:rsidR="00F67347" w:rsidRPr="000C4F4F" w:rsidRDefault="00F67347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lastRenderedPageBreak/>
        <w:t>Date</w:t>
      </w:r>
      <w:r w:rsidRPr="00FB4702">
        <w:rPr>
          <w:rFonts w:ascii="Times New Roman" w:hAnsi="Times New Roman"/>
          <w:sz w:val="28"/>
        </w:rPr>
        <w:t xml:space="preserve"> – </w:t>
      </w:r>
      <w:r w:rsidR="00FB4702" w:rsidRPr="00FB4702">
        <w:rPr>
          <w:rFonts w:ascii="Times New Roman" w:hAnsi="Times New Roman"/>
          <w:sz w:val="28"/>
        </w:rPr>
        <w:t>Этот тип отвечает за дату. Формат следующий: "</w:t>
      </w:r>
      <w:r w:rsidR="00FB4702" w:rsidRPr="00FB4702">
        <w:rPr>
          <w:rFonts w:ascii="Times New Roman" w:hAnsi="Times New Roman"/>
          <w:sz w:val="28"/>
          <w:lang w:val="en-US"/>
        </w:rPr>
        <w:t>YYYY</w:t>
      </w:r>
      <w:r w:rsidR="00FB4702" w:rsidRPr="00FB4702">
        <w:rPr>
          <w:rFonts w:ascii="Times New Roman" w:hAnsi="Times New Roman"/>
          <w:sz w:val="28"/>
        </w:rPr>
        <w:t>-</w:t>
      </w:r>
      <w:r w:rsidR="00FB4702" w:rsidRPr="00FB4702">
        <w:rPr>
          <w:rFonts w:ascii="Times New Roman" w:hAnsi="Times New Roman"/>
          <w:sz w:val="28"/>
          <w:lang w:val="en-US"/>
        </w:rPr>
        <w:t>MM</w:t>
      </w:r>
      <w:r w:rsidR="00FB4702" w:rsidRPr="00FB4702">
        <w:rPr>
          <w:rFonts w:ascii="Times New Roman" w:hAnsi="Times New Roman"/>
          <w:sz w:val="28"/>
        </w:rPr>
        <w:t>-</w:t>
      </w:r>
      <w:r w:rsidR="00FB4702" w:rsidRPr="00FB4702">
        <w:rPr>
          <w:rFonts w:ascii="Times New Roman" w:hAnsi="Times New Roman"/>
          <w:sz w:val="28"/>
          <w:lang w:val="en-US"/>
        </w:rPr>
        <w:t>DD</w:t>
      </w:r>
      <w:r w:rsidR="00FB4702" w:rsidRPr="00FB4702">
        <w:rPr>
          <w:rFonts w:ascii="Times New Roman" w:hAnsi="Times New Roman"/>
          <w:sz w:val="28"/>
        </w:rPr>
        <w:t xml:space="preserve">". </w:t>
      </w:r>
      <w:r w:rsidR="00FB4702" w:rsidRPr="000C4F4F">
        <w:rPr>
          <w:rFonts w:ascii="Times New Roman" w:hAnsi="Times New Roman"/>
          <w:sz w:val="28"/>
        </w:rPr>
        <w:t>Например, такое значение будет удовлетворять этому полю: "2011-01-02".</w:t>
      </w:r>
      <w:r w:rsidR="000C4F4F">
        <w:rPr>
          <w:rFonts w:ascii="Times New Roman" w:hAnsi="Times New Roman"/>
          <w:sz w:val="28"/>
        </w:rPr>
        <w:t xml:space="preserve"> Удобно для хранения данных о производстве товара или дате рождения человека.</w:t>
      </w:r>
    </w:p>
    <w:p w14:paraId="48B9DDB6" w14:textId="7C375226" w:rsidR="00F67347" w:rsidRPr="000C4F4F" w:rsidRDefault="00F67347" w:rsidP="001C6DB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Datatime</w:t>
      </w:r>
      <w:r w:rsidRPr="000C4F4F">
        <w:rPr>
          <w:rFonts w:ascii="Times New Roman" w:hAnsi="Times New Roman"/>
          <w:sz w:val="28"/>
        </w:rPr>
        <w:t xml:space="preserve"> – </w:t>
      </w:r>
      <w:r w:rsidR="00125BDC" w:rsidRPr="00125BDC">
        <w:rPr>
          <w:rFonts w:ascii="Times New Roman" w:hAnsi="Times New Roman"/>
          <w:sz w:val="28"/>
        </w:rPr>
        <w:t>Тип данных, отвечающих за хранение даты и времени. Формат следующий: "YYYY-MM-DD HH:MM:SS".</w:t>
      </w:r>
      <w:r w:rsidR="00125BDC">
        <w:rPr>
          <w:rFonts w:ascii="Times New Roman" w:hAnsi="Times New Roman"/>
          <w:sz w:val="28"/>
        </w:rPr>
        <w:t xml:space="preserve"> Это год, месяц, день, час, минута и секунда. </w:t>
      </w:r>
      <w:r w:rsidR="00355CA4">
        <w:rPr>
          <w:rFonts w:ascii="Times New Roman" w:hAnsi="Times New Roman"/>
          <w:sz w:val="28"/>
        </w:rPr>
        <w:t>Используется, когда нужно знать время, например, время доставки товара</w:t>
      </w:r>
      <w:r w:rsidR="00EC02A7">
        <w:rPr>
          <w:rFonts w:ascii="Times New Roman" w:hAnsi="Times New Roman"/>
          <w:sz w:val="28"/>
        </w:rPr>
        <w:t>.</w:t>
      </w:r>
    </w:p>
    <w:p w14:paraId="34E5DD4E" w14:textId="19E3E9D3" w:rsidR="00BE2728" w:rsidRDefault="00BE2728" w:rsidP="00BE2728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Ограничение по размеру идет по строчным обязательно, числовые не ставятся зачастую. У </w:t>
      </w:r>
      <w:r>
        <w:rPr>
          <w:rFonts w:ascii="Times New Roman" w:hAnsi="Times New Roman"/>
          <w:sz w:val="28"/>
          <w:lang w:val="en-US"/>
        </w:rPr>
        <w:t>varchar</w:t>
      </w:r>
      <w:r w:rsidRPr="00BE272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максимальное значение 255, если есть поля, где конкретный</w:t>
      </w:r>
      <w:r w:rsidR="00E427E1">
        <w:rPr>
          <w:rFonts w:ascii="Times New Roman" w:hAnsi="Times New Roman"/>
          <w:sz w:val="28"/>
        </w:rPr>
        <w:t xml:space="preserve"> размер, ставиться он. Например, телефон состоит из 11 символов, в имени не может быть более 50 символов и т.д. также можно задать, что имя не может быть менее 1 символа, к примеру.</w:t>
      </w:r>
    </w:p>
    <w:p w14:paraId="3B999F92" w14:textId="7781BE20" w:rsidR="00A4594C" w:rsidRDefault="00A4594C" w:rsidP="008F087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доп. свойствах пишется дополнительная информация, первичный ключ, индекс, пустое значение, уникальное значение и т.д.</w:t>
      </w:r>
      <w:r w:rsidR="008F0877">
        <w:rPr>
          <w:rFonts w:ascii="Times New Roman" w:hAnsi="Times New Roman"/>
          <w:sz w:val="28"/>
        </w:rPr>
        <w:t xml:space="preserve"> </w:t>
      </w:r>
      <w:r w:rsidR="00C04C7E" w:rsidRPr="00C04C7E">
        <w:rPr>
          <w:rFonts w:ascii="Times New Roman" w:hAnsi="Times New Roman"/>
          <w:sz w:val="28"/>
        </w:rPr>
        <w:t>Атрибуты столбцов и таблиц</w:t>
      </w:r>
      <w:r w:rsidR="00C04C7E">
        <w:rPr>
          <w:rFonts w:ascii="Times New Roman" w:hAnsi="Times New Roman"/>
          <w:sz w:val="28"/>
        </w:rPr>
        <w:t>:</w:t>
      </w:r>
    </w:p>
    <w:p w14:paraId="7D757ABB" w14:textId="429915EB" w:rsidR="00C95C16" w:rsidRDefault="00226C74" w:rsidP="00A22C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26C74">
        <w:rPr>
          <w:rFonts w:ascii="Times New Roman" w:hAnsi="Times New Roman"/>
          <w:sz w:val="28"/>
        </w:rPr>
        <w:t xml:space="preserve">Атрибут </w:t>
      </w:r>
      <w:r w:rsidRPr="006B4F8C">
        <w:rPr>
          <w:rFonts w:ascii="Times New Roman" w:hAnsi="Times New Roman"/>
          <w:sz w:val="28"/>
          <w:highlight w:val="yellow"/>
        </w:rPr>
        <w:t>PRIMARY KEY</w:t>
      </w:r>
      <w:r w:rsidRPr="00226C74">
        <w:rPr>
          <w:rFonts w:ascii="Times New Roman" w:hAnsi="Times New Roman"/>
          <w:sz w:val="28"/>
        </w:rPr>
        <w:t xml:space="preserve"> задает первичный ключ таблицы. Обязательно должен быть в каждой таблице.</w:t>
      </w:r>
      <w:r w:rsidR="00BA250A">
        <w:rPr>
          <w:rFonts w:ascii="Times New Roman" w:hAnsi="Times New Roman"/>
          <w:sz w:val="28"/>
        </w:rPr>
        <w:t xml:space="preserve"> </w:t>
      </w:r>
      <w:r w:rsidR="00FC0E0C" w:rsidRPr="00BA250A">
        <w:rPr>
          <w:rFonts w:ascii="Times New Roman" w:hAnsi="Times New Roman"/>
          <w:sz w:val="28"/>
        </w:rPr>
        <w:t>Первичный ключ уникально идентифицирует строку в таблице. В качестве первичного ключа необязательно должны выступать столбцы с типом int, они могут представлять любой другой тип</w:t>
      </w:r>
      <w:r w:rsidR="006B4F8C">
        <w:rPr>
          <w:rFonts w:ascii="Times New Roman" w:hAnsi="Times New Roman"/>
          <w:sz w:val="28"/>
        </w:rPr>
        <w:t xml:space="preserve">. </w:t>
      </w:r>
      <w:r w:rsidR="00527728" w:rsidRPr="006B4F8C">
        <w:rPr>
          <w:rFonts w:ascii="Times New Roman" w:hAnsi="Times New Roman"/>
          <w:sz w:val="28"/>
        </w:rPr>
        <w:t>Первичный ключ может быть составным. Такой ключ использовать сразу несколько столбцов, чтобы уникально идентифицировать строку в таблице.</w:t>
      </w:r>
      <w:r w:rsidR="006B4F8C" w:rsidRPr="006B4F8C">
        <w:rPr>
          <w:rFonts w:ascii="Times New Roman" w:hAnsi="Times New Roman"/>
          <w:sz w:val="28"/>
        </w:rPr>
        <w:t xml:space="preserve"> </w:t>
      </w:r>
      <w:r w:rsidR="00CB15EB">
        <w:rPr>
          <w:rFonts w:ascii="Times New Roman" w:hAnsi="Times New Roman"/>
          <w:sz w:val="28"/>
        </w:rPr>
        <w:t>Например,</w:t>
      </w:r>
      <w:r w:rsidR="006B4F8C" w:rsidRPr="006B4F8C">
        <w:rPr>
          <w:rFonts w:ascii="Times New Roman" w:hAnsi="Times New Roman"/>
          <w:sz w:val="28"/>
        </w:rPr>
        <w:t xml:space="preserve"> в таблице </w:t>
      </w:r>
      <w:r w:rsidR="00AE0ADD">
        <w:rPr>
          <w:rFonts w:ascii="Times New Roman" w:hAnsi="Times New Roman"/>
          <w:sz w:val="28"/>
        </w:rPr>
        <w:t>Товар_</w:t>
      </w:r>
      <w:r w:rsidR="00651242">
        <w:rPr>
          <w:rFonts w:ascii="Times New Roman" w:hAnsi="Times New Roman"/>
          <w:sz w:val="28"/>
        </w:rPr>
        <w:t>заказ</w:t>
      </w:r>
      <w:r w:rsidR="002C626B">
        <w:rPr>
          <w:rFonts w:ascii="Times New Roman" w:hAnsi="Times New Roman"/>
          <w:sz w:val="28"/>
        </w:rPr>
        <w:t xml:space="preserve"> </w:t>
      </w:r>
      <w:r w:rsidR="002C626B" w:rsidRPr="002C626B">
        <w:rPr>
          <w:rFonts w:ascii="Times New Roman" w:hAnsi="Times New Roman"/>
          <w:sz w:val="28"/>
        </w:rPr>
        <w:t>поля</w:t>
      </w:r>
      <w:r w:rsidR="00651242">
        <w:rPr>
          <w:rFonts w:ascii="Times New Roman" w:hAnsi="Times New Roman"/>
          <w:sz w:val="28"/>
        </w:rPr>
        <w:t xml:space="preserve"> </w:t>
      </w:r>
      <w:r w:rsidR="00651242">
        <w:rPr>
          <w:rFonts w:ascii="Times New Roman" w:hAnsi="Times New Roman"/>
          <w:sz w:val="28"/>
          <w:lang w:val="en-US"/>
        </w:rPr>
        <w:t>Order</w:t>
      </w:r>
      <w:r w:rsidR="00491257">
        <w:rPr>
          <w:rFonts w:ascii="Times New Roman" w:hAnsi="Times New Roman"/>
          <w:sz w:val="28"/>
          <w:lang w:val="en-US"/>
        </w:rPr>
        <w:t>Id</w:t>
      </w:r>
      <w:r w:rsidR="002C626B" w:rsidRPr="002C626B">
        <w:rPr>
          <w:rFonts w:ascii="Times New Roman" w:hAnsi="Times New Roman"/>
          <w:sz w:val="28"/>
        </w:rPr>
        <w:t xml:space="preserve"> и ProductId вместе выступают как составной первичный ключ.</w:t>
      </w:r>
      <w:r w:rsidR="006B4F8C" w:rsidRPr="006B4F8C">
        <w:rPr>
          <w:rFonts w:ascii="Times New Roman" w:hAnsi="Times New Roman"/>
          <w:sz w:val="28"/>
        </w:rPr>
        <w:t xml:space="preserve"> </w:t>
      </w:r>
      <w:r w:rsidR="002C626B">
        <w:rPr>
          <w:rFonts w:ascii="Times New Roman" w:hAnsi="Times New Roman"/>
          <w:sz w:val="28"/>
        </w:rPr>
        <w:t xml:space="preserve">Т.е. они </w:t>
      </w:r>
      <w:r w:rsidR="006B4F8C" w:rsidRPr="006B4F8C">
        <w:rPr>
          <w:rFonts w:ascii="Times New Roman" w:hAnsi="Times New Roman"/>
          <w:sz w:val="28"/>
        </w:rPr>
        <w:t>не может быть двух строк, где для обоих из этих полей одновременно были бы одни и те же значения.</w:t>
      </w:r>
      <w:r w:rsidR="004B2C9C" w:rsidRPr="004B2C9C">
        <w:rPr>
          <w:rFonts w:ascii="Times New Roman" w:hAnsi="Times New Roman"/>
          <w:sz w:val="28"/>
        </w:rPr>
        <w:t xml:space="preserve"> </w:t>
      </w:r>
      <w:r w:rsidR="004B2C9C">
        <w:rPr>
          <w:rFonts w:ascii="Times New Roman" w:hAnsi="Times New Roman"/>
          <w:sz w:val="28"/>
        </w:rPr>
        <w:t xml:space="preserve">Т.е. к каждому заказу может быть один раз использован товар, а количество товара хранится в </w:t>
      </w:r>
      <w:r w:rsidR="001F2716">
        <w:rPr>
          <w:rFonts w:ascii="Times New Roman" w:hAnsi="Times New Roman"/>
          <w:sz w:val="28"/>
        </w:rPr>
        <w:t xml:space="preserve">другом поле. В заказе может быть несколько товаров и товары могут быть в разных заказах. </w:t>
      </w:r>
      <w:r w:rsidR="00A22C11">
        <w:rPr>
          <w:rFonts w:ascii="Times New Roman" w:hAnsi="Times New Roman"/>
          <w:sz w:val="28"/>
        </w:rPr>
        <w:t xml:space="preserve">Буквально таблица, для реализации связи м к м. </w:t>
      </w:r>
      <w:r w:rsidR="00A22C11">
        <w:rPr>
          <w:rFonts w:ascii="Times New Roman" w:hAnsi="Times New Roman"/>
          <w:sz w:val="28"/>
        </w:rPr>
        <w:lastRenderedPageBreak/>
        <w:t xml:space="preserve">Какие поля могут быть в этой таблице: </w:t>
      </w:r>
      <w:r w:rsidR="00A22C11" w:rsidRPr="00A22C11">
        <w:rPr>
          <w:rFonts w:ascii="Times New Roman" w:hAnsi="Times New Roman"/>
          <w:sz w:val="28"/>
        </w:rPr>
        <w:t>OrderId</w:t>
      </w:r>
      <w:r w:rsidR="00A22C11">
        <w:rPr>
          <w:rFonts w:ascii="Times New Roman" w:hAnsi="Times New Roman"/>
          <w:sz w:val="28"/>
        </w:rPr>
        <w:t xml:space="preserve">, </w:t>
      </w:r>
      <w:r w:rsidR="00A22C11" w:rsidRPr="00A22C11">
        <w:rPr>
          <w:rFonts w:ascii="Times New Roman" w:hAnsi="Times New Roman"/>
          <w:sz w:val="28"/>
        </w:rPr>
        <w:t>ProductId</w:t>
      </w:r>
      <w:r w:rsidR="00A22C11">
        <w:rPr>
          <w:rFonts w:ascii="Times New Roman" w:hAnsi="Times New Roman"/>
          <w:sz w:val="28"/>
        </w:rPr>
        <w:t xml:space="preserve"> и </w:t>
      </w:r>
      <w:r w:rsidR="00A22C11" w:rsidRPr="00A22C11">
        <w:rPr>
          <w:rFonts w:ascii="Times New Roman" w:hAnsi="Times New Roman"/>
          <w:sz w:val="28"/>
        </w:rPr>
        <w:t>Quantity</w:t>
      </w:r>
      <w:r w:rsidR="00A22C11">
        <w:rPr>
          <w:rFonts w:ascii="Times New Roman" w:hAnsi="Times New Roman"/>
          <w:sz w:val="28"/>
        </w:rPr>
        <w:t>.</w:t>
      </w:r>
    </w:p>
    <w:p w14:paraId="3D425045" w14:textId="20578646" w:rsidR="00EE00C4" w:rsidRDefault="00EE00C4" w:rsidP="00A22C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E00C4">
        <w:rPr>
          <w:rFonts w:ascii="Times New Roman" w:hAnsi="Times New Roman"/>
          <w:sz w:val="28"/>
        </w:rPr>
        <w:t xml:space="preserve">Атрибут </w:t>
      </w:r>
      <w:r w:rsidRPr="00EE00C4">
        <w:rPr>
          <w:rFonts w:ascii="Times New Roman" w:hAnsi="Times New Roman"/>
          <w:sz w:val="28"/>
          <w:highlight w:val="yellow"/>
        </w:rPr>
        <w:t>AUTO_INCREMENT</w:t>
      </w:r>
      <w:r w:rsidRPr="00EE00C4">
        <w:rPr>
          <w:rFonts w:ascii="Times New Roman" w:hAnsi="Times New Roman"/>
          <w:sz w:val="28"/>
        </w:rPr>
        <w:t xml:space="preserve"> позволяет указать, что значение столбца будет автоматически увеличиваться при добавлении новой строки. Данный атрибут работает для столбцов, которые представляют целочисленный тип или числа с плавающей точкой.</w:t>
      </w:r>
      <w:r>
        <w:rPr>
          <w:rFonts w:ascii="Times New Roman" w:hAnsi="Times New Roman"/>
          <w:sz w:val="28"/>
        </w:rPr>
        <w:t xml:space="preserve"> Зачастую используется для i</w:t>
      </w:r>
      <w:r>
        <w:rPr>
          <w:rFonts w:ascii="Times New Roman" w:hAnsi="Times New Roman"/>
          <w:sz w:val="28"/>
          <w:lang w:val="en-US"/>
        </w:rPr>
        <w:t>d</w:t>
      </w:r>
      <w:r>
        <w:rPr>
          <w:rFonts w:ascii="Times New Roman" w:hAnsi="Times New Roman"/>
          <w:sz w:val="28"/>
        </w:rPr>
        <w:t>.</w:t>
      </w:r>
    </w:p>
    <w:p w14:paraId="64366FDA" w14:textId="35867AA5" w:rsidR="00CA0DB9" w:rsidRDefault="00CA0DB9" w:rsidP="00A22C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A0DB9">
        <w:rPr>
          <w:rFonts w:ascii="Times New Roman" w:hAnsi="Times New Roman"/>
          <w:sz w:val="28"/>
        </w:rPr>
        <w:t xml:space="preserve">Атрибут </w:t>
      </w:r>
      <w:r w:rsidRPr="00CA0DB9">
        <w:rPr>
          <w:rFonts w:ascii="Times New Roman" w:hAnsi="Times New Roman"/>
          <w:sz w:val="28"/>
          <w:highlight w:val="yellow"/>
        </w:rPr>
        <w:t>UNIQUE</w:t>
      </w:r>
      <w:r w:rsidRPr="00CA0DB9">
        <w:rPr>
          <w:rFonts w:ascii="Times New Roman" w:hAnsi="Times New Roman"/>
          <w:sz w:val="28"/>
        </w:rPr>
        <w:t xml:space="preserve"> указывает, что столбец может хранить только уникальные значения.</w:t>
      </w:r>
      <w:r w:rsidR="00A154E8">
        <w:rPr>
          <w:rFonts w:ascii="Times New Roman" w:hAnsi="Times New Roman"/>
          <w:sz w:val="28"/>
        </w:rPr>
        <w:t xml:space="preserve"> Например, </w:t>
      </w:r>
      <w:r w:rsidR="00A154E8" w:rsidRPr="00A154E8">
        <w:rPr>
          <w:rFonts w:ascii="Times New Roman" w:hAnsi="Times New Roman"/>
          <w:sz w:val="28"/>
        </w:rPr>
        <w:t>столбец Phone, который представляет телефон клиента, может хранить только уникальные значения. И мы не сможем добавить в таблицу две строки, у которых значения для этого столбца будет совпадать.</w:t>
      </w:r>
    </w:p>
    <w:p w14:paraId="530622E0" w14:textId="4C370316" w:rsidR="007B711A" w:rsidRDefault="000E5760" w:rsidP="00A22C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0E5760">
        <w:rPr>
          <w:rFonts w:ascii="Times New Roman" w:hAnsi="Times New Roman"/>
          <w:sz w:val="28"/>
        </w:rPr>
        <w:t xml:space="preserve">Чтобы указать, может ли столбец принимать значение NULL, при определении столбца ему можно задать атрибут </w:t>
      </w:r>
      <w:r w:rsidRPr="00D22C1E">
        <w:rPr>
          <w:rFonts w:ascii="Times New Roman" w:hAnsi="Times New Roman"/>
          <w:sz w:val="28"/>
          <w:highlight w:val="yellow"/>
        </w:rPr>
        <w:t>NULL</w:t>
      </w:r>
      <w:r w:rsidRPr="000E5760">
        <w:rPr>
          <w:rFonts w:ascii="Times New Roman" w:hAnsi="Times New Roman"/>
          <w:sz w:val="28"/>
        </w:rPr>
        <w:t xml:space="preserve"> или </w:t>
      </w:r>
      <w:r w:rsidRPr="00D22C1E">
        <w:rPr>
          <w:rFonts w:ascii="Times New Roman" w:hAnsi="Times New Roman"/>
          <w:sz w:val="28"/>
          <w:highlight w:val="yellow"/>
        </w:rPr>
        <w:t>NOT NULL</w:t>
      </w:r>
      <w:r w:rsidRPr="000E5760">
        <w:rPr>
          <w:rFonts w:ascii="Times New Roman" w:hAnsi="Times New Roman"/>
          <w:sz w:val="28"/>
        </w:rPr>
        <w:t>. Если этот атрибут явным образом не будет использован, то по умолчанию столбец будет допускать значение NULL. Исключением является тот случай, когда столбец выступает в роли первичного ключа - в этом случае по умолчанию столбец имеет значение NOT NULL.</w:t>
      </w:r>
    </w:p>
    <w:p w14:paraId="0996798C" w14:textId="42E73400" w:rsidR="00D22C1E" w:rsidRDefault="003B31A0" w:rsidP="00A22C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3B31A0">
        <w:rPr>
          <w:rFonts w:ascii="Times New Roman" w:hAnsi="Times New Roman"/>
          <w:sz w:val="28"/>
        </w:rPr>
        <w:t xml:space="preserve">Атрибут </w:t>
      </w:r>
      <w:r w:rsidRPr="003B31A0">
        <w:rPr>
          <w:rFonts w:ascii="Times New Roman" w:hAnsi="Times New Roman"/>
          <w:sz w:val="28"/>
          <w:highlight w:val="yellow"/>
        </w:rPr>
        <w:t>DEFAULT</w:t>
      </w:r>
      <w:r w:rsidRPr="003B31A0">
        <w:rPr>
          <w:rFonts w:ascii="Times New Roman" w:hAnsi="Times New Roman"/>
          <w:sz w:val="28"/>
        </w:rPr>
        <w:t xml:space="preserve"> определяет значение по умолчанию для столбца. Если при добавлении данных для столбца не будет предусмотрено значение, то для него будет использоваться значение по умолчанию</w:t>
      </w:r>
      <w:r w:rsidR="00FD354A">
        <w:rPr>
          <w:rFonts w:ascii="Times New Roman" w:hAnsi="Times New Roman"/>
          <w:sz w:val="28"/>
        </w:rPr>
        <w:t>, которое вы зададите</w:t>
      </w:r>
      <w:r w:rsidRPr="003B31A0">
        <w:rPr>
          <w:rFonts w:ascii="Times New Roman" w:hAnsi="Times New Roman"/>
          <w:sz w:val="28"/>
        </w:rPr>
        <w:t>.</w:t>
      </w:r>
    </w:p>
    <w:p w14:paraId="50491E30" w14:textId="4AC72553" w:rsidR="00C95C16" w:rsidRDefault="00FD354A" w:rsidP="00C95C16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4A0A65">
        <w:rPr>
          <w:rFonts w:ascii="Times New Roman" w:hAnsi="Times New Roman"/>
          <w:sz w:val="28"/>
        </w:rPr>
        <w:t xml:space="preserve">Атрибут </w:t>
      </w:r>
      <w:r w:rsidRPr="004A0A65">
        <w:rPr>
          <w:rFonts w:ascii="Times New Roman" w:hAnsi="Times New Roman"/>
          <w:sz w:val="28"/>
          <w:highlight w:val="yellow"/>
        </w:rPr>
        <w:t>CHECK</w:t>
      </w:r>
      <w:r w:rsidRPr="004A0A65">
        <w:rPr>
          <w:rFonts w:ascii="Times New Roman" w:hAnsi="Times New Roman"/>
          <w:sz w:val="28"/>
        </w:rPr>
        <w:t xml:space="preserve"> задает ограничение для диапазона значений, которые могут храниться в столбце. Для этого после CHECK указывается в скобках условие, которому должен соответствовать столбец или несколько столбцов.</w:t>
      </w:r>
      <w:r w:rsidR="00B323C6" w:rsidRPr="004A0A65">
        <w:rPr>
          <w:rFonts w:ascii="Times New Roman" w:hAnsi="Times New Roman"/>
          <w:sz w:val="28"/>
        </w:rPr>
        <w:t xml:space="preserve"> Например, возраст клиентов не может быть меньше 0 или больше 100.</w:t>
      </w:r>
    </w:p>
    <w:p w14:paraId="4AC0307E" w14:textId="0829606C" w:rsidR="00754948" w:rsidRPr="004F0466" w:rsidRDefault="002036B6" w:rsidP="00754948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8E4">
        <w:rPr>
          <w:rFonts w:ascii="Times New Roman" w:hAnsi="Times New Roman"/>
          <w:sz w:val="28"/>
        </w:rPr>
        <w:t xml:space="preserve">С помощью ключевого слова </w:t>
      </w:r>
      <w:r w:rsidRPr="003338E4">
        <w:rPr>
          <w:rFonts w:ascii="Times New Roman" w:hAnsi="Times New Roman"/>
          <w:sz w:val="28"/>
          <w:highlight w:val="yellow"/>
        </w:rPr>
        <w:t>CONSTRAINT</w:t>
      </w:r>
      <w:r w:rsidRPr="003338E4">
        <w:rPr>
          <w:rFonts w:ascii="Times New Roman" w:hAnsi="Times New Roman"/>
          <w:sz w:val="28"/>
        </w:rPr>
        <w:t xml:space="preserve"> можно задать имя для ограничений</w:t>
      </w:r>
      <w:r w:rsidR="0025704F">
        <w:rPr>
          <w:rFonts w:ascii="Times New Roman" w:hAnsi="Times New Roman"/>
          <w:sz w:val="28"/>
        </w:rPr>
        <w:t xml:space="preserve">, например присвоить условию с </w:t>
      </w:r>
      <w:r w:rsidR="0025704F">
        <w:rPr>
          <w:rFonts w:ascii="Times New Roman" w:hAnsi="Times New Roman"/>
          <w:sz w:val="28"/>
        </w:rPr>
        <w:lastRenderedPageBreak/>
        <w:t xml:space="preserve">атрибутом </w:t>
      </w:r>
      <w:r w:rsidR="0025704F" w:rsidRPr="0025704F">
        <w:rPr>
          <w:rFonts w:ascii="Times New Roman" w:hAnsi="Times New Roman"/>
          <w:sz w:val="28"/>
        </w:rPr>
        <w:t>CHECK</w:t>
      </w:r>
      <w:r w:rsidR="0025704F">
        <w:rPr>
          <w:rFonts w:ascii="Times New Roman" w:hAnsi="Times New Roman"/>
          <w:sz w:val="28"/>
        </w:rPr>
        <w:t xml:space="preserve"> имя. </w:t>
      </w:r>
      <w:r w:rsidR="009D7B57">
        <w:rPr>
          <w:rFonts w:ascii="Times New Roman" w:hAnsi="Times New Roman"/>
          <w:sz w:val="28"/>
        </w:rPr>
        <w:t>Это самый редко используемый атрибут, но для общего развития.</w:t>
      </w:r>
    </w:p>
    <w:p w14:paraId="60C94A95" w14:textId="7B9E57EC" w:rsidR="00FB4702" w:rsidRPr="004F0466" w:rsidRDefault="00FB4702" w:rsidP="00337D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B4702" w:rsidRPr="004F0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95F"/>
    <w:multiLevelType w:val="hybridMultilevel"/>
    <w:tmpl w:val="48E61A46"/>
    <w:lvl w:ilvl="0" w:tplc="18A01B42">
      <w:start w:val="1"/>
      <w:numFmt w:val="decimal"/>
      <w:lvlText w:val="%1."/>
      <w:lvlJc w:val="left"/>
      <w:pPr>
        <w:ind w:left="1818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7FA50CC"/>
    <w:multiLevelType w:val="hybridMultilevel"/>
    <w:tmpl w:val="DE286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1B75E5"/>
    <w:multiLevelType w:val="hybridMultilevel"/>
    <w:tmpl w:val="36FAA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CF29B0"/>
    <w:multiLevelType w:val="hybridMultilevel"/>
    <w:tmpl w:val="08564828"/>
    <w:lvl w:ilvl="0" w:tplc="18A01B4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1A372B6"/>
    <w:multiLevelType w:val="hybridMultilevel"/>
    <w:tmpl w:val="05AE3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2121725"/>
    <w:multiLevelType w:val="hybridMultilevel"/>
    <w:tmpl w:val="84D0A690"/>
    <w:lvl w:ilvl="0" w:tplc="41FA9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B8C6DE0"/>
    <w:multiLevelType w:val="hybridMultilevel"/>
    <w:tmpl w:val="13505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18853612">
    <w:abstractNumId w:val="5"/>
  </w:num>
  <w:num w:numId="2" w16cid:durableId="1276870646">
    <w:abstractNumId w:val="4"/>
  </w:num>
  <w:num w:numId="3" w16cid:durableId="774056028">
    <w:abstractNumId w:val="6"/>
  </w:num>
  <w:num w:numId="4" w16cid:durableId="1313876004">
    <w:abstractNumId w:val="1"/>
  </w:num>
  <w:num w:numId="5" w16cid:durableId="1918173720">
    <w:abstractNumId w:val="3"/>
  </w:num>
  <w:num w:numId="6" w16cid:durableId="533421422">
    <w:abstractNumId w:val="0"/>
  </w:num>
  <w:num w:numId="7" w16cid:durableId="32736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7B"/>
    <w:rsid w:val="00004508"/>
    <w:rsid w:val="000150E4"/>
    <w:rsid w:val="00085969"/>
    <w:rsid w:val="000C4F4F"/>
    <w:rsid w:val="000C50F5"/>
    <w:rsid w:val="000C63B1"/>
    <w:rsid w:val="000E5760"/>
    <w:rsid w:val="000F6255"/>
    <w:rsid w:val="001160E1"/>
    <w:rsid w:val="00125BDC"/>
    <w:rsid w:val="00161DD0"/>
    <w:rsid w:val="00194308"/>
    <w:rsid w:val="001A76B8"/>
    <w:rsid w:val="001C6DB5"/>
    <w:rsid w:val="001F2716"/>
    <w:rsid w:val="002036B6"/>
    <w:rsid w:val="002141EB"/>
    <w:rsid w:val="00226C74"/>
    <w:rsid w:val="0023488F"/>
    <w:rsid w:val="0025704F"/>
    <w:rsid w:val="002C626B"/>
    <w:rsid w:val="002D24EC"/>
    <w:rsid w:val="002F7AFA"/>
    <w:rsid w:val="00314D94"/>
    <w:rsid w:val="00325B12"/>
    <w:rsid w:val="003338E4"/>
    <w:rsid w:val="00337DAF"/>
    <w:rsid w:val="003468E1"/>
    <w:rsid w:val="003501D7"/>
    <w:rsid w:val="00355CA4"/>
    <w:rsid w:val="00386820"/>
    <w:rsid w:val="003A0EE4"/>
    <w:rsid w:val="003A66E3"/>
    <w:rsid w:val="003A7EF5"/>
    <w:rsid w:val="003B16B5"/>
    <w:rsid w:val="003B31A0"/>
    <w:rsid w:val="003D2856"/>
    <w:rsid w:val="003D2ACD"/>
    <w:rsid w:val="004146F3"/>
    <w:rsid w:val="00465DC6"/>
    <w:rsid w:val="00471FCE"/>
    <w:rsid w:val="00490394"/>
    <w:rsid w:val="00491257"/>
    <w:rsid w:val="0049436C"/>
    <w:rsid w:val="004A0A65"/>
    <w:rsid w:val="004B2C9C"/>
    <w:rsid w:val="004E24A1"/>
    <w:rsid w:val="004F0466"/>
    <w:rsid w:val="00500E6F"/>
    <w:rsid w:val="00521AD2"/>
    <w:rsid w:val="00527728"/>
    <w:rsid w:val="00565BC5"/>
    <w:rsid w:val="005A600F"/>
    <w:rsid w:val="005C62BC"/>
    <w:rsid w:val="00624EE7"/>
    <w:rsid w:val="00651242"/>
    <w:rsid w:val="00660084"/>
    <w:rsid w:val="00675331"/>
    <w:rsid w:val="006827E0"/>
    <w:rsid w:val="006B4F8C"/>
    <w:rsid w:val="0070041A"/>
    <w:rsid w:val="00754948"/>
    <w:rsid w:val="007774EE"/>
    <w:rsid w:val="007B711A"/>
    <w:rsid w:val="007C187B"/>
    <w:rsid w:val="007C27B1"/>
    <w:rsid w:val="007F16EC"/>
    <w:rsid w:val="0081660E"/>
    <w:rsid w:val="00823EF2"/>
    <w:rsid w:val="0084182E"/>
    <w:rsid w:val="0086263E"/>
    <w:rsid w:val="008666AC"/>
    <w:rsid w:val="008870C9"/>
    <w:rsid w:val="00894DC8"/>
    <w:rsid w:val="008A42A1"/>
    <w:rsid w:val="008E2870"/>
    <w:rsid w:val="008F0616"/>
    <w:rsid w:val="008F0877"/>
    <w:rsid w:val="009021F8"/>
    <w:rsid w:val="00906020"/>
    <w:rsid w:val="009256F0"/>
    <w:rsid w:val="00956906"/>
    <w:rsid w:val="00975846"/>
    <w:rsid w:val="009D7B57"/>
    <w:rsid w:val="009F0875"/>
    <w:rsid w:val="00A03EC2"/>
    <w:rsid w:val="00A154E8"/>
    <w:rsid w:val="00A160DC"/>
    <w:rsid w:val="00A22C11"/>
    <w:rsid w:val="00A4594C"/>
    <w:rsid w:val="00A50ECE"/>
    <w:rsid w:val="00A77FD4"/>
    <w:rsid w:val="00AE0ADD"/>
    <w:rsid w:val="00B323C6"/>
    <w:rsid w:val="00B33831"/>
    <w:rsid w:val="00B62115"/>
    <w:rsid w:val="00BA250A"/>
    <w:rsid w:val="00BC3EE4"/>
    <w:rsid w:val="00BE2728"/>
    <w:rsid w:val="00C04C7E"/>
    <w:rsid w:val="00C43B7B"/>
    <w:rsid w:val="00C83C1B"/>
    <w:rsid w:val="00C8574D"/>
    <w:rsid w:val="00C95C16"/>
    <w:rsid w:val="00CA034E"/>
    <w:rsid w:val="00CA0DB9"/>
    <w:rsid w:val="00CB15EB"/>
    <w:rsid w:val="00CC208F"/>
    <w:rsid w:val="00CC2365"/>
    <w:rsid w:val="00CF15B1"/>
    <w:rsid w:val="00D110E1"/>
    <w:rsid w:val="00D22C1E"/>
    <w:rsid w:val="00D30F1E"/>
    <w:rsid w:val="00D454DB"/>
    <w:rsid w:val="00D56E00"/>
    <w:rsid w:val="00D60ED3"/>
    <w:rsid w:val="00D91C1D"/>
    <w:rsid w:val="00DC5818"/>
    <w:rsid w:val="00DC5A7E"/>
    <w:rsid w:val="00DD78F1"/>
    <w:rsid w:val="00DE1292"/>
    <w:rsid w:val="00E330DB"/>
    <w:rsid w:val="00E427E1"/>
    <w:rsid w:val="00E47390"/>
    <w:rsid w:val="00E87213"/>
    <w:rsid w:val="00EB64A2"/>
    <w:rsid w:val="00EC02A7"/>
    <w:rsid w:val="00EE00C4"/>
    <w:rsid w:val="00EF4085"/>
    <w:rsid w:val="00F471C4"/>
    <w:rsid w:val="00F55E1F"/>
    <w:rsid w:val="00F67347"/>
    <w:rsid w:val="00F84F9C"/>
    <w:rsid w:val="00FB4702"/>
    <w:rsid w:val="00FC0E0C"/>
    <w:rsid w:val="00FC293C"/>
    <w:rsid w:val="00FD258F"/>
    <w:rsid w:val="00FD354A"/>
    <w:rsid w:val="00FE0B4E"/>
    <w:rsid w:val="00FE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5D0A"/>
  <w15:chartTrackingRefBased/>
  <w15:docId w15:val="{E9130786-AF78-2B45-B644-0539B446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B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F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A66E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A6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Ilnar araslanov</dc:creator>
  <cp:keywords/>
  <dc:description/>
  <cp:lastModifiedBy>Кабинет 97</cp:lastModifiedBy>
  <cp:revision>133</cp:revision>
  <dcterms:created xsi:type="dcterms:W3CDTF">2023-09-29T17:40:00Z</dcterms:created>
  <dcterms:modified xsi:type="dcterms:W3CDTF">2026-09-05T08:18:00Z</dcterms:modified>
</cp:coreProperties>
</file>