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482" w:right="0" w:firstLine="0"/>
        <w:rPr>
          <w:sz w:val="20"/>
        </w:rPr>
      </w:pPr>
      <w:r>
        <w:rPr>
          <w:sz w:val="20"/>
        </w:rPr>
        <w:drawing>
          <wp:inline distT="0" distB="0" distL="0" distR="0">
            <wp:extent cx="2979348" cy="106527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979348" cy="1065276"/>
                    </a:xfrm>
                    <a:prstGeom prst="rect">
                      <a:avLst/>
                    </a:prstGeom>
                  </pic:spPr>
                </pic:pic>
              </a:graphicData>
            </a:graphic>
          </wp:inline>
        </w:drawing>
      </w:r>
      <w:r>
        <w:rPr>
          <w:sz w:val="20"/>
        </w:rPr>
      </w:r>
    </w:p>
    <w:p>
      <w:pPr>
        <w:pStyle w:val="BodyText"/>
        <w:spacing w:before="93"/>
        <w:rPr>
          <w:sz w:val="32"/>
        </w:rPr>
      </w:pPr>
    </w:p>
    <w:p>
      <w:pPr>
        <w:spacing w:before="0"/>
        <w:ind w:left="570" w:right="302" w:firstLine="0"/>
        <w:jc w:val="center"/>
        <w:rPr>
          <w:rFonts w:ascii="Arial"/>
          <w:b/>
          <w:sz w:val="32"/>
        </w:rPr>
      </w:pPr>
      <w:r>
        <w:rPr>
          <w:rFonts w:ascii="Arial"/>
          <w:b/>
          <w:sz w:val="32"/>
        </w:rPr>
        <w:t>NLC INDIA</w:t>
      </w:r>
      <w:r>
        <w:rPr>
          <w:rFonts w:ascii="Arial"/>
          <w:b/>
          <w:spacing w:val="-13"/>
          <w:sz w:val="32"/>
        </w:rPr>
        <w:t> </w:t>
      </w:r>
      <w:r>
        <w:rPr>
          <w:rFonts w:ascii="Arial"/>
          <w:b/>
          <w:spacing w:val="-2"/>
          <w:sz w:val="32"/>
        </w:rPr>
        <w:t>LIMITED</w:t>
      </w:r>
    </w:p>
    <w:p>
      <w:pPr>
        <w:spacing w:before="235"/>
        <w:ind w:left="5" w:right="294" w:firstLine="0"/>
        <w:jc w:val="center"/>
        <w:rPr>
          <w:rFonts w:ascii="Arial" w:hAnsi="Arial"/>
          <w:b/>
          <w:sz w:val="20"/>
        </w:rPr>
      </w:pPr>
      <w:r>
        <w:rPr>
          <w:rFonts w:ascii="Arial" w:hAnsi="Arial"/>
          <w:b/>
          <w:sz w:val="20"/>
        </w:rPr>
        <w:t>“NAVRATNA</w:t>
      </w:r>
      <w:r>
        <w:rPr>
          <w:rFonts w:ascii="Arial" w:hAnsi="Arial"/>
          <w:b/>
          <w:spacing w:val="-9"/>
          <w:sz w:val="20"/>
        </w:rPr>
        <w:t> </w:t>
      </w:r>
      <w:r>
        <w:rPr>
          <w:rFonts w:ascii="Arial" w:hAnsi="Arial"/>
          <w:b/>
          <w:sz w:val="20"/>
        </w:rPr>
        <w:t>–</w:t>
      </w:r>
      <w:r>
        <w:rPr>
          <w:rFonts w:ascii="Arial" w:hAnsi="Arial"/>
          <w:b/>
          <w:spacing w:val="-6"/>
          <w:sz w:val="20"/>
        </w:rPr>
        <w:t> </w:t>
      </w:r>
      <w:r>
        <w:rPr>
          <w:rFonts w:ascii="Arial" w:hAnsi="Arial"/>
          <w:b/>
          <w:sz w:val="20"/>
        </w:rPr>
        <w:t>A</w:t>
      </w:r>
      <w:r>
        <w:rPr>
          <w:rFonts w:ascii="Arial" w:hAnsi="Arial"/>
          <w:b/>
          <w:spacing w:val="-9"/>
          <w:sz w:val="20"/>
        </w:rPr>
        <w:t> </w:t>
      </w:r>
      <w:r>
        <w:rPr>
          <w:rFonts w:ascii="Arial" w:hAnsi="Arial"/>
          <w:b/>
          <w:sz w:val="20"/>
        </w:rPr>
        <w:t>GOVERNMENT</w:t>
      </w:r>
      <w:r>
        <w:rPr>
          <w:rFonts w:ascii="Arial" w:hAnsi="Arial"/>
          <w:b/>
          <w:spacing w:val="-8"/>
          <w:sz w:val="20"/>
        </w:rPr>
        <w:t> </w:t>
      </w:r>
      <w:r>
        <w:rPr>
          <w:rFonts w:ascii="Arial" w:hAnsi="Arial"/>
          <w:b/>
          <w:sz w:val="20"/>
        </w:rPr>
        <w:t>OF</w:t>
      </w:r>
      <w:r>
        <w:rPr>
          <w:rFonts w:ascii="Arial" w:hAnsi="Arial"/>
          <w:b/>
          <w:spacing w:val="-7"/>
          <w:sz w:val="20"/>
        </w:rPr>
        <w:t> </w:t>
      </w:r>
      <w:r>
        <w:rPr>
          <w:rFonts w:ascii="Arial" w:hAnsi="Arial"/>
          <w:b/>
          <w:sz w:val="20"/>
        </w:rPr>
        <w:t>INDIA</w:t>
      </w:r>
      <w:r>
        <w:rPr>
          <w:rFonts w:ascii="Arial" w:hAnsi="Arial"/>
          <w:b/>
          <w:spacing w:val="-9"/>
          <w:sz w:val="20"/>
        </w:rPr>
        <w:t> </w:t>
      </w:r>
      <w:r>
        <w:rPr>
          <w:rFonts w:ascii="Arial" w:hAnsi="Arial"/>
          <w:b/>
          <w:spacing w:val="-2"/>
          <w:sz w:val="20"/>
        </w:rPr>
        <w:t>ENTERPRISE”</w:t>
      </w:r>
    </w:p>
    <w:p>
      <w:pPr>
        <w:pStyle w:val="BodyText"/>
        <w:rPr>
          <w:rFonts w:ascii="Arial"/>
          <w:b/>
          <w:sz w:val="20"/>
        </w:rPr>
      </w:pPr>
    </w:p>
    <w:p>
      <w:pPr>
        <w:pStyle w:val="BodyText"/>
        <w:spacing w:before="185"/>
        <w:rPr>
          <w:rFonts w:ascii="Arial"/>
          <w:b/>
          <w:sz w:val="20"/>
        </w:rPr>
      </w:pPr>
    </w:p>
    <w:p>
      <w:pPr>
        <w:pStyle w:val="Heading3"/>
        <w:spacing w:before="1"/>
        <w:ind w:right="569"/>
      </w:pPr>
      <w:r>
        <w:rPr>
          <w:spacing w:val="-2"/>
        </w:rPr>
        <w:t>INTERNSHIP</w:t>
      </w:r>
      <w:r>
        <w:rPr>
          <w:spacing w:val="-3"/>
        </w:rPr>
        <w:t> </w:t>
      </w:r>
      <w:r>
        <w:rPr>
          <w:spacing w:val="-2"/>
        </w:rPr>
        <w:t>REPORT</w:t>
      </w:r>
      <w:r>
        <w:rPr>
          <w:spacing w:val="-3"/>
        </w:rPr>
        <w:t> </w:t>
      </w:r>
      <w:r>
        <w:rPr>
          <w:spacing w:val="-5"/>
        </w:rPr>
        <w:t>ON</w:t>
      </w:r>
    </w:p>
    <w:p>
      <w:pPr>
        <w:spacing w:before="202"/>
        <w:ind w:left="0" w:right="294" w:firstLine="0"/>
        <w:jc w:val="center"/>
        <w:rPr>
          <w:b/>
          <w:sz w:val="32"/>
        </w:rPr>
      </w:pPr>
      <w:r>
        <w:rPr>
          <w:b/>
          <w:color w:val="FF0000"/>
          <w:sz w:val="32"/>
        </w:rPr>
        <w:t>MINES</w:t>
      </w:r>
      <w:r>
        <w:rPr>
          <w:b/>
          <w:color w:val="FF0000"/>
          <w:spacing w:val="-11"/>
          <w:sz w:val="32"/>
        </w:rPr>
        <w:t> </w:t>
      </w:r>
      <w:r>
        <w:rPr>
          <w:b/>
          <w:color w:val="FF0000"/>
          <w:sz w:val="32"/>
        </w:rPr>
        <w:t>EQUIPMENT</w:t>
      </w:r>
      <w:r>
        <w:rPr>
          <w:b/>
          <w:color w:val="FF0000"/>
          <w:spacing w:val="-10"/>
          <w:sz w:val="32"/>
        </w:rPr>
        <w:t> </w:t>
      </w:r>
      <w:r>
        <w:rPr>
          <w:b/>
          <w:color w:val="FF0000"/>
          <w:sz w:val="32"/>
        </w:rPr>
        <w:t>STOPPAGE</w:t>
      </w:r>
      <w:r>
        <w:rPr>
          <w:b/>
          <w:color w:val="FF0000"/>
          <w:spacing w:val="-12"/>
          <w:sz w:val="32"/>
        </w:rPr>
        <w:t> </w:t>
      </w:r>
      <w:r>
        <w:rPr>
          <w:b/>
          <w:color w:val="FF0000"/>
          <w:spacing w:val="-2"/>
          <w:sz w:val="32"/>
        </w:rPr>
        <w:t>ANALYSIS</w:t>
      </w:r>
    </w:p>
    <w:p>
      <w:pPr>
        <w:pStyle w:val="BodyText"/>
        <w:rPr>
          <w:b/>
          <w:sz w:val="32"/>
        </w:rPr>
      </w:pPr>
    </w:p>
    <w:p>
      <w:pPr>
        <w:pStyle w:val="BodyText"/>
        <w:spacing w:before="228"/>
        <w:rPr>
          <w:b/>
          <w:sz w:val="32"/>
        </w:rPr>
      </w:pPr>
    </w:p>
    <w:p>
      <w:pPr>
        <w:pStyle w:val="Heading4"/>
        <w:ind w:left="268" w:right="559"/>
      </w:pPr>
      <w:bookmarkStart w:name="SUBMITTED BY" w:id="1"/>
      <w:bookmarkEnd w:id="1"/>
      <w:r>
        <w:rPr>
          <w:b w:val="0"/>
        </w:rPr>
      </w:r>
      <w:r>
        <w:rPr>
          <w:u w:val="single"/>
        </w:rPr>
        <w:t>SUBMITTED</w:t>
      </w:r>
      <w:r>
        <w:rPr>
          <w:spacing w:val="-8"/>
          <w:u w:val="single"/>
        </w:rPr>
        <w:t> </w:t>
      </w:r>
      <w:r>
        <w:rPr>
          <w:spacing w:val="-5"/>
          <w:u w:val="single"/>
        </w:rPr>
        <w:t>BY</w:t>
      </w:r>
    </w:p>
    <w:p>
      <w:pPr>
        <w:spacing w:before="326"/>
        <w:ind w:left="268" w:right="408" w:firstLine="0"/>
        <w:jc w:val="center"/>
        <w:rPr>
          <w:b/>
          <w:sz w:val="30"/>
        </w:rPr>
      </w:pPr>
      <w:r>
        <w:rPr>
          <w:b/>
          <w:color w:val="FF0000"/>
          <w:spacing w:val="-2"/>
          <w:sz w:val="30"/>
        </w:rPr>
        <w:t>SASIKUMAR</w:t>
      </w:r>
      <w:r>
        <w:rPr>
          <w:b/>
          <w:color w:val="FF0000"/>
          <w:spacing w:val="-3"/>
          <w:sz w:val="30"/>
        </w:rPr>
        <w:t> </w:t>
      </w:r>
      <w:r>
        <w:rPr>
          <w:b/>
          <w:color w:val="FF0000"/>
          <w:spacing w:val="-10"/>
          <w:sz w:val="30"/>
        </w:rPr>
        <w:t>P</w:t>
      </w:r>
    </w:p>
    <w:p>
      <w:pPr>
        <w:spacing w:before="318"/>
        <w:ind w:left="268" w:right="560" w:firstLine="0"/>
        <w:jc w:val="center"/>
        <w:rPr>
          <w:b/>
          <w:sz w:val="30"/>
        </w:rPr>
      </w:pPr>
      <w:r>
        <w:rPr>
          <w:b/>
          <w:color w:val="851F0C"/>
          <w:sz w:val="30"/>
        </w:rPr>
        <w:t>B.Tech,</w:t>
      </w:r>
      <w:r>
        <w:rPr>
          <w:b/>
          <w:color w:val="851F0C"/>
          <w:spacing w:val="-14"/>
          <w:sz w:val="30"/>
        </w:rPr>
        <w:t> </w:t>
      </w:r>
      <w:r>
        <w:rPr>
          <w:b/>
          <w:color w:val="851F0C"/>
          <w:sz w:val="30"/>
        </w:rPr>
        <w:t>Artificial</w:t>
      </w:r>
      <w:r>
        <w:rPr>
          <w:b/>
          <w:color w:val="851F0C"/>
          <w:spacing w:val="-10"/>
          <w:sz w:val="30"/>
        </w:rPr>
        <w:t> </w:t>
      </w:r>
      <w:r>
        <w:rPr>
          <w:b/>
          <w:color w:val="851F0C"/>
          <w:sz w:val="30"/>
        </w:rPr>
        <w:t>Intelligence</w:t>
      </w:r>
      <w:r>
        <w:rPr>
          <w:b/>
          <w:color w:val="851F0C"/>
          <w:spacing w:val="-12"/>
          <w:sz w:val="30"/>
        </w:rPr>
        <w:t> </w:t>
      </w:r>
      <w:r>
        <w:rPr>
          <w:b/>
          <w:color w:val="851F0C"/>
          <w:sz w:val="30"/>
        </w:rPr>
        <w:t>and</w:t>
      </w:r>
      <w:r>
        <w:rPr>
          <w:b/>
          <w:color w:val="851F0C"/>
          <w:spacing w:val="-8"/>
          <w:sz w:val="30"/>
        </w:rPr>
        <w:t> </w:t>
      </w:r>
      <w:r>
        <w:rPr>
          <w:b/>
          <w:color w:val="851F0C"/>
          <w:sz w:val="30"/>
        </w:rPr>
        <w:t>Data</w:t>
      </w:r>
      <w:r>
        <w:rPr>
          <w:b/>
          <w:color w:val="851F0C"/>
          <w:spacing w:val="-6"/>
          <w:sz w:val="30"/>
        </w:rPr>
        <w:t> </w:t>
      </w:r>
      <w:r>
        <w:rPr>
          <w:b/>
          <w:color w:val="851F0C"/>
          <w:spacing w:val="-2"/>
          <w:sz w:val="30"/>
        </w:rPr>
        <w:t>Science</w:t>
      </w:r>
    </w:p>
    <w:p>
      <w:pPr>
        <w:pStyle w:val="BodyText"/>
        <w:rPr>
          <w:b/>
          <w:sz w:val="20"/>
        </w:rPr>
      </w:pPr>
    </w:p>
    <w:p>
      <w:pPr>
        <w:pStyle w:val="BodyText"/>
        <w:spacing w:before="124"/>
        <w:rPr>
          <w:b/>
          <w:sz w:val="20"/>
        </w:rPr>
      </w:pPr>
      <w:r>
        <w:rPr>
          <w:b/>
          <w:sz w:val="20"/>
        </w:rPr>
        <w:drawing>
          <wp:anchor distT="0" distB="0" distL="0" distR="0" allowOverlap="1" layoutInCell="1" locked="0" behindDoc="1" simplePos="0" relativeHeight="487587840">
            <wp:simplePos x="0" y="0"/>
            <wp:positionH relativeFrom="page">
              <wp:posOffset>2439174</wp:posOffset>
            </wp:positionH>
            <wp:positionV relativeFrom="paragraph">
              <wp:posOffset>240614</wp:posOffset>
            </wp:positionV>
            <wp:extent cx="2888394" cy="65608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888394" cy="656081"/>
                    </a:xfrm>
                    <a:prstGeom prst="rect">
                      <a:avLst/>
                    </a:prstGeom>
                  </pic:spPr>
                </pic:pic>
              </a:graphicData>
            </a:graphic>
          </wp:anchor>
        </w:drawing>
      </w:r>
    </w:p>
    <w:p>
      <w:pPr>
        <w:pStyle w:val="BodyText"/>
        <w:spacing w:before="227"/>
        <w:rPr>
          <w:b/>
          <w:sz w:val="30"/>
        </w:rPr>
      </w:pPr>
    </w:p>
    <w:p>
      <w:pPr>
        <w:pStyle w:val="Heading1"/>
        <w:ind w:left="268" w:right="569"/>
        <w:jc w:val="center"/>
      </w:pPr>
      <w:r>
        <w:rPr/>
        <w:t>AMRITA</w:t>
      </w:r>
      <w:r>
        <w:rPr>
          <w:spacing w:val="-9"/>
        </w:rPr>
        <w:t> </w:t>
      </w:r>
      <w:r>
        <w:rPr/>
        <w:t>VISHWA</w:t>
      </w:r>
      <w:r>
        <w:rPr>
          <w:spacing w:val="-9"/>
        </w:rPr>
        <w:t> </w:t>
      </w:r>
      <w:r>
        <w:rPr>
          <w:spacing w:val="-2"/>
        </w:rPr>
        <w:t>VIDYAPEETHAM</w:t>
      </w:r>
    </w:p>
    <w:p>
      <w:pPr>
        <w:spacing w:before="84"/>
        <w:ind w:left="5" w:right="294" w:firstLine="0"/>
        <w:jc w:val="center"/>
        <w:rPr>
          <w:b/>
          <w:sz w:val="22"/>
        </w:rPr>
      </w:pPr>
      <w:r>
        <w:rPr>
          <w:b/>
          <w:sz w:val="22"/>
        </w:rPr>
        <w:t>(</w:t>
      </w:r>
      <w:r>
        <w:rPr>
          <w:b/>
          <w:spacing w:val="-5"/>
          <w:sz w:val="22"/>
        </w:rPr>
        <w:t> </w:t>
      </w:r>
      <w:r>
        <w:rPr>
          <w:sz w:val="22"/>
        </w:rPr>
        <w:t>An</w:t>
      </w:r>
      <w:r>
        <w:rPr>
          <w:spacing w:val="-6"/>
          <w:sz w:val="22"/>
        </w:rPr>
        <w:t> </w:t>
      </w:r>
      <w:r>
        <w:rPr>
          <w:sz w:val="22"/>
        </w:rPr>
        <w:t>Institution</w:t>
      </w:r>
      <w:r>
        <w:rPr>
          <w:spacing w:val="-7"/>
          <w:sz w:val="22"/>
        </w:rPr>
        <w:t> </w:t>
      </w:r>
      <w:r>
        <w:rPr>
          <w:sz w:val="22"/>
        </w:rPr>
        <w:t>Deemed</w:t>
      </w:r>
      <w:r>
        <w:rPr>
          <w:spacing w:val="-6"/>
          <w:sz w:val="22"/>
        </w:rPr>
        <w:t> </w:t>
      </w:r>
      <w:r>
        <w:rPr>
          <w:sz w:val="22"/>
        </w:rPr>
        <w:t>to</w:t>
      </w:r>
      <w:r>
        <w:rPr>
          <w:spacing w:val="-6"/>
          <w:sz w:val="22"/>
        </w:rPr>
        <w:t> </w:t>
      </w:r>
      <w:r>
        <w:rPr>
          <w:sz w:val="22"/>
        </w:rPr>
        <w:t>be</w:t>
      </w:r>
      <w:r>
        <w:rPr>
          <w:spacing w:val="-9"/>
          <w:sz w:val="22"/>
        </w:rPr>
        <w:t> </w:t>
      </w:r>
      <w:r>
        <w:rPr>
          <w:sz w:val="22"/>
        </w:rPr>
        <w:t>University</w:t>
      </w:r>
      <w:r>
        <w:rPr>
          <w:spacing w:val="-6"/>
          <w:sz w:val="22"/>
        </w:rPr>
        <w:t> </w:t>
      </w:r>
      <w:r>
        <w:rPr>
          <w:sz w:val="22"/>
        </w:rPr>
        <w:t>under</w:t>
      </w:r>
      <w:r>
        <w:rPr>
          <w:spacing w:val="1"/>
          <w:sz w:val="22"/>
        </w:rPr>
        <w:t> </w:t>
      </w:r>
      <w:r>
        <w:rPr>
          <w:sz w:val="22"/>
        </w:rPr>
        <w:t>Section</w:t>
      </w:r>
      <w:r>
        <w:rPr>
          <w:spacing w:val="-1"/>
          <w:sz w:val="22"/>
        </w:rPr>
        <w:t> </w:t>
      </w:r>
      <w:r>
        <w:rPr>
          <w:sz w:val="22"/>
        </w:rPr>
        <w:t>3</w:t>
      </w:r>
      <w:r>
        <w:rPr>
          <w:spacing w:val="-2"/>
          <w:sz w:val="22"/>
        </w:rPr>
        <w:t> </w:t>
      </w:r>
      <w:r>
        <w:rPr>
          <w:sz w:val="22"/>
        </w:rPr>
        <w:t>of</w:t>
      </w:r>
      <w:r>
        <w:rPr>
          <w:spacing w:val="-4"/>
          <w:sz w:val="22"/>
        </w:rPr>
        <w:t> </w:t>
      </w:r>
      <w:r>
        <w:rPr>
          <w:sz w:val="22"/>
        </w:rPr>
        <w:t>the</w:t>
      </w:r>
      <w:r>
        <w:rPr>
          <w:spacing w:val="-3"/>
          <w:sz w:val="22"/>
        </w:rPr>
        <w:t> </w:t>
      </w:r>
      <w:r>
        <w:rPr>
          <w:sz w:val="22"/>
        </w:rPr>
        <w:t>UGC</w:t>
      </w:r>
      <w:r>
        <w:rPr>
          <w:spacing w:val="-1"/>
          <w:sz w:val="22"/>
        </w:rPr>
        <w:t> </w:t>
      </w:r>
      <w:r>
        <w:rPr>
          <w:sz w:val="22"/>
        </w:rPr>
        <w:t>Act,</w:t>
      </w:r>
      <w:r>
        <w:rPr>
          <w:spacing w:val="1"/>
          <w:sz w:val="22"/>
        </w:rPr>
        <w:t> </w:t>
      </w:r>
      <w:r>
        <w:rPr>
          <w:spacing w:val="-2"/>
          <w:sz w:val="22"/>
        </w:rPr>
        <w:t>1956</w:t>
      </w:r>
      <w:r>
        <w:rPr>
          <w:b/>
          <w:spacing w:val="-2"/>
          <w:sz w:val="22"/>
        </w:rPr>
        <w:t>)</w:t>
      </w:r>
    </w:p>
    <w:p>
      <w:pPr>
        <w:pStyle w:val="BodyText"/>
        <w:spacing w:before="132"/>
        <w:ind w:left="305" w:right="302"/>
        <w:jc w:val="center"/>
      </w:pPr>
      <w:r>
        <w:rPr/>
        <w:t>Coimbatore</w:t>
      </w:r>
      <w:r>
        <w:rPr>
          <w:spacing w:val="-1"/>
        </w:rPr>
        <w:t> </w:t>
      </w:r>
      <w:r>
        <w:rPr/>
        <w:t>–</w:t>
      </w:r>
      <w:r>
        <w:rPr>
          <w:spacing w:val="-6"/>
        </w:rPr>
        <w:t> </w:t>
      </w:r>
      <w:r>
        <w:rPr/>
        <w:t>641112, Tamil</w:t>
      </w:r>
      <w:r>
        <w:rPr>
          <w:spacing w:val="-6"/>
        </w:rPr>
        <w:t> </w:t>
      </w:r>
      <w:r>
        <w:rPr>
          <w:spacing w:val="-4"/>
        </w:rPr>
        <w:t>Nadu</w:t>
      </w:r>
    </w:p>
    <w:p>
      <w:pPr>
        <w:pStyle w:val="BodyText"/>
      </w:pPr>
    </w:p>
    <w:p>
      <w:pPr>
        <w:pStyle w:val="BodyText"/>
        <w:spacing w:before="186"/>
      </w:pPr>
    </w:p>
    <w:p>
      <w:pPr>
        <w:spacing w:before="0"/>
        <w:ind w:left="2631" w:right="2934" w:firstLine="0"/>
        <w:jc w:val="center"/>
        <w:rPr>
          <w:b/>
          <w:sz w:val="28"/>
        </w:rPr>
      </w:pPr>
      <w:r>
        <w:rPr>
          <w:b/>
          <w:sz w:val="28"/>
        </w:rPr>
        <w:t>UNDER</w:t>
      </w:r>
      <w:r>
        <w:rPr>
          <w:b/>
          <w:spacing w:val="-14"/>
          <w:sz w:val="28"/>
        </w:rPr>
        <w:t> </w:t>
      </w:r>
      <w:r>
        <w:rPr>
          <w:b/>
          <w:sz w:val="28"/>
        </w:rPr>
        <w:t>THE</w:t>
      </w:r>
      <w:r>
        <w:rPr>
          <w:b/>
          <w:spacing w:val="-14"/>
          <w:sz w:val="28"/>
        </w:rPr>
        <w:t> </w:t>
      </w:r>
      <w:r>
        <w:rPr>
          <w:b/>
          <w:sz w:val="28"/>
        </w:rPr>
        <w:t>GUIDANCE</w:t>
      </w:r>
      <w:r>
        <w:rPr>
          <w:b/>
          <w:spacing w:val="-14"/>
          <w:sz w:val="28"/>
        </w:rPr>
        <w:t> </w:t>
      </w:r>
      <w:r>
        <w:rPr>
          <w:b/>
          <w:sz w:val="28"/>
        </w:rPr>
        <w:t>OF </w:t>
      </w:r>
      <w:r>
        <w:rPr>
          <w:b/>
          <w:color w:val="A61B00"/>
          <w:sz w:val="28"/>
        </w:rPr>
        <w:t>Mr. RONIJ PANDEY</w:t>
      </w:r>
    </w:p>
    <w:p>
      <w:pPr>
        <w:pStyle w:val="Heading1"/>
        <w:spacing w:before="4"/>
        <w:ind w:left="2028" w:right="2328" w:firstLine="8"/>
        <w:jc w:val="center"/>
      </w:pPr>
      <w:bookmarkStart w:name="DEPUTY MANAGER / COMPUTER SCIENCE MINE-I" w:id="2"/>
      <w:bookmarkEnd w:id="2"/>
      <w:r>
        <w:rPr>
          <w:b w:val="0"/>
        </w:rPr>
      </w:r>
      <w:r>
        <w:rPr>
          <w:color w:val="A61B00"/>
        </w:rPr>
        <w:t>DEPUTY MANAGER / COMPUTER SCIENCE</w:t>
      </w:r>
      <w:r>
        <w:rPr>
          <w:color w:val="A61B00"/>
          <w:spacing w:val="-8"/>
        </w:rPr>
        <w:t> </w:t>
      </w:r>
      <w:r>
        <w:rPr>
          <w:color w:val="A61B00"/>
        </w:rPr>
        <w:t>MINE-I</w:t>
      </w:r>
      <w:r>
        <w:rPr>
          <w:color w:val="A61B00"/>
          <w:spacing w:val="-11"/>
        </w:rPr>
        <w:t> </w:t>
      </w:r>
      <w:r>
        <w:rPr>
          <w:color w:val="A61B00"/>
        </w:rPr>
        <w:t>/</w:t>
      </w:r>
      <w:r>
        <w:rPr>
          <w:color w:val="A61B00"/>
          <w:spacing w:val="-9"/>
        </w:rPr>
        <w:t> </w:t>
      </w:r>
      <w:r>
        <w:rPr>
          <w:color w:val="A61B00"/>
        </w:rPr>
        <w:t>NLC</w:t>
      </w:r>
      <w:r>
        <w:rPr>
          <w:color w:val="A61B00"/>
          <w:spacing w:val="-8"/>
        </w:rPr>
        <w:t> </w:t>
      </w:r>
      <w:r>
        <w:rPr>
          <w:color w:val="A61B00"/>
        </w:rPr>
        <w:t>INDIA</w:t>
      </w:r>
      <w:r>
        <w:rPr>
          <w:color w:val="A61B00"/>
          <w:spacing w:val="-8"/>
        </w:rPr>
        <w:t> </w:t>
      </w:r>
      <w:r>
        <w:rPr>
          <w:color w:val="A61B00"/>
        </w:rPr>
        <w:t>LIMITED</w:t>
      </w:r>
    </w:p>
    <w:p>
      <w:pPr>
        <w:pStyle w:val="Heading1"/>
        <w:spacing w:after="0"/>
        <w:jc w:val="center"/>
        <w:sectPr>
          <w:type w:val="continuous"/>
          <w:pgSz w:w="11920" w:h="16840"/>
          <w:pgMar w:top="1540" w:bottom="280" w:left="1275" w:right="992"/>
        </w:sectPr>
      </w:pPr>
    </w:p>
    <w:p>
      <w:pPr>
        <w:spacing w:line="240" w:lineRule="auto"/>
        <w:ind w:left="2482" w:right="0" w:firstLine="0"/>
        <w:rPr>
          <w:sz w:val="20"/>
        </w:rPr>
      </w:pPr>
      <w:r>
        <w:rPr>
          <w:sz w:val="20"/>
        </w:rPr>
        <w:drawing>
          <wp:inline distT="0" distB="0" distL="0" distR="0">
            <wp:extent cx="2979348" cy="1065276"/>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979348" cy="1065276"/>
                    </a:xfrm>
                    <a:prstGeom prst="rect">
                      <a:avLst/>
                    </a:prstGeom>
                  </pic:spPr>
                </pic:pic>
              </a:graphicData>
            </a:graphic>
          </wp:inline>
        </w:drawing>
      </w:r>
      <w:r>
        <w:rPr>
          <w:sz w:val="20"/>
        </w:rPr>
      </w:r>
    </w:p>
    <w:p>
      <w:pPr>
        <w:spacing w:before="312"/>
        <w:ind w:left="268" w:right="558" w:firstLine="0"/>
        <w:jc w:val="center"/>
        <w:rPr>
          <w:rFonts w:ascii="Arial"/>
          <w:b/>
          <w:sz w:val="30"/>
        </w:rPr>
      </w:pPr>
      <w:r>
        <w:rPr>
          <w:rFonts w:ascii="Arial"/>
          <w:b/>
          <w:sz w:val="30"/>
        </w:rPr>
        <w:t>NLC</w:t>
      </w:r>
      <w:r>
        <w:rPr>
          <w:rFonts w:ascii="Arial"/>
          <w:b/>
          <w:spacing w:val="-5"/>
          <w:sz w:val="30"/>
        </w:rPr>
        <w:t> </w:t>
      </w:r>
      <w:r>
        <w:rPr>
          <w:rFonts w:ascii="Arial"/>
          <w:b/>
          <w:sz w:val="30"/>
        </w:rPr>
        <w:t>INDIA</w:t>
      </w:r>
      <w:r>
        <w:rPr>
          <w:rFonts w:ascii="Arial"/>
          <w:b/>
          <w:spacing w:val="-8"/>
          <w:sz w:val="30"/>
        </w:rPr>
        <w:t> </w:t>
      </w:r>
      <w:r>
        <w:rPr>
          <w:rFonts w:ascii="Arial"/>
          <w:b/>
          <w:spacing w:val="-2"/>
          <w:sz w:val="30"/>
        </w:rPr>
        <w:t>LIMITED</w:t>
      </w:r>
    </w:p>
    <w:p>
      <w:pPr>
        <w:spacing w:before="61"/>
        <w:ind w:left="268" w:right="570" w:firstLine="0"/>
        <w:jc w:val="center"/>
        <w:rPr>
          <w:b/>
          <w:sz w:val="20"/>
        </w:rPr>
      </w:pPr>
      <w:r>
        <w:rPr>
          <w:b/>
          <w:sz w:val="20"/>
        </w:rPr>
        <w:t>("NAVRATNA"</w:t>
      </w:r>
      <w:r>
        <w:rPr>
          <w:b/>
          <w:spacing w:val="-5"/>
          <w:sz w:val="20"/>
        </w:rPr>
        <w:t> </w:t>
      </w:r>
      <w:r>
        <w:rPr>
          <w:b/>
          <w:sz w:val="20"/>
        </w:rPr>
        <w:t>-</w:t>
      </w:r>
      <w:r>
        <w:rPr>
          <w:b/>
          <w:spacing w:val="-4"/>
          <w:sz w:val="20"/>
        </w:rPr>
        <w:t> </w:t>
      </w:r>
      <w:r>
        <w:rPr>
          <w:b/>
          <w:sz w:val="20"/>
        </w:rPr>
        <w:t>A</w:t>
      </w:r>
      <w:r>
        <w:rPr>
          <w:b/>
          <w:spacing w:val="-9"/>
          <w:sz w:val="20"/>
        </w:rPr>
        <w:t> </w:t>
      </w:r>
      <w:r>
        <w:rPr>
          <w:b/>
          <w:sz w:val="20"/>
        </w:rPr>
        <w:t>GOVERNMENT</w:t>
      </w:r>
      <w:r>
        <w:rPr>
          <w:b/>
          <w:spacing w:val="-12"/>
          <w:sz w:val="20"/>
        </w:rPr>
        <w:t> </w:t>
      </w:r>
      <w:r>
        <w:rPr>
          <w:b/>
          <w:sz w:val="20"/>
        </w:rPr>
        <w:t>OF</w:t>
      </w:r>
      <w:r>
        <w:rPr>
          <w:b/>
          <w:spacing w:val="-7"/>
          <w:sz w:val="20"/>
        </w:rPr>
        <w:t> </w:t>
      </w:r>
      <w:r>
        <w:rPr>
          <w:b/>
          <w:sz w:val="20"/>
        </w:rPr>
        <w:t>INDIA</w:t>
      </w:r>
      <w:r>
        <w:rPr>
          <w:b/>
          <w:spacing w:val="-4"/>
          <w:sz w:val="20"/>
        </w:rPr>
        <w:t> </w:t>
      </w:r>
      <w:r>
        <w:rPr>
          <w:b/>
          <w:spacing w:val="-2"/>
          <w:sz w:val="20"/>
        </w:rPr>
        <w:t>ENTERPRISE")</w:t>
      </w:r>
    </w:p>
    <w:p>
      <w:pPr>
        <w:pStyle w:val="Heading3"/>
        <w:spacing w:before="32"/>
        <w:ind w:right="508"/>
      </w:pPr>
      <w:r>
        <w:rPr/>
        <w:t>NEYVELI-607</w:t>
      </w:r>
      <w:r>
        <w:rPr>
          <w:spacing w:val="-10"/>
        </w:rPr>
        <w:t> </w:t>
      </w:r>
      <w:r>
        <w:rPr/>
        <w:t>801,</w:t>
      </w:r>
      <w:r>
        <w:rPr>
          <w:spacing w:val="-7"/>
        </w:rPr>
        <w:t> </w:t>
      </w:r>
      <w:r>
        <w:rPr/>
        <w:t>TAMIL</w:t>
      </w:r>
      <w:r>
        <w:rPr>
          <w:spacing w:val="-9"/>
        </w:rPr>
        <w:t> </w:t>
      </w:r>
      <w:r>
        <w:rPr>
          <w:spacing w:val="-4"/>
        </w:rPr>
        <w:t>NADU</w:t>
      </w:r>
    </w:p>
    <w:p>
      <w:pPr>
        <w:pStyle w:val="BodyText"/>
        <w:spacing w:before="88"/>
        <w:rPr>
          <w:b/>
          <w:sz w:val="26"/>
        </w:rPr>
      </w:pPr>
    </w:p>
    <w:p>
      <w:pPr>
        <w:spacing w:before="1"/>
        <w:ind w:left="268" w:right="366" w:firstLine="0"/>
        <w:jc w:val="center"/>
        <w:rPr>
          <w:b/>
          <w:sz w:val="28"/>
        </w:rPr>
      </w:pPr>
      <w:r>
        <w:rPr>
          <w:b/>
          <w:sz w:val="28"/>
          <w:u w:val="single"/>
        </w:rPr>
        <w:t>BONAFIDE</w:t>
      </w:r>
      <w:r>
        <w:rPr>
          <w:b/>
          <w:spacing w:val="-7"/>
          <w:sz w:val="28"/>
          <w:u w:val="single"/>
        </w:rPr>
        <w:t> </w:t>
      </w:r>
      <w:r>
        <w:rPr>
          <w:b/>
          <w:spacing w:val="-2"/>
          <w:sz w:val="28"/>
          <w:u w:val="single"/>
        </w:rPr>
        <w:t>CERTIFICATE</w:t>
      </w:r>
    </w:p>
    <w:p>
      <w:pPr>
        <w:spacing w:line="278" w:lineRule="auto" w:before="167"/>
        <w:ind w:left="165" w:right="249" w:firstLine="720"/>
        <w:jc w:val="left"/>
        <w:rPr>
          <w:sz w:val="24"/>
        </w:rPr>
      </w:pPr>
      <w:r>
        <w:rPr>
          <w:sz w:val="24"/>
        </w:rPr>
        <w:t>Certified</w:t>
      </w:r>
      <w:r>
        <w:rPr>
          <w:spacing w:val="-4"/>
          <w:sz w:val="24"/>
        </w:rPr>
        <w:t> </w:t>
      </w:r>
      <w:r>
        <w:rPr>
          <w:sz w:val="24"/>
        </w:rPr>
        <w:t>that</w:t>
      </w:r>
      <w:r>
        <w:rPr>
          <w:spacing w:val="-4"/>
          <w:sz w:val="24"/>
        </w:rPr>
        <w:t> </w:t>
      </w:r>
      <w:r>
        <w:rPr>
          <w:sz w:val="24"/>
        </w:rPr>
        <w:t>the</w:t>
      </w:r>
      <w:r>
        <w:rPr>
          <w:spacing w:val="-5"/>
          <w:sz w:val="24"/>
        </w:rPr>
        <w:t> </w:t>
      </w:r>
      <w:r>
        <w:rPr>
          <w:sz w:val="24"/>
        </w:rPr>
        <w:t>Internship</w:t>
      </w:r>
      <w:r>
        <w:rPr>
          <w:spacing w:val="-4"/>
          <w:sz w:val="24"/>
        </w:rPr>
        <w:t> </w:t>
      </w:r>
      <w:r>
        <w:rPr>
          <w:sz w:val="24"/>
        </w:rPr>
        <w:t>Training</w:t>
      </w:r>
      <w:r>
        <w:rPr>
          <w:spacing w:val="-4"/>
          <w:sz w:val="24"/>
        </w:rPr>
        <w:t> </w:t>
      </w:r>
      <w:r>
        <w:rPr>
          <w:sz w:val="24"/>
        </w:rPr>
        <w:t>report</w:t>
      </w:r>
      <w:r>
        <w:rPr>
          <w:spacing w:val="-7"/>
          <w:sz w:val="24"/>
        </w:rPr>
        <w:t> </w:t>
      </w:r>
      <w:r>
        <w:rPr>
          <w:sz w:val="24"/>
        </w:rPr>
        <w:t>titled</w:t>
      </w:r>
      <w:r>
        <w:rPr>
          <w:spacing w:val="-4"/>
          <w:sz w:val="24"/>
        </w:rPr>
        <w:t> </w:t>
      </w:r>
      <w:r>
        <w:rPr>
          <w:sz w:val="24"/>
        </w:rPr>
        <w:t>"</w:t>
      </w:r>
      <w:r>
        <w:rPr>
          <w:color w:val="FF0000"/>
          <w:sz w:val="26"/>
        </w:rPr>
        <w:t>MINES</w:t>
      </w:r>
      <w:r>
        <w:rPr>
          <w:color w:val="FF0000"/>
          <w:spacing w:val="-10"/>
          <w:sz w:val="26"/>
        </w:rPr>
        <w:t> </w:t>
      </w:r>
      <w:r>
        <w:rPr>
          <w:color w:val="FF0000"/>
          <w:sz w:val="26"/>
        </w:rPr>
        <w:t>EQUIPMENT STOPPAGE ANALYSIS</w:t>
      </w:r>
      <w:r>
        <w:rPr>
          <w:sz w:val="24"/>
        </w:rPr>
        <w:t>" is the bonafide work of,</w:t>
      </w:r>
    </w:p>
    <w:p>
      <w:pPr>
        <w:pStyle w:val="BodyText"/>
        <w:spacing w:before="92"/>
      </w:pPr>
    </w:p>
    <w:p>
      <w:pPr>
        <w:pStyle w:val="Heading1"/>
        <w:ind w:left="268" w:right="566"/>
        <w:jc w:val="center"/>
      </w:pPr>
      <w:bookmarkStart w:name="SASIKUMAR P (CB.AI.U4AID23146)" w:id="3"/>
      <w:bookmarkEnd w:id="3"/>
      <w:r>
        <w:rPr>
          <w:b w:val="0"/>
        </w:rPr>
      </w:r>
      <w:r>
        <w:rPr>
          <w:color w:val="FF0000"/>
        </w:rPr>
        <w:t>SASIKUMAR</w:t>
      </w:r>
      <w:r>
        <w:rPr>
          <w:color w:val="FF0000"/>
          <w:spacing w:val="-6"/>
        </w:rPr>
        <w:t> </w:t>
      </w:r>
      <w:r>
        <w:rPr>
          <w:color w:val="FF0000"/>
        </w:rPr>
        <w:t>P</w:t>
      </w:r>
      <w:r>
        <w:rPr>
          <w:color w:val="FF0000"/>
          <w:spacing w:val="-3"/>
        </w:rPr>
        <w:t> </w:t>
      </w:r>
      <w:r>
        <w:rPr>
          <w:color w:val="FF0000"/>
          <w:spacing w:val="-2"/>
        </w:rPr>
        <w:t>(CB.AI.U4AID23146)</w:t>
      </w:r>
    </w:p>
    <w:p>
      <w:pPr>
        <w:pStyle w:val="BodyText"/>
        <w:spacing w:before="90"/>
        <w:rPr>
          <w:b/>
          <w:sz w:val="28"/>
        </w:rPr>
      </w:pPr>
    </w:p>
    <w:p>
      <w:pPr>
        <w:spacing w:line="240" w:lineRule="auto" w:before="0"/>
        <w:ind w:left="165" w:right="21" w:firstLine="0"/>
        <w:jc w:val="left"/>
        <w:rPr>
          <w:sz w:val="26"/>
        </w:rPr>
      </w:pPr>
      <w:r>
        <w:rPr>
          <w:sz w:val="24"/>
        </w:rPr>
        <w:t>studying </w:t>
      </w:r>
      <w:r>
        <w:rPr>
          <w:color w:val="FF0000"/>
          <w:sz w:val="26"/>
        </w:rPr>
        <w:t>B.Tech, Artificial Intelligence and Data Science </w:t>
      </w:r>
      <w:r>
        <w:rPr>
          <w:sz w:val="24"/>
        </w:rPr>
        <w:t>at </w:t>
      </w:r>
      <w:r>
        <w:rPr>
          <w:color w:val="FF0000"/>
          <w:sz w:val="26"/>
        </w:rPr>
        <w:t>AMRITA VISHWA VIDYAPEETHAM,</w:t>
      </w:r>
      <w:r>
        <w:rPr>
          <w:color w:val="FF0000"/>
          <w:spacing w:val="-3"/>
          <w:sz w:val="26"/>
        </w:rPr>
        <w:t> </w:t>
      </w:r>
      <w:r>
        <w:rPr>
          <w:color w:val="FF0000"/>
          <w:sz w:val="26"/>
        </w:rPr>
        <w:t>COIMBATORE</w:t>
      </w:r>
      <w:r>
        <w:rPr>
          <w:sz w:val="24"/>
        </w:rPr>
        <w:t>,</w:t>
      </w:r>
      <w:r>
        <w:rPr>
          <w:spacing w:val="-1"/>
          <w:sz w:val="24"/>
        </w:rPr>
        <w:t> </w:t>
      </w:r>
      <w:r>
        <w:rPr>
          <w:sz w:val="24"/>
        </w:rPr>
        <w:t>done</w:t>
      </w:r>
      <w:r>
        <w:rPr>
          <w:spacing w:val="-4"/>
          <w:sz w:val="24"/>
        </w:rPr>
        <w:t> </w:t>
      </w:r>
      <w:r>
        <w:rPr>
          <w:sz w:val="24"/>
        </w:rPr>
        <w:t>during</w:t>
      </w:r>
      <w:r>
        <w:rPr>
          <w:spacing w:val="-3"/>
          <w:sz w:val="24"/>
        </w:rPr>
        <w:t> </w:t>
      </w:r>
      <w:r>
        <w:rPr>
          <w:sz w:val="24"/>
        </w:rPr>
        <w:t>the</w:t>
      </w:r>
      <w:r>
        <w:rPr>
          <w:spacing w:val="-4"/>
          <w:sz w:val="24"/>
        </w:rPr>
        <w:t> </w:t>
      </w:r>
      <w:r>
        <w:rPr>
          <w:sz w:val="24"/>
        </w:rPr>
        <w:t>period</w:t>
      </w:r>
      <w:r>
        <w:rPr>
          <w:spacing w:val="-3"/>
          <w:sz w:val="24"/>
        </w:rPr>
        <w:t> </w:t>
      </w:r>
      <w:r>
        <w:rPr>
          <w:sz w:val="24"/>
        </w:rPr>
        <w:t>from</w:t>
      </w:r>
      <w:r>
        <w:rPr>
          <w:spacing w:val="-7"/>
          <w:sz w:val="24"/>
        </w:rPr>
        <w:t> </w:t>
      </w:r>
      <w:r>
        <w:rPr>
          <w:color w:val="FF0000"/>
          <w:sz w:val="24"/>
        </w:rPr>
        <w:t>28-04-2026</w:t>
      </w:r>
      <w:r>
        <w:rPr>
          <w:color w:val="FF0000"/>
          <w:spacing w:val="-8"/>
          <w:sz w:val="24"/>
        </w:rPr>
        <w:t> </w:t>
      </w:r>
      <w:r>
        <w:rPr>
          <w:color w:val="FF0000"/>
          <w:sz w:val="24"/>
        </w:rPr>
        <w:t>to 11-05-2026 </w:t>
      </w:r>
      <w:r>
        <w:rPr>
          <w:sz w:val="24"/>
        </w:rPr>
        <w:t>at </w:t>
      </w:r>
      <w:r>
        <w:rPr>
          <w:color w:val="FF0000"/>
          <w:sz w:val="26"/>
        </w:rPr>
        <w:t>MINE-I</w:t>
      </w:r>
      <w:r>
        <w:rPr>
          <w:sz w:val="26"/>
        </w:rPr>
        <w:t>, NLC INDIA LIMITED, NEYVELI.</w:t>
      </w:r>
    </w:p>
    <w:p>
      <w:pPr>
        <w:pStyle w:val="BodyText"/>
        <w:spacing w:before="202"/>
        <w:ind w:left="886"/>
      </w:pPr>
      <w:r>
        <w:rPr/>
        <w:t>His</w:t>
      </w:r>
      <w:r>
        <w:rPr>
          <w:spacing w:val="-4"/>
        </w:rPr>
        <w:t> </w:t>
      </w:r>
      <w:r>
        <w:rPr/>
        <w:t>performance,</w:t>
      </w:r>
      <w:r>
        <w:rPr>
          <w:spacing w:val="-1"/>
        </w:rPr>
        <w:t> </w:t>
      </w:r>
      <w:r>
        <w:rPr/>
        <w:t>conduct</w:t>
      </w:r>
      <w:r>
        <w:rPr>
          <w:spacing w:val="-2"/>
        </w:rPr>
        <w:t> </w:t>
      </w:r>
      <w:r>
        <w:rPr/>
        <w:t>and</w:t>
      </w:r>
      <w:r>
        <w:rPr>
          <w:spacing w:val="-2"/>
        </w:rPr>
        <w:t> </w:t>
      </w:r>
      <w:r>
        <w:rPr/>
        <w:t>attendance</w:t>
      </w:r>
      <w:r>
        <w:rPr>
          <w:spacing w:val="-3"/>
        </w:rPr>
        <w:t> </w:t>
      </w:r>
      <w:r>
        <w:rPr/>
        <w:t>during</w:t>
      </w:r>
      <w:r>
        <w:rPr>
          <w:spacing w:val="-2"/>
        </w:rPr>
        <w:t> </w:t>
      </w:r>
      <w:r>
        <w:rPr/>
        <w:t>the</w:t>
      </w:r>
      <w:r>
        <w:rPr>
          <w:spacing w:val="-3"/>
        </w:rPr>
        <w:t> </w:t>
      </w:r>
      <w:r>
        <w:rPr/>
        <w:t>period</w:t>
      </w:r>
      <w:r>
        <w:rPr>
          <w:spacing w:val="-2"/>
        </w:rPr>
        <w:t> </w:t>
      </w:r>
      <w:r>
        <w:rPr>
          <w:spacing w:val="-5"/>
        </w:rPr>
        <w:t>was</w:t>
      </w:r>
    </w:p>
    <w:p>
      <w:pPr>
        <w:tabs>
          <w:tab w:pos="3406" w:val="left" w:leader="none"/>
        </w:tabs>
        <w:spacing w:before="41"/>
        <w:ind w:left="165" w:right="0" w:firstLine="0"/>
        <w:jc w:val="left"/>
        <w:rPr>
          <w:sz w:val="24"/>
        </w:rPr>
      </w:pPr>
      <w:r>
        <w:rPr>
          <w:sz w:val="24"/>
          <w:u w:val="single"/>
        </w:rPr>
        <w:tab/>
      </w:r>
      <w:r>
        <w:rPr>
          <w:spacing w:val="-10"/>
          <w:sz w:val="24"/>
          <w:u w:val="none"/>
        </w:rPr>
        <w:t>.</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7"/>
        <w:rPr>
          <w:sz w:val="22"/>
        </w:rPr>
      </w:pPr>
    </w:p>
    <w:p>
      <w:pPr>
        <w:spacing w:before="0"/>
        <w:ind w:left="5022" w:right="0" w:firstLine="0"/>
        <w:jc w:val="center"/>
        <w:rPr>
          <w:sz w:val="22"/>
        </w:rPr>
      </w:pPr>
      <w:r>
        <w:rPr>
          <w:sz w:val="22"/>
        </w:rPr>
        <w:t>SHRI</w:t>
      </w:r>
      <w:r>
        <w:rPr>
          <w:spacing w:val="-7"/>
          <w:sz w:val="22"/>
        </w:rPr>
        <w:t> </w:t>
      </w:r>
      <w:r>
        <w:rPr>
          <w:sz w:val="22"/>
        </w:rPr>
        <w:t>RONIJ </w:t>
      </w:r>
      <w:r>
        <w:rPr>
          <w:spacing w:val="-2"/>
          <w:sz w:val="22"/>
        </w:rPr>
        <w:t>PANDEY</w:t>
      </w:r>
    </w:p>
    <w:p>
      <w:pPr>
        <w:spacing w:before="45"/>
        <w:ind w:left="5023" w:right="0" w:firstLine="0"/>
        <w:jc w:val="center"/>
        <w:rPr>
          <w:sz w:val="22"/>
        </w:rPr>
      </w:pPr>
      <w:r>
        <w:rPr>
          <w:sz w:val="22"/>
        </w:rPr>
        <w:t>DEPUTY</w:t>
      </w:r>
      <w:r>
        <w:rPr>
          <w:spacing w:val="-13"/>
          <w:sz w:val="22"/>
        </w:rPr>
        <w:t> </w:t>
      </w:r>
      <w:r>
        <w:rPr>
          <w:sz w:val="22"/>
        </w:rPr>
        <w:t>MANAGER/COMPUTER</w:t>
      </w:r>
      <w:r>
        <w:rPr>
          <w:spacing w:val="-10"/>
          <w:sz w:val="22"/>
        </w:rPr>
        <w:t> </w:t>
      </w:r>
      <w:r>
        <w:rPr>
          <w:spacing w:val="-2"/>
          <w:sz w:val="22"/>
        </w:rPr>
        <w:t>SCIENCE</w:t>
      </w:r>
    </w:p>
    <w:p>
      <w:pPr>
        <w:tabs>
          <w:tab w:pos="6921" w:val="left" w:leader="none"/>
        </w:tabs>
        <w:spacing w:before="36"/>
        <w:ind w:left="165" w:right="0" w:firstLine="0"/>
        <w:jc w:val="left"/>
        <w:rPr>
          <w:sz w:val="22"/>
        </w:rPr>
      </w:pPr>
      <w:r>
        <w:rPr>
          <w:sz w:val="22"/>
        </w:rPr>
        <w:t>DATE:</w:t>
      </w:r>
      <w:r>
        <w:rPr>
          <w:spacing w:val="-4"/>
          <w:sz w:val="22"/>
        </w:rPr>
        <w:t> </w:t>
      </w:r>
      <w:r>
        <w:rPr>
          <w:color w:val="FF0000"/>
          <w:sz w:val="24"/>
        </w:rPr>
        <w:t>11-05-</w:t>
      </w:r>
      <w:r>
        <w:rPr>
          <w:color w:val="FF0000"/>
          <w:spacing w:val="-4"/>
          <w:sz w:val="24"/>
        </w:rPr>
        <w:t>2026</w:t>
      </w:r>
      <w:r>
        <w:rPr>
          <w:color w:val="FF0000"/>
          <w:sz w:val="24"/>
        </w:rPr>
        <w:tab/>
      </w:r>
      <w:r>
        <w:rPr>
          <w:spacing w:val="-2"/>
          <w:sz w:val="22"/>
        </w:rPr>
        <w:t>MINE-</w:t>
      </w:r>
      <w:r>
        <w:rPr>
          <w:spacing w:val="-10"/>
          <w:sz w:val="22"/>
        </w:rPr>
        <w:t>I</w:t>
      </w:r>
    </w:p>
    <w:p>
      <w:pPr>
        <w:tabs>
          <w:tab w:pos="6254" w:val="left" w:leader="none"/>
        </w:tabs>
        <w:spacing w:before="40"/>
        <w:ind w:left="165" w:right="0" w:firstLine="0"/>
        <w:jc w:val="left"/>
        <w:rPr>
          <w:sz w:val="22"/>
        </w:rPr>
      </w:pPr>
      <w:r>
        <w:rPr>
          <w:sz w:val="22"/>
        </w:rPr>
        <w:t>PLACE:</w:t>
      </w:r>
      <w:r>
        <w:rPr>
          <w:spacing w:val="-7"/>
          <w:sz w:val="22"/>
        </w:rPr>
        <w:t> </w:t>
      </w:r>
      <w:r>
        <w:rPr>
          <w:spacing w:val="-2"/>
          <w:sz w:val="22"/>
        </w:rPr>
        <w:t>NEYVELI</w:t>
      </w:r>
      <w:r>
        <w:rPr>
          <w:sz w:val="22"/>
        </w:rPr>
        <w:tab/>
        <w:t>NLC</w:t>
      </w:r>
      <w:r>
        <w:rPr>
          <w:spacing w:val="-5"/>
          <w:sz w:val="22"/>
        </w:rPr>
        <w:t> </w:t>
      </w:r>
      <w:r>
        <w:rPr>
          <w:sz w:val="22"/>
        </w:rPr>
        <w:t>INDIA</w:t>
      </w:r>
      <w:r>
        <w:rPr>
          <w:spacing w:val="-8"/>
          <w:sz w:val="22"/>
        </w:rPr>
        <w:t> </w:t>
      </w:r>
      <w:r>
        <w:rPr>
          <w:spacing w:val="-2"/>
          <w:sz w:val="22"/>
        </w:rPr>
        <w:t>LIMITED</w:t>
      </w:r>
    </w:p>
    <w:p>
      <w:pPr>
        <w:pStyle w:val="BodyText"/>
        <w:rPr>
          <w:sz w:val="22"/>
        </w:rPr>
      </w:pPr>
    </w:p>
    <w:p>
      <w:pPr>
        <w:pStyle w:val="BodyText"/>
        <w:spacing w:before="245"/>
        <w:rPr>
          <w:sz w:val="22"/>
        </w:rPr>
      </w:pPr>
    </w:p>
    <w:p>
      <w:pPr>
        <w:pStyle w:val="BodyText"/>
        <w:ind w:left="165"/>
      </w:pPr>
      <w:r>
        <w:rPr/>
        <w:t>Permitted</w:t>
      </w:r>
      <w:r>
        <w:rPr>
          <w:spacing w:val="-10"/>
        </w:rPr>
        <w:t> </w:t>
      </w:r>
      <w:r>
        <w:rPr/>
        <w:t>to</w:t>
      </w:r>
      <w:r>
        <w:rPr>
          <w:spacing w:val="-4"/>
        </w:rPr>
        <w:t> </w:t>
      </w:r>
      <w:r>
        <w:rPr/>
        <w:t>submit</w:t>
      </w:r>
      <w:r>
        <w:rPr>
          <w:spacing w:val="1"/>
        </w:rPr>
        <w:t> </w:t>
      </w:r>
      <w:r>
        <w:rPr/>
        <w:t>the</w:t>
      </w:r>
      <w:r>
        <w:rPr>
          <w:spacing w:val="1"/>
        </w:rPr>
        <w:t> </w:t>
      </w:r>
      <w:r>
        <w:rPr/>
        <w:t>internship</w:t>
      </w:r>
      <w:r>
        <w:rPr>
          <w:spacing w:val="-4"/>
        </w:rPr>
        <w:t> </w:t>
      </w:r>
      <w:r>
        <w:rPr/>
        <w:t>report</w:t>
      </w:r>
      <w:r>
        <w:rPr>
          <w:spacing w:val="-3"/>
        </w:rPr>
        <w:t> </w:t>
      </w:r>
      <w:r>
        <w:rPr/>
        <w:t>to</w:t>
      </w:r>
      <w:r>
        <w:rPr>
          <w:spacing w:val="-4"/>
        </w:rPr>
        <w:t> </w:t>
      </w:r>
      <w:r>
        <w:rPr/>
        <w:t>college /</w:t>
      </w:r>
      <w:r>
        <w:rPr>
          <w:spacing w:val="-4"/>
        </w:rPr>
        <w:t> </w:t>
      </w:r>
      <w:r>
        <w:rPr/>
        <w:t>university</w:t>
      </w:r>
      <w:r>
        <w:rPr>
          <w:spacing w:val="-7"/>
        </w:rPr>
        <w:t> </w:t>
      </w:r>
      <w:r>
        <w:rPr>
          <w:spacing w:val="-2"/>
        </w:rPr>
        <w:t>authorities.</w:t>
      </w:r>
    </w:p>
    <w:p>
      <w:pPr>
        <w:pStyle w:val="BodyText"/>
      </w:pPr>
    </w:p>
    <w:p>
      <w:pPr>
        <w:pStyle w:val="BodyText"/>
      </w:pPr>
    </w:p>
    <w:p>
      <w:pPr>
        <w:pStyle w:val="BodyText"/>
      </w:pPr>
    </w:p>
    <w:p>
      <w:pPr>
        <w:pStyle w:val="BodyText"/>
        <w:spacing w:before="228"/>
      </w:pPr>
    </w:p>
    <w:p>
      <w:pPr>
        <w:spacing w:before="0"/>
        <w:ind w:left="6254" w:right="0" w:firstLine="0"/>
        <w:jc w:val="left"/>
        <w:rPr>
          <w:sz w:val="22"/>
        </w:rPr>
      </w:pPr>
      <w:r>
        <w:rPr>
          <w:sz w:val="22"/>
        </w:rPr>
        <w:t>ADL</w:t>
      </w:r>
      <w:r>
        <w:rPr>
          <w:spacing w:val="-5"/>
          <w:sz w:val="22"/>
        </w:rPr>
        <w:t> </w:t>
      </w:r>
      <w:r>
        <w:rPr>
          <w:sz w:val="22"/>
        </w:rPr>
        <w:t>CHIEF</w:t>
      </w:r>
      <w:r>
        <w:rPr>
          <w:spacing w:val="-6"/>
          <w:sz w:val="22"/>
        </w:rPr>
        <w:t> </w:t>
      </w:r>
      <w:r>
        <w:rPr>
          <w:spacing w:val="-2"/>
          <w:sz w:val="22"/>
        </w:rPr>
        <w:t>MANAGER</w:t>
      </w:r>
    </w:p>
    <w:p>
      <w:pPr>
        <w:tabs>
          <w:tab w:pos="5207" w:val="left" w:leader="none"/>
          <w:tab w:pos="6311" w:val="left" w:leader="none"/>
        </w:tabs>
        <w:spacing w:line="280" w:lineRule="auto" w:before="45"/>
        <w:ind w:left="165" w:right="191" w:firstLine="0"/>
        <w:jc w:val="left"/>
        <w:rPr>
          <w:sz w:val="22"/>
        </w:rPr>
      </w:pPr>
      <w:r>
        <w:rPr>
          <w:sz w:val="22"/>
        </w:rPr>
        <w:t>DATE: </w:t>
      </w:r>
      <w:r>
        <w:rPr>
          <w:color w:val="FF0000"/>
          <w:sz w:val="24"/>
        </w:rPr>
        <w:t>11-05-2026</w:t>
        <w:tab/>
      </w:r>
      <w:r>
        <w:rPr>
          <w:sz w:val="22"/>
        </w:rPr>
        <w:t>LEARNING</w:t>
      </w:r>
      <w:r>
        <w:rPr>
          <w:spacing w:val="-9"/>
          <w:sz w:val="22"/>
        </w:rPr>
        <w:t> </w:t>
      </w:r>
      <w:r>
        <w:rPr>
          <w:sz w:val="22"/>
        </w:rPr>
        <w:t>AND</w:t>
      </w:r>
      <w:r>
        <w:rPr>
          <w:spacing w:val="-12"/>
          <w:sz w:val="22"/>
        </w:rPr>
        <w:t> </w:t>
      </w:r>
      <w:r>
        <w:rPr>
          <w:sz w:val="22"/>
        </w:rPr>
        <w:t>DEVELOPMENT</w:t>
      </w:r>
      <w:r>
        <w:rPr>
          <w:spacing w:val="-12"/>
          <w:sz w:val="22"/>
        </w:rPr>
        <w:t> </w:t>
      </w:r>
      <w:r>
        <w:rPr>
          <w:sz w:val="22"/>
        </w:rPr>
        <w:t>CENTRE PLACE: NEYVELI</w:t>
        <w:tab/>
        <w:tab/>
        <w:t>NLC INDIA LIMITED</w:t>
      </w:r>
    </w:p>
    <w:p>
      <w:pPr>
        <w:spacing w:after="0" w:line="280" w:lineRule="auto"/>
        <w:jc w:val="left"/>
        <w:rPr>
          <w:sz w:val="22"/>
        </w:rPr>
        <w:sectPr>
          <w:pgSz w:w="11920" w:h="16840"/>
          <w:pgMar w:top="1540" w:bottom="280" w:left="1275" w:right="992"/>
        </w:sectPr>
      </w:pPr>
    </w:p>
    <w:p>
      <w:pPr>
        <w:spacing w:before="59"/>
        <w:ind w:left="268" w:right="564" w:firstLine="0"/>
        <w:jc w:val="center"/>
        <w:rPr>
          <w:b/>
          <w:sz w:val="28"/>
        </w:rPr>
      </w:pPr>
      <w:r>
        <w:rPr>
          <w:b/>
          <w:spacing w:val="-2"/>
          <w:sz w:val="28"/>
          <w:u w:val="single"/>
        </w:rPr>
        <w:t>DECLARATION</w:t>
      </w:r>
    </w:p>
    <w:p>
      <w:pPr>
        <w:pStyle w:val="BodyText"/>
        <w:spacing w:before="40"/>
        <w:rPr>
          <w:b/>
        </w:rPr>
      </w:pPr>
    </w:p>
    <w:p>
      <w:pPr>
        <w:spacing w:line="362" w:lineRule="auto" w:before="0"/>
        <w:ind w:left="165" w:right="464" w:firstLine="720"/>
        <w:jc w:val="both"/>
        <w:rPr>
          <w:sz w:val="24"/>
        </w:rPr>
      </w:pPr>
      <w:r>
        <w:rPr>
          <w:sz w:val="24"/>
        </w:rPr>
        <w:t>I hereby declare that the Internship training report titled "</w:t>
      </w:r>
      <w:r>
        <w:rPr>
          <w:b/>
          <w:color w:val="FF0000"/>
          <w:sz w:val="24"/>
        </w:rPr>
        <w:t>MINES EQUIPMENT STOPPAGE ANALYSIS</w:t>
      </w:r>
      <w:r>
        <w:rPr>
          <w:sz w:val="24"/>
        </w:rPr>
        <w:t>" is the original work done by me under the guidance of </w:t>
      </w:r>
      <w:r>
        <w:rPr>
          <w:b/>
          <w:color w:val="FF0000"/>
          <w:sz w:val="24"/>
        </w:rPr>
        <w:t>Shri, RONIJ PANDEY, DM / CS / MINE-1 </w:t>
      </w:r>
      <w:r>
        <w:rPr>
          <w:sz w:val="24"/>
        </w:rPr>
        <w:t>NLC India Limited, Neyveli.</w:t>
      </w:r>
    </w:p>
    <w:p>
      <w:pPr>
        <w:pStyle w:val="BodyText"/>
        <w:spacing w:line="360" w:lineRule="auto" w:before="195"/>
        <w:ind w:left="165" w:right="249"/>
      </w:pPr>
      <w:r>
        <w:rPr/>
        <w:t>This internship report is for reference only</w:t>
      </w:r>
      <w:r>
        <w:rPr>
          <w:spacing w:val="-3"/>
        </w:rPr>
        <w:t> </w:t>
      </w:r>
      <w:r>
        <w:rPr/>
        <w:t>and no part of</w:t>
      </w:r>
      <w:r>
        <w:rPr>
          <w:spacing w:val="-2"/>
        </w:rPr>
        <w:t> </w:t>
      </w:r>
      <w:r>
        <w:rPr/>
        <w:t>the report will be published copied anywhere without the written permission from officials of NLCIL, Neyveli.</w:t>
      </w:r>
    </w:p>
    <w:p>
      <w:pPr>
        <w:pStyle w:val="BodyText"/>
      </w:pPr>
    </w:p>
    <w:p>
      <w:pPr>
        <w:pStyle w:val="BodyText"/>
      </w:pPr>
    </w:p>
    <w:p>
      <w:pPr>
        <w:pStyle w:val="BodyText"/>
      </w:pPr>
    </w:p>
    <w:p>
      <w:pPr>
        <w:pStyle w:val="BodyText"/>
      </w:pPr>
    </w:p>
    <w:p>
      <w:pPr>
        <w:pStyle w:val="BodyText"/>
      </w:pPr>
    </w:p>
    <w:p>
      <w:pPr>
        <w:pStyle w:val="BodyText"/>
        <w:spacing w:before="191"/>
      </w:pPr>
    </w:p>
    <w:p>
      <w:pPr>
        <w:spacing w:before="0"/>
        <w:ind w:left="5770" w:right="302" w:firstLine="0"/>
        <w:jc w:val="center"/>
        <w:rPr>
          <w:b/>
          <w:sz w:val="24"/>
        </w:rPr>
      </w:pPr>
      <w:r>
        <w:rPr>
          <w:b/>
          <w:sz w:val="24"/>
        </w:rPr>
        <w:t>Signature</w:t>
      </w:r>
      <w:r>
        <w:rPr>
          <w:b/>
          <w:spacing w:val="-1"/>
          <w:sz w:val="24"/>
        </w:rPr>
        <w:t> </w:t>
      </w:r>
      <w:r>
        <w:rPr>
          <w:b/>
          <w:sz w:val="24"/>
        </w:rPr>
        <w:t>of</w:t>
      </w:r>
      <w:r>
        <w:rPr>
          <w:b/>
          <w:spacing w:val="-1"/>
          <w:sz w:val="24"/>
        </w:rPr>
        <w:t> </w:t>
      </w:r>
      <w:r>
        <w:rPr>
          <w:b/>
          <w:sz w:val="24"/>
        </w:rPr>
        <w:t>the </w:t>
      </w:r>
      <w:r>
        <w:rPr>
          <w:b/>
          <w:spacing w:val="-2"/>
          <w:sz w:val="24"/>
        </w:rPr>
        <w:t>student</w:t>
      </w:r>
    </w:p>
    <w:p>
      <w:pPr>
        <w:pStyle w:val="BodyText"/>
        <w:spacing w:before="7"/>
        <w:rPr>
          <w:b/>
        </w:rPr>
      </w:pPr>
    </w:p>
    <w:p>
      <w:pPr>
        <w:pStyle w:val="Heading4"/>
        <w:spacing w:line="237" w:lineRule="auto"/>
        <w:ind w:left="6489" w:right="1105" w:firstLine="65"/>
      </w:pPr>
      <w:bookmarkStart w:name="SASIKUMAR P CB.AI.U4AID23146" w:id="4"/>
      <w:bookmarkEnd w:id="4"/>
      <w:r>
        <w:rPr>
          <w:b w:val="0"/>
        </w:rPr>
      </w:r>
      <w:r>
        <w:rPr>
          <w:color w:val="FF0000"/>
        </w:rPr>
        <w:t>SASIKUMAR P </w:t>
      </w:r>
      <w:r>
        <w:rPr>
          <w:color w:val="FF0000"/>
          <w:spacing w:val="-2"/>
        </w:rPr>
        <w:t>CB.AI.U4AID23146</w:t>
      </w:r>
    </w:p>
    <w:p>
      <w:pPr>
        <w:pStyle w:val="Heading4"/>
        <w:spacing w:after="0" w:line="237" w:lineRule="auto"/>
        <w:sectPr>
          <w:pgSz w:w="11920" w:h="16840"/>
          <w:pgMar w:top="1360" w:bottom="280" w:left="1275" w:right="992"/>
        </w:sectPr>
      </w:pPr>
    </w:p>
    <w:p>
      <w:pPr>
        <w:spacing w:before="59"/>
        <w:ind w:left="268" w:right="568" w:firstLine="0"/>
        <w:jc w:val="center"/>
        <w:rPr>
          <w:b/>
          <w:sz w:val="28"/>
        </w:rPr>
      </w:pPr>
      <w:r>
        <w:rPr>
          <w:b/>
          <w:spacing w:val="-2"/>
          <w:sz w:val="28"/>
          <w:u w:val="single"/>
        </w:rPr>
        <w:t>ACKNOWLEDGEMENT</w:t>
      </w:r>
    </w:p>
    <w:p>
      <w:pPr>
        <w:pStyle w:val="BodyText"/>
        <w:rPr>
          <w:b/>
        </w:rPr>
      </w:pPr>
    </w:p>
    <w:p>
      <w:pPr>
        <w:pStyle w:val="BodyText"/>
        <w:spacing w:before="4"/>
        <w:rPr>
          <w:b/>
        </w:rPr>
      </w:pPr>
    </w:p>
    <w:p>
      <w:pPr>
        <w:pStyle w:val="BodyText"/>
        <w:spacing w:line="360" w:lineRule="auto" w:before="1"/>
        <w:ind w:left="165" w:right="458" w:firstLine="720"/>
        <w:jc w:val="both"/>
      </w:pPr>
      <w:r>
        <w:rPr/>
        <w:t>I express my sincere thanks to </w:t>
      </w:r>
      <w:r>
        <w:rPr>
          <w:b/>
        </w:rPr>
        <w:t>NLC INDIA LIMITED </w:t>
      </w:r>
      <w:r>
        <w:rPr/>
        <w:t>for providing me the opportunity to carry out the Internship Training.</w:t>
      </w:r>
    </w:p>
    <w:p>
      <w:pPr>
        <w:spacing w:line="360" w:lineRule="auto" w:before="242"/>
        <w:ind w:left="165" w:right="454" w:firstLine="720"/>
        <w:jc w:val="both"/>
        <w:rPr>
          <w:sz w:val="24"/>
        </w:rPr>
      </w:pPr>
      <w:r>
        <w:rPr>
          <w:sz w:val="24"/>
        </w:rPr>
        <w:t>I</w:t>
      </w:r>
      <w:r>
        <w:rPr>
          <w:spacing w:val="-2"/>
          <w:sz w:val="24"/>
        </w:rPr>
        <w:t> </w:t>
      </w:r>
      <w:r>
        <w:rPr>
          <w:sz w:val="24"/>
        </w:rPr>
        <w:t>also express</w:t>
      </w:r>
      <w:r>
        <w:rPr>
          <w:spacing w:val="-1"/>
          <w:sz w:val="24"/>
        </w:rPr>
        <w:t> </w:t>
      </w:r>
      <w:r>
        <w:rPr>
          <w:sz w:val="24"/>
        </w:rPr>
        <w:t>my</w:t>
      </w:r>
      <w:r>
        <w:rPr>
          <w:spacing w:val="-7"/>
          <w:sz w:val="24"/>
        </w:rPr>
        <w:t> </w:t>
      </w:r>
      <w:r>
        <w:rPr>
          <w:sz w:val="24"/>
        </w:rPr>
        <w:t>sincere</w:t>
      </w:r>
      <w:r>
        <w:rPr>
          <w:spacing w:val="-4"/>
          <w:sz w:val="24"/>
        </w:rPr>
        <w:t> </w:t>
      </w:r>
      <w:r>
        <w:rPr>
          <w:sz w:val="24"/>
        </w:rPr>
        <w:t>thanks</w:t>
      </w:r>
      <w:r>
        <w:rPr>
          <w:spacing w:val="-4"/>
          <w:sz w:val="24"/>
        </w:rPr>
        <w:t> </w:t>
      </w:r>
      <w:r>
        <w:rPr>
          <w:sz w:val="24"/>
        </w:rPr>
        <w:t>to </w:t>
      </w:r>
      <w:r>
        <w:rPr>
          <w:b/>
          <w:sz w:val="24"/>
        </w:rPr>
        <w:t>Shri.</w:t>
      </w:r>
      <w:r>
        <w:rPr>
          <w:b/>
          <w:spacing w:val="-1"/>
          <w:sz w:val="24"/>
        </w:rPr>
        <w:t> </w:t>
      </w:r>
      <w:r>
        <w:rPr>
          <w:b/>
          <w:sz w:val="24"/>
        </w:rPr>
        <w:t>A</w:t>
      </w:r>
      <w:r>
        <w:rPr>
          <w:b/>
          <w:spacing w:val="-7"/>
          <w:sz w:val="24"/>
        </w:rPr>
        <w:t> </w:t>
      </w:r>
      <w:r>
        <w:rPr>
          <w:b/>
          <w:sz w:val="24"/>
        </w:rPr>
        <w:t>Kr.</w:t>
      </w:r>
      <w:r>
        <w:rPr>
          <w:b/>
          <w:spacing w:val="-1"/>
          <w:sz w:val="24"/>
        </w:rPr>
        <w:t> </w:t>
      </w:r>
      <w:r>
        <w:rPr>
          <w:b/>
          <w:sz w:val="24"/>
        </w:rPr>
        <w:t>Saravanabhavan,</w:t>
      </w:r>
      <w:r>
        <w:rPr>
          <w:b/>
          <w:spacing w:val="-1"/>
          <w:sz w:val="24"/>
        </w:rPr>
        <w:t> </w:t>
      </w:r>
      <w:r>
        <w:rPr>
          <w:b/>
          <w:sz w:val="24"/>
        </w:rPr>
        <w:t>Unit</w:t>
      </w:r>
      <w:r>
        <w:rPr>
          <w:b/>
          <w:spacing w:val="-5"/>
          <w:sz w:val="24"/>
        </w:rPr>
        <w:t> </w:t>
      </w:r>
      <w:r>
        <w:rPr>
          <w:b/>
          <w:sz w:val="24"/>
        </w:rPr>
        <w:t>Head</w:t>
      </w:r>
      <w:r>
        <w:rPr>
          <w:b/>
          <w:spacing w:val="-3"/>
          <w:sz w:val="24"/>
        </w:rPr>
        <w:t> </w:t>
      </w:r>
      <w:r>
        <w:rPr>
          <w:b/>
          <w:sz w:val="24"/>
        </w:rPr>
        <w:t>/</w:t>
      </w:r>
      <w:r>
        <w:rPr>
          <w:b/>
          <w:spacing w:val="-7"/>
          <w:sz w:val="24"/>
        </w:rPr>
        <w:t> </w:t>
      </w:r>
      <w:r>
        <w:rPr>
          <w:b/>
          <w:sz w:val="24"/>
        </w:rPr>
        <w:t>L&amp;D, Shri. Sivasankaran K, Additional Chief</w:t>
      </w:r>
      <w:r>
        <w:rPr>
          <w:b/>
          <w:spacing w:val="-1"/>
          <w:sz w:val="24"/>
        </w:rPr>
        <w:t> </w:t>
      </w:r>
      <w:r>
        <w:rPr>
          <w:b/>
          <w:sz w:val="24"/>
        </w:rPr>
        <w:t>Manager / L&amp;D, and the Executives &amp; staffs of Industry Institution Interaction Section / Learning &amp; Development Centre </w:t>
      </w:r>
      <w:r>
        <w:rPr>
          <w:sz w:val="24"/>
        </w:rPr>
        <w:t>for providing me the opportunity</w:t>
      </w:r>
      <w:r>
        <w:rPr>
          <w:spacing w:val="-1"/>
          <w:sz w:val="24"/>
        </w:rPr>
        <w:t> </w:t>
      </w:r>
      <w:r>
        <w:rPr>
          <w:sz w:val="24"/>
        </w:rPr>
        <w:t>to carry</w:t>
      </w:r>
      <w:r>
        <w:rPr>
          <w:spacing w:val="-1"/>
          <w:sz w:val="24"/>
        </w:rPr>
        <w:t> </w:t>
      </w:r>
      <w:r>
        <w:rPr>
          <w:sz w:val="24"/>
        </w:rPr>
        <w:t>out the Internship Training in NLC India Limited, Neyveli.</w:t>
      </w:r>
    </w:p>
    <w:p>
      <w:pPr>
        <w:spacing w:line="360" w:lineRule="auto" w:before="241"/>
        <w:ind w:left="165" w:right="469" w:firstLine="720"/>
        <w:jc w:val="both"/>
        <w:rPr>
          <w:sz w:val="24"/>
        </w:rPr>
      </w:pPr>
      <w:r>
        <w:rPr>
          <w:sz w:val="24"/>
        </w:rPr>
        <w:t>I</w:t>
      </w:r>
      <w:r>
        <w:rPr>
          <w:spacing w:val="-1"/>
          <w:sz w:val="24"/>
        </w:rPr>
        <w:t> </w:t>
      </w:r>
      <w:r>
        <w:rPr>
          <w:sz w:val="24"/>
        </w:rPr>
        <w:t>express my</w:t>
      </w:r>
      <w:r>
        <w:rPr>
          <w:spacing w:val="-7"/>
          <w:sz w:val="24"/>
        </w:rPr>
        <w:t> </w:t>
      </w:r>
      <w:r>
        <w:rPr>
          <w:sz w:val="24"/>
        </w:rPr>
        <w:t>gratitude</w:t>
      </w:r>
      <w:r>
        <w:rPr>
          <w:spacing w:val="-3"/>
          <w:sz w:val="24"/>
        </w:rPr>
        <w:t> </w:t>
      </w:r>
      <w:r>
        <w:rPr>
          <w:sz w:val="24"/>
        </w:rPr>
        <w:t>to</w:t>
      </w:r>
      <w:r>
        <w:rPr>
          <w:spacing w:val="-6"/>
          <w:sz w:val="24"/>
        </w:rPr>
        <w:t> </w:t>
      </w:r>
      <w:r>
        <w:rPr>
          <w:sz w:val="24"/>
        </w:rPr>
        <w:t>the</w:t>
      </w:r>
      <w:r>
        <w:rPr>
          <w:spacing w:val="-3"/>
          <w:sz w:val="24"/>
        </w:rPr>
        <w:t> </w:t>
      </w:r>
      <w:r>
        <w:rPr>
          <w:sz w:val="24"/>
        </w:rPr>
        <w:t>Unit Head, </w:t>
      </w:r>
      <w:r>
        <w:rPr>
          <w:b/>
          <w:color w:val="FF0000"/>
          <w:sz w:val="24"/>
        </w:rPr>
        <w:t>Mrs. Velusamy, Deputy</w:t>
      </w:r>
      <w:r>
        <w:rPr>
          <w:b/>
          <w:color w:val="FF0000"/>
          <w:spacing w:val="-2"/>
          <w:sz w:val="24"/>
        </w:rPr>
        <w:t> </w:t>
      </w:r>
      <w:r>
        <w:rPr>
          <w:b/>
          <w:color w:val="FF0000"/>
          <w:sz w:val="24"/>
        </w:rPr>
        <w:t>General</w:t>
      </w:r>
      <w:r>
        <w:rPr>
          <w:b/>
          <w:color w:val="FF0000"/>
          <w:spacing w:val="-7"/>
          <w:sz w:val="24"/>
        </w:rPr>
        <w:t> </w:t>
      </w:r>
      <w:r>
        <w:rPr>
          <w:b/>
          <w:color w:val="FF0000"/>
          <w:sz w:val="24"/>
        </w:rPr>
        <w:t>Manager, Mines</w:t>
      </w:r>
      <w:r>
        <w:rPr>
          <w:b/>
          <w:color w:val="FF0000"/>
          <w:spacing w:val="-2"/>
          <w:sz w:val="24"/>
        </w:rPr>
        <w:t> </w:t>
      </w:r>
      <w:r>
        <w:rPr>
          <w:b/>
          <w:color w:val="FF0000"/>
          <w:sz w:val="24"/>
        </w:rPr>
        <w:t>&amp; Services, NLCIL</w:t>
      </w:r>
      <w:r>
        <w:rPr>
          <w:sz w:val="24"/>
        </w:rPr>
        <w:t>, for granting me permission to undergo internship training in the </w:t>
      </w:r>
      <w:r>
        <w:rPr>
          <w:spacing w:val="-2"/>
          <w:sz w:val="24"/>
        </w:rPr>
        <w:t>Unit.</w:t>
      </w:r>
    </w:p>
    <w:p>
      <w:pPr>
        <w:spacing w:line="362" w:lineRule="auto" w:before="237"/>
        <w:ind w:left="165" w:right="448" w:firstLine="720"/>
        <w:jc w:val="both"/>
        <w:rPr>
          <w:b/>
          <w:sz w:val="24"/>
        </w:rPr>
      </w:pPr>
      <w:r>
        <w:rPr>
          <w:sz w:val="24"/>
        </w:rPr>
        <w:t>I sincerely</w:t>
      </w:r>
      <w:r>
        <w:rPr>
          <w:spacing w:val="-10"/>
          <w:sz w:val="24"/>
        </w:rPr>
        <w:t> </w:t>
      </w:r>
      <w:r>
        <w:rPr>
          <w:sz w:val="24"/>
        </w:rPr>
        <w:t>thank </w:t>
      </w:r>
      <w:r>
        <w:rPr>
          <w:b/>
          <w:color w:val="FF0000"/>
          <w:sz w:val="24"/>
        </w:rPr>
        <w:t>Shri. Ronij</w:t>
      </w:r>
      <w:r>
        <w:rPr>
          <w:b/>
          <w:color w:val="FF0000"/>
          <w:spacing w:val="-4"/>
          <w:sz w:val="24"/>
        </w:rPr>
        <w:t> </w:t>
      </w:r>
      <w:r>
        <w:rPr>
          <w:b/>
          <w:color w:val="FF0000"/>
          <w:sz w:val="24"/>
        </w:rPr>
        <w:t>Pandey,</w:t>
      </w:r>
      <w:r>
        <w:rPr>
          <w:b/>
          <w:color w:val="FF0000"/>
          <w:spacing w:val="-4"/>
          <w:sz w:val="24"/>
        </w:rPr>
        <w:t> </w:t>
      </w:r>
      <w:r>
        <w:rPr>
          <w:b/>
          <w:color w:val="FF0000"/>
          <w:sz w:val="24"/>
        </w:rPr>
        <w:t>Deputy</w:t>
      </w:r>
      <w:r>
        <w:rPr>
          <w:b/>
          <w:color w:val="FF0000"/>
          <w:spacing w:val="-11"/>
          <w:sz w:val="24"/>
        </w:rPr>
        <w:t> </w:t>
      </w:r>
      <w:r>
        <w:rPr>
          <w:b/>
          <w:color w:val="FF0000"/>
          <w:sz w:val="24"/>
        </w:rPr>
        <w:t>Manager</w:t>
      </w:r>
      <w:r>
        <w:rPr>
          <w:b/>
          <w:color w:val="FF0000"/>
          <w:spacing w:val="-7"/>
          <w:sz w:val="24"/>
        </w:rPr>
        <w:t> </w:t>
      </w:r>
      <w:r>
        <w:rPr>
          <w:b/>
          <w:color w:val="FF0000"/>
          <w:sz w:val="24"/>
        </w:rPr>
        <w:t>/</w:t>
      </w:r>
      <w:r>
        <w:rPr>
          <w:b/>
          <w:color w:val="FF0000"/>
          <w:spacing w:val="-1"/>
          <w:sz w:val="24"/>
        </w:rPr>
        <w:t> </w:t>
      </w:r>
      <w:r>
        <w:rPr>
          <w:b/>
          <w:color w:val="FF0000"/>
          <w:sz w:val="24"/>
        </w:rPr>
        <w:t>Computer</w:t>
      </w:r>
      <w:r>
        <w:rPr>
          <w:b/>
          <w:color w:val="FF0000"/>
          <w:spacing w:val="-7"/>
          <w:sz w:val="24"/>
        </w:rPr>
        <w:t> </w:t>
      </w:r>
      <w:r>
        <w:rPr>
          <w:b/>
          <w:color w:val="FF0000"/>
          <w:sz w:val="24"/>
        </w:rPr>
        <w:t>Science</w:t>
      </w:r>
      <w:r>
        <w:rPr>
          <w:b/>
          <w:color w:val="FF0000"/>
          <w:spacing w:val="-3"/>
          <w:sz w:val="24"/>
        </w:rPr>
        <w:t> </w:t>
      </w:r>
      <w:r>
        <w:rPr>
          <w:b/>
          <w:color w:val="FF0000"/>
          <w:sz w:val="24"/>
        </w:rPr>
        <w:t>/</w:t>
      </w:r>
      <w:r>
        <w:rPr>
          <w:b/>
          <w:color w:val="FF0000"/>
          <w:spacing w:val="-10"/>
          <w:sz w:val="24"/>
        </w:rPr>
        <w:t> </w:t>
      </w:r>
      <w:r>
        <w:rPr>
          <w:b/>
          <w:color w:val="FF0000"/>
          <w:sz w:val="24"/>
        </w:rPr>
        <w:t>Mine-I</w:t>
      </w:r>
      <w:r>
        <w:rPr>
          <w:b/>
          <w:color w:val="FF0000"/>
          <w:spacing w:val="-1"/>
          <w:sz w:val="24"/>
        </w:rPr>
        <w:t> </w:t>
      </w:r>
      <w:r>
        <w:rPr>
          <w:b/>
          <w:color w:val="FF0000"/>
          <w:sz w:val="24"/>
        </w:rPr>
        <w:t>/ NLCIL</w:t>
      </w:r>
      <w:r>
        <w:rPr>
          <w:sz w:val="24"/>
        </w:rPr>
        <w:t>, for providing the guidance during the</w:t>
      </w:r>
      <w:r>
        <w:rPr>
          <w:spacing w:val="-3"/>
          <w:sz w:val="24"/>
        </w:rPr>
        <w:t> </w:t>
      </w:r>
      <w:r>
        <w:rPr>
          <w:sz w:val="24"/>
        </w:rPr>
        <w:t>internship training programme from </w:t>
      </w:r>
      <w:r>
        <w:rPr>
          <w:b/>
          <w:color w:val="FF0000"/>
          <w:sz w:val="24"/>
        </w:rPr>
        <w:t>28-04-2026 to 11-05-2026.</w:t>
      </w:r>
    </w:p>
    <w:p>
      <w:pPr>
        <w:spacing w:after="0" w:line="362" w:lineRule="auto"/>
        <w:jc w:val="both"/>
        <w:rPr>
          <w:b/>
          <w:sz w:val="24"/>
        </w:rPr>
        <w:sectPr>
          <w:pgSz w:w="11920" w:h="16840"/>
          <w:pgMar w:top="1360" w:bottom="280" w:left="1275" w:right="992"/>
        </w:sectPr>
      </w:pPr>
    </w:p>
    <w:p>
      <w:pPr>
        <w:spacing w:before="59"/>
        <w:ind w:left="268" w:right="566" w:firstLine="0"/>
        <w:jc w:val="center"/>
        <w:rPr>
          <w:b/>
          <w:sz w:val="28"/>
        </w:rPr>
      </w:pPr>
      <w:r>
        <w:rPr>
          <w:b/>
          <w:spacing w:val="-2"/>
          <w:sz w:val="28"/>
          <w:u w:val="single"/>
        </w:rPr>
        <w:t>ABSTRACT</w:t>
      </w:r>
    </w:p>
    <w:p>
      <w:pPr>
        <w:pStyle w:val="BodyText"/>
        <w:rPr>
          <w:b/>
        </w:rPr>
      </w:pPr>
    </w:p>
    <w:p>
      <w:pPr>
        <w:pStyle w:val="BodyText"/>
        <w:spacing w:before="240"/>
        <w:rPr>
          <w:b/>
        </w:rPr>
      </w:pPr>
    </w:p>
    <w:p>
      <w:pPr>
        <w:pStyle w:val="BodyText"/>
        <w:spacing w:line="276" w:lineRule="auto"/>
        <w:ind w:left="141" w:right="141" w:firstLine="720"/>
        <w:jc w:val="both"/>
      </w:pPr>
      <w:r>
        <w:rPr/>
        <w:t>The project titled </w:t>
      </w:r>
      <w:r>
        <w:rPr>
          <w:b/>
        </w:rPr>
        <w:t>“Mines Equipment Stoppage</w:t>
      </w:r>
      <w:r>
        <w:rPr>
          <w:b/>
          <w:spacing w:val="-4"/>
        </w:rPr>
        <w:t> </w:t>
      </w:r>
      <w:r>
        <w:rPr>
          <w:b/>
        </w:rPr>
        <w:t>Analysis ” </w:t>
      </w:r>
      <w:r>
        <w:rPr/>
        <w:t>was developed to streamline the</w:t>
      </w:r>
      <w:r>
        <w:rPr>
          <w:spacing w:val="-10"/>
        </w:rPr>
        <w:t> </w:t>
      </w:r>
      <w:r>
        <w:rPr/>
        <w:t>analysis</w:t>
      </w:r>
      <w:r>
        <w:rPr>
          <w:spacing w:val="-10"/>
        </w:rPr>
        <w:t> </w:t>
      </w:r>
      <w:r>
        <w:rPr/>
        <w:t>and</w:t>
      </w:r>
      <w:r>
        <w:rPr>
          <w:spacing w:val="-4"/>
        </w:rPr>
        <w:t> </w:t>
      </w:r>
      <w:r>
        <w:rPr/>
        <w:t>monitoring</w:t>
      </w:r>
      <w:r>
        <w:rPr>
          <w:spacing w:val="-8"/>
        </w:rPr>
        <w:t> </w:t>
      </w:r>
      <w:r>
        <w:rPr/>
        <w:t>of</w:t>
      </w:r>
      <w:r>
        <w:rPr>
          <w:spacing w:val="-11"/>
        </w:rPr>
        <w:t> </w:t>
      </w:r>
      <w:r>
        <w:rPr/>
        <w:t>mining</w:t>
      </w:r>
      <w:r>
        <w:rPr>
          <w:spacing w:val="-8"/>
        </w:rPr>
        <w:t> </w:t>
      </w:r>
      <w:r>
        <w:rPr/>
        <w:t>equipment</w:t>
      </w:r>
      <w:r>
        <w:rPr>
          <w:spacing w:val="-4"/>
        </w:rPr>
        <w:t> </w:t>
      </w:r>
      <w:r>
        <w:rPr/>
        <w:t>stoppages</w:t>
      </w:r>
      <w:r>
        <w:rPr>
          <w:spacing w:val="-10"/>
        </w:rPr>
        <w:t> </w:t>
      </w:r>
      <w:r>
        <w:rPr/>
        <w:t>within</w:t>
      </w:r>
      <w:r>
        <w:rPr>
          <w:spacing w:val="-8"/>
        </w:rPr>
        <w:t> </w:t>
      </w:r>
      <w:r>
        <w:rPr/>
        <w:t>an</w:t>
      </w:r>
      <w:r>
        <w:rPr>
          <w:spacing w:val="-8"/>
        </w:rPr>
        <w:t> </w:t>
      </w:r>
      <w:r>
        <w:rPr/>
        <w:t>industrial</w:t>
      </w:r>
      <w:r>
        <w:rPr>
          <w:spacing w:val="-15"/>
        </w:rPr>
        <w:t> </w:t>
      </w:r>
      <w:r>
        <w:rPr/>
        <w:t>environment.</w:t>
      </w:r>
      <w:r>
        <w:rPr>
          <w:spacing w:val="-11"/>
        </w:rPr>
        <w:t> </w:t>
      </w:r>
      <w:r>
        <w:rPr/>
        <w:t>The system provides a centralized, data-driven platform for analyzing downtime records, identifying recurring failures,</w:t>
      </w:r>
      <w:r>
        <w:rPr>
          <w:spacing w:val="-2"/>
        </w:rPr>
        <w:t> </w:t>
      </w:r>
      <w:r>
        <w:rPr/>
        <w:t>and improving maintenance</w:t>
      </w:r>
      <w:r>
        <w:rPr>
          <w:spacing w:val="-4"/>
        </w:rPr>
        <w:t> </w:t>
      </w:r>
      <w:r>
        <w:rPr/>
        <w:t>decision-making</w:t>
      </w:r>
      <w:r>
        <w:rPr>
          <w:spacing w:val="-4"/>
        </w:rPr>
        <w:t> </w:t>
      </w:r>
      <w:r>
        <w:rPr/>
        <w:t>processes.</w:t>
      </w:r>
      <w:r>
        <w:rPr>
          <w:spacing w:val="-2"/>
        </w:rPr>
        <w:t> </w:t>
      </w:r>
      <w:r>
        <w:rPr/>
        <w:t>The</w:t>
      </w:r>
      <w:r>
        <w:rPr>
          <w:spacing w:val="-4"/>
        </w:rPr>
        <w:t> </w:t>
      </w:r>
      <w:r>
        <w:rPr/>
        <w:t>primary</w:t>
      </w:r>
      <w:r>
        <w:rPr>
          <w:spacing w:val="-8"/>
        </w:rPr>
        <w:t> </w:t>
      </w:r>
      <w:r>
        <w:rPr/>
        <w:t>objective of the project was to replace traditional manual analysis methods with a modern, efficient, and scalable analytical solution capable of processing large volumes of equipment stoppage data in real time.</w:t>
      </w:r>
    </w:p>
    <w:p>
      <w:pPr>
        <w:pStyle w:val="BodyText"/>
        <w:spacing w:line="276" w:lineRule="auto" w:before="241"/>
        <w:ind w:left="141" w:right="130" w:firstLine="720"/>
        <w:jc w:val="both"/>
      </w:pPr>
      <w:r>
        <w:rPr/>
        <w:t>The application was developed using a modern </w:t>
      </w:r>
      <w:r>
        <w:rPr>
          <w:b/>
        </w:rPr>
        <w:t>React-based frontend architecture </w:t>
      </w:r>
      <w:r>
        <w:rPr/>
        <w:t>integrated</w:t>
      </w:r>
      <w:r>
        <w:rPr>
          <w:spacing w:val="-2"/>
        </w:rPr>
        <w:t> </w:t>
      </w:r>
      <w:r>
        <w:rPr/>
        <w:t>with</w:t>
      </w:r>
      <w:r>
        <w:rPr>
          <w:spacing w:val="-7"/>
        </w:rPr>
        <w:t> </w:t>
      </w:r>
      <w:r>
        <w:rPr/>
        <w:t>CSV-based</w:t>
      </w:r>
      <w:r>
        <w:rPr>
          <w:spacing w:val="-2"/>
        </w:rPr>
        <w:t> </w:t>
      </w:r>
      <w:r>
        <w:rPr/>
        <w:t>data</w:t>
      </w:r>
      <w:r>
        <w:rPr>
          <w:spacing w:val="-3"/>
        </w:rPr>
        <w:t> </w:t>
      </w:r>
      <w:r>
        <w:rPr/>
        <w:t>processing</w:t>
      </w:r>
      <w:r>
        <w:rPr>
          <w:spacing w:val="-2"/>
        </w:rPr>
        <w:t> </w:t>
      </w:r>
      <w:r>
        <w:rPr/>
        <w:t>techniques for</w:t>
      </w:r>
      <w:r>
        <w:rPr>
          <w:spacing w:val="-1"/>
        </w:rPr>
        <w:t> </w:t>
      </w:r>
      <w:r>
        <w:rPr/>
        <w:t>handling industrial</w:t>
      </w:r>
      <w:r>
        <w:rPr>
          <w:spacing w:val="-10"/>
        </w:rPr>
        <w:t> </w:t>
      </w:r>
      <w:r>
        <w:rPr/>
        <w:t>datasets</w:t>
      </w:r>
      <w:r>
        <w:rPr>
          <w:spacing w:val="-4"/>
        </w:rPr>
        <w:t> </w:t>
      </w:r>
      <w:r>
        <w:rPr/>
        <w:t>efficiently. The system focuses on analyzing machine-wise downtime records, stoppage durations, group codes, fault descriptions, seasonal impacts, and operational trends. The platform automatically processes uploaded datasets, cleans and structures raw data, converts duration values into analyzable formats, and categorizes operational periods based on climatic conditions such as Summer, Monsoon, and Winter for enhanced environmental analysis.</w:t>
      </w:r>
    </w:p>
    <w:p>
      <w:pPr>
        <w:pStyle w:val="BodyText"/>
        <w:spacing w:line="276" w:lineRule="auto" w:before="242"/>
        <w:ind w:left="141" w:right="138" w:firstLine="720"/>
        <w:jc w:val="both"/>
      </w:pPr>
      <w:r>
        <w:rPr/>
        <w:t>The system incorporates several advanced analytical modules including machine-wise downtime aggregation, failure frequency analysis, group code and group code text mapping, average stoppage duration calculation, and identification of high-priority operational issues. Interactive dashboards and visual summaries provide clear insights into equipment performance, recurring maintenance problems, and downtime distribution across mining operations. The application also supports dynamic filtering, sorting, and statistical interpretation of downtime records, enabling engineers and operational teams to quickly identify critical failure patterns.</w:t>
      </w:r>
    </w:p>
    <w:p>
      <w:pPr>
        <w:pStyle w:val="BodyText"/>
        <w:spacing w:line="276" w:lineRule="auto" w:before="241"/>
        <w:ind w:left="141" w:right="135" w:firstLine="720"/>
        <w:jc w:val="both"/>
      </w:pPr>
      <w:r>
        <w:rPr/>
        <w:t>The successful implementation of the system significantly improves operational transparency, maintenance planning, and equipment reliability analysis. By automating the downtime evaluation process, the platform</w:t>
      </w:r>
      <w:r>
        <w:rPr>
          <w:spacing w:val="-2"/>
        </w:rPr>
        <w:t> </w:t>
      </w:r>
      <w:r>
        <w:rPr/>
        <w:t>reduces manual</w:t>
      </w:r>
      <w:r>
        <w:rPr>
          <w:spacing w:val="-2"/>
        </w:rPr>
        <w:t> </w:t>
      </w:r>
      <w:r>
        <w:rPr/>
        <w:t>effort, minimizes analysis errors, and supports faster maintenance response strategies. The lightweight frontend architecture ensures high performance, responsive operation, and simplified deployment without requiring complex backend infrastructure.</w:t>
      </w:r>
    </w:p>
    <w:p>
      <w:pPr>
        <w:pStyle w:val="BodyText"/>
        <w:spacing w:line="276" w:lineRule="auto" w:before="237"/>
        <w:ind w:left="141" w:right="136" w:firstLine="720"/>
        <w:jc w:val="both"/>
      </w:pPr>
      <w:r>
        <w:rPr/>
        <w:t>Overall, the</w:t>
      </w:r>
      <w:r>
        <w:rPr>
          <w:spacing w:val="-3"/>
        </w:rPr>
        <w:t> </w:t>
      </w:r>
      <w:r>
        <w:rPr/>
        <w:t>project demonstrates</w:t>
      </w:r>
      <w:r>
        <w:rPr>
          <w:spacing w:val="-4"/>
        </w:rPr>
        <w:t> </w:t>
      </w:r>
      <w:r>
        <w:rPr/>
        <w:t>how</w:t>
      </w:r>
      <w:r>
        <w:rPr>
          <w:spacing w:val="-3"/>
        </w:rPr>
        <w:t> </w:t>
      </w:r>
      <w:r>
        <w:rPr/>
        <w:t>modern</w:t>
      </w:r>
      <w:r>
        <w:rPr>
          <w:spacing w:val="-7"/>
        </w:rPr>
        <w:t> </w:t>
      </w:r>
      <w:r>
        <w:rPr/>
        <w:t>web</w:t>
      </w:r>
      <w:r>
        <w:rPr>
          <w:spacing w:val="-7"/>
        </w:rPr>
        <w:t> </w:t>
      </w:r>
      <w:r>
        <w:rPr/>
        <w:t>technologies</w:t>
      </w:r>
      <w:r>
        <w:rPr>
          <w:spacing w:val="-4"/>
        </w:rPr>
        <w:t> </w:t>
      </w:r>
      <w:r>
        <w:rPr/>
        <w:t>and</w:t>
      </w:r>
      <w:r>
        <w:rPr>
          <w:spacing w:val="-2"/>
        </w:rPr>
        <w:t> </w:t>
      </w:r>
      <w:r>
        <w:rPr/>
        <w:t>data</w:t>
      </w:r>
      <w:r>
        <w:rPr>
          <w:spacing w:val="-3"/>
        </w:rPr>
        <w:t> </w:t>
      </w:r>
      <w:r>
        <w:rPr/>
        <w:t>analytics</w:t>
      </w:r>
      <w:r>
        <w:rPr>
          <w:spacing w:val="-4"/>
        </w:rPr>
        <w:t> </w:t>
      </w:r>
      <w:r>
        <w:rPr/>
        <w:t>can</w:t>
      </w:r>
      <w:r>
        <w:rPr>
          <w:spacing w:val="-2"/>
        </w:rPr>
        <w:t> </w:t>
      </w:r>
      <w:r>
        <w:rPr/>
        <w:t>be effectively applied to industrial mining environments for predictive analysis and operational optimization. The proposed system</w:t>
      </w:r>
      <w:r>
        <w:rPr>
          <w:spacing w:val="-5"/>
        </w:rPr>
        <w:t> </w:t>
      </w:r>
      <w:r>
        <w:rPr/>
        <w:t>establishes a strong foundation for future enhancements such as machine learning-based predictive maintenance, anomaly detection, real-time monitoring dashboards, and Industry 4.0 smart mining integration.</w:t>
      </w:r>
    </w:p>
    <w:p>
      <w:pPr>
        <w:pStyle w:val="BodyText"/>
        <w:spacing w:after="0" w:line="276" w:lineRule="auto"/>
        <w:jc w:val="both"/>
        <w:sectPr>
          <w:pgSz w:w="11920" w:h="16840"/>
          <w:pgMar w:top="1360" w:bottom="280" w:left="1275" w:right="992"/>
        </w:sectPr>
      </w:pPr>
    </w:p>
    <w:p>
      <w:pPr>
        <w:spacing w:before="62"/>
        <w:ind w:left="268" w:right="559" w:firstLine="0"/>
        <w:jc w:val="center"/>
        <w:rPr>
          <w:b/>
          <w:sz w:val="28"/>
        </w:rPr>
      </w:pPr>
      <w:r>
        <w:rPr>
          <w:b/>
          <w:spacing w:val="-2"/>
          <w:sz w:val="28"/>
          <w:u w:val="single"/>
        </w:rPr>
        <w:t>INDEX</w:t>
      </w:r>
    </w:p>
    <w:sdt>
      <w:sdtPr>
        <w:docPartObj>
          <w:docPartGallery w:val="Table of Contents"/>
          <w:docPartUnique/>
        </w:docPartObj>
      </w:sdtPr>
      <w:sdtEndPr/>
      <w:sdtContent>
        <w:p>
          <w:pPr>
            <w:pStyle w:val="TOC1"/>
            <w:tabs>
              <w:tab w:pos="9193" w:val="right" w:leader="dot"/>
            </w:tabs>
            <w:spacing w:before="478"/>
          </w:pPr>
          <w:r>
            <w:rPr/>
            <w:t>CHAPTER</w:t>
          </w:r>
          <w:r>
            <w:rPr>
              <w:spacing w:val="-4"/>
            </w:rPr>
            <w:t> </w:t>
          </w:r>
          <w:r>
            <w:rPr/>
            <w:t>- </w:t>
          </w:r>
          <w:r>
            <w:rPr>
              <w:spacing w:val="-10"/>
            </w:rPr>
            <w:t>I</w:t>
          </w:r>
          <w:r>
            <w:rPr/>
            <w:tab/>
          </w:r>
          <w:r>
            <w:rPr>
              <w:spacing w:val="-10"/>
            </w:rPr>
            <w:t>2</w:t>
          </w:r>
        </w:p>
        <w:p>
          <w:pPr>
            <w:pStyle w:val="TOC1"/>
            <w:tabs>
              <w:tab w:pos="9193" w:val="right" w:leader="dot"/>
            </w:tabs>
          </w:pPr>
          <w:r>
            <w:rPr>
              <w:spacing w:val="-2"/>
            </w:rPr>
            <w:t>INTRODUCTION</w:t>
          </w:r>
          <w:r>
            <w:rPr/>
            <w:tab/>
          </w:r>
          <w:r>
            <w:rPr>
              <w:spacing w:val="-10"/>
            </w:rPr>
            <w:t>2</w:t>
          </w:r>
        </w:p>
        <w:p>
          <w:pPr>
            <w:pStyle w:val="TOC2"/>
            <w:tabs>
              <w:tab w:pos="9193" w:val="right" w:leader="dot"/>
            </w:tabs>
            <w:spacing w:before="99"/>
          </w:pPr>
          <w:hyperlink w:history="true" w:anchor="_bookmark0">
            <w:r>
              <w:rPr/>
              <w:t>PROFILE</w:t>
            </w:r>
            <w:r>
              <w:rPr>
                <w:spacing w:val="-3"/>
              </w:rPr>
              <w:t> </w:t>
            </w:r>
            <w:r>
              <w:rPr/>
              <w:t>OF</w:t>
            </w:r>
            <w:r>
              <w:rPr>
                <w:spacing w:val="-7"/>
              </w:rPr>
              <w:t> </w:t>
            </w:r>
            <w:r>
              <w:rPr>
                <w:spacing w:val="-4"/>
              </w:rPr>
              <w:t>NLCIL</w:t>
            </w:r>
          </w:hyperlink>
          <w:r>
            <w:rPr/>
            <w:tab/>
          </w:r>
          <w:r>
            <w:rPr>
              <w:spacing w:val="-10"/>
            </w:rPr>
            <w:t>2</w:t>
          </w:r>
        </w:p>
        <w:p>
          <w:pPr>
            <w:pStyle w:val="TOC2"/>
            <w:tabs>
              <w:tab w:pos="9193" w:val="right" w:leader="dot"/>
            </w:tabs>
          </w:pPr>
          <w:hyperlink w:history="true" w:anchor="_bookmark1">
            <w:r>
              <w:rPr/>
              <w:t>HISTORY</w:t>
            </w:r>
            <w:r>
              <w:rPr>
                <w:spacing w:val="-3"/>
              </w:rPr>
              <w:t> </w:t>
            </w:r>
            <w:r>
              <w:rPr/>
              <w:t>OF</w:t>
            </w:r>
            <w:r>
              <w:rPr>
                <w:spacing w:val="-3"/>
              </w:rPr>
              <w:t> </w:t>
            </w:r>
            <w:r>
              <w:rPr>
                <w:spacing w:val="-4"/>
              </w:rPr>
              <w:t>NLCIL</w:t>
            </w:r>
          </w:hyperlink>
          <w:r>
            <w:rPr/>
            <w:tab/>
          </w:r>
          <w:r>
            <w:rPr>
              <w:spacing w:val="-10"/>
            </w:rPr>
            <w:t>5</w:t>
          </w:r>
        </w:p>
        <w:p>
          <w:pPr>
            <w:pStyle w:val="TOC2"/>
            <w:tabs>
              <w:tab w:pos="9193" w:val="right" w:leader="dot"/>
            </w:tabs>
            <w:spacing w:before="104"/>
          </w:pPr>
          <w:hyperlink w:history="true" w:anchor="_bookmark2">
            <w:r>
              <w:rPr/>
              <w:t>VISION/MISSION</w:t>
            </w:r>
            <w:r>
              <w:rPr>
                <w:spacing w:val="-6"/>
              </w:rPr>
              <w:t> </w:t>
            </w:r>
            <w:r>
              <w:rPr/>
              <w:t>OF</w:t>
            </w:r>
            <w:r>
              <w:rPr>
                <w:spacing w:val="-5"/>
              </w:rPr>
              <w:t> </w:t>
            </w:r>
            <w:r>
              <w:rPr/>
              <w:t>NLCIL</w:t>
            </w:r>
            <w:r>
              <w:rPr>
                <w:spacing w:val="-2"/>
              </w:rPr>
              <w:t> VISION</w:t>
            </w:r>
          </w:hyperlink>
          <w:r>
            <w:rPr/>
            <w:tab/>
          </w:r>
          <w:r>
            <w:rPr>
              <w:spacing w:val="-10"/>
            </w:rPr>
            <w:t>6</w:t>
          </w:r>
        </w:p>
        <w:p>
          <w:pPr>
            <w:pStyle w:val="TOC1"/>
            <w:tabs>
              <w:tab w:pos="9193" w:val="right" w:leader="dot"/>
            </w:tabs>
            <w:spacing w:before="482"/>
          </w:pPr>
          <w:hyperlink w:history="true" w:anchor="_bookmark3">
            <w:r>
              <w:rPr/>
              <w:t>CHAPTER</w:t>
            </w:r>
            <w:r>
              <w:rPr>
                <w:spacing w:val="-4"/>
              </w:rPr>
              <w:t> </w:t>
            </w:r>
            <w:r>
              <w:rPr/>
              <w:t>- </w:t>
            </w:r>
            <w:r>
              <w:rPr>
                <w:spacing w:val="-5"/>
              </w:rPr>
              <w:t>II</w:t>
            </w:r>
          </w:hyperlink>
          <w:r>
            <w:rPr/>
            <w:tab/>
          </w:r>
          <w:r>
            <w:rPr>
              <w:spacing w:val="-10"/>
            </w:rPr>
            <w:t>7</w:t>
          </w:r>
        </w:p>
        <w:p>
          <w:pPr>
            <w:pStyle w:val="TOC1"/>
            <w:tabs>
              <w:tab w:pos="9193" w:val="right" w:leader="dot"/>
            </w:tabs>
            <w:spacing w:before="104"/>
          </w:pPr>
          <w:hyperlink w:history="true" w:anchor="_bookmark4">
            <w:r>
              <w:rPr/>
              <w:t>CONTENT</w:t>
            </w:r>
            <w:r>
              <w:rPr>
                <w:spacing w:val="-3"/>
              </w:rPr>
              <w:t> </w:t>
            </w:r>
            <w:r>
              <w:rPr/>
              <w:t>OF</w:t>
            </w:r>
            <w:r>
              <w:rPr>
                <w:spacing w:val="-2"/>
              </w:rPr>
              <w:t> </w:t>
            </w:r>
            <w:r>
              <w:rPr/>
              <w:t>THE</w:t>
            </w:r>
            <w:r>
              <w:rPr>
                <w:spacing w:val="-2"/>
              </w:rPr>
              <w:t> </w:t>
            </w:r>
            <w:r>
              <w:rPr>
                <w:spacing w:val="-4"/>
              </w:rPr>
              <w:t>STUDY</w:t>
            </w:r>
          </w:hyperlink>
          <w:r>
            <w:rPr/>
            <w:tab/>
          </w:r>
          <w:r>
            <w:rPr>
              <w:spacing w:val="-10"/>
            </w:rPr>
            <w:t>7</w:t>
          </w:r>
        </w:p>
        <w:p>
          <w:pPr>
            <w:pStyle w:val="TOC3"/>
            <w:numPr>
              <w:ilvl w:val="0"/>
              <w:numId w:val="1"/>
            </w:numPr>
            <w:tabs>
              <w:tab w:pos="765" w:val="left" w:leader="none"/>
              <w:tab w:pos="9193" w:val="right" w:leader="dot"/>
            </w:tabs>
            <w:spacing w:line="240" w:lineRule="auto" w:before="98" w:after="0"/>
            <w:ind w:left="765" w:right="0" w:hanging="240"/>
            <w:jc w:val="left"/>
          </w:pPr>
          <w:hyperlink w:history="true" w:anchor="_TOC_250008">
            <w:r>
              <w:rPr/>
              <w:t>Project </w:t>
            </w:r>
            <w:r>
              <w:rPr>
                <w:spacing w:val="-2"/>
              </w:rPr>
              <w:t>Objectives</w:t>
            </w:r>
            <w:r>
              <w:rPr/>
              <w:tab/>
            </w:r>
            <w:r>
              <w:rPr>
                <w:spacing w:val="-10"/>
              </w:rPr>
              <w:t>6</w:t>
            </w:r>
          </w:hyperlink>
        </w:p>
        <w:p>
          <w:pPr>
            <w:pStyle w:val="TOC3"/>
            <w:numPr>
              <w:ilvl w:val="0"/>
              <w:numId w:val="1"/>
            </w:numPr>
            <w:tabs>
              <w:tab w:pos="765" w:val="left" w:leader="none"/>
              <w:tab w:pos="9193" w:val="right" w:leader="dot"/>
            </w:tabs>
            <w:spacing w:line="240" w:lineRule="auto" w:before="98" w:after="0"/>
            <w:ind w:left="765" w:right="0" w:hanging="240"/>
            <w:jc w:val="left"/>
          </w:pPr>
          <w:hyperlink w:history="true" w:anchor="_TOC_250007">
            <w:r>
              <w:rPr/>
              <w:t>Scope</w:t>
            </w:r>
            <w:r>
              <w:rPr>
                <w:spacing w:val="-2"/>
              </w:rPr>
              <w:t> </w:t>
            </w:r>
            <w:r>
              <w:rPr/>
              <w:t>of</w:t>
            </w:r>
            <w:r>
              <w:rPr>
                <w:spacing w:val="-4"/>
              </w:rPr>
              <w:t> </w:t>
            </w:r>
            <w:r>
              <w:rPr/>
              <w:t>the</w:t>
            </w:r>
            <w:r>
              <w:rPr>
                <w:spacing w:val="4"/>
              </w:rPr>
              <w:t> </w:t>
            </w:r>
            <w:r>
              <w:rPr>
                <w:spacing w:val="-2"/>
              </w:rPr>
              <w:t>Project</w:t>
            </w:r>
            <w:r>
              <w:rPr/>
              <w:tab/>
            </w:r>
            <w:r>
              <w:rPr>
                <w:spacing w:val="-10"/>
              </w:rPr>
              <w:t>8</w:t>
            </w:r>
          </w:hyperlink>
        </w:p>
        <w:p>
          <w:pPr>
            <w:pStyle w:val="TOC3"/>
            <w:numPr>
              <w:ilvl w:val="0"/>
              <w:numId w:val="1"/>
            </w:numPr>
            <w:tabs>
              <w:tab w:pos="765" w:val="left" w:leader="none"/>
              <w:tab w:pos="9193" w:val="right" w:leader="dot"/>
            </w:tabs>
            <w:spacing w:line="240" w:lineRule="auto" w:before="104" w:after="0"/>
            <w:ind w:left="765" w:right="0" w:hanging="240"/>
            <w:jc w:val="left"/>
          </w:pPr>
          <w:hyperlink w:history="true" w:anchor="_TOC_250006">
            <w:r>
              <w:rPr/>
              <w:t>System</w:t>
            </w:r>
            <w:r>
              <w:rPr>
                <w:spacing w:val="-3"/>
              </w:rPr>
              <w:t> </w:t>
            </w:r>
            <w:r>
              <w:rPr>
                <w:spacing w:val="-2"/>
              </w:rPr>
              <w:t>Architecture</w:t>
            </w:r>
            <w:r>
              <w:rPr/>
              <w:tab/>
            </w:r>
            <w:r>
              <w:rPr>
                <w:spacing w:val="-10"/>
              </w:rPr>
              <w:t>8</w:t>
            </w:r>
          </w:hyperlink>
        </w:p>
        <w:p>
          <w:pPr>
            <w:pStyle w:val="TOC4"/>
            <w:numPr>
              <w:ilvl w:val="0"/>
              <w:numId w:val="1"/>
            </w:numPr>
            <w:tabs>
              <w:tab w:pos="804" w:val="left" w:leader="none"/>
              <w:tab w:pos="9193" w:val="right" w:leader="dot"/>
            </w:tabs>
            <w:spacing w:line="240" w:lineRule="auto" w:before="103" w:after="0"/>
            <w:ind w:left="804" w:right="0" w:hanging="240"/>
            <w:jc w:val="left"/>
          </w:pPr>
          <w:hyperlink w:history="true" w:anchor="_TOC_250005">
            <w:r>
              <w:rPr/>
              <w:t>Architecture</w:t>
            </w:r>
            <w:r>
              <w:rPr>
                <w:spacing w:val="-2"/>
              </w:rPr>
              <w:t> Components</w:t>
            </w:r>
            <w:r>
              <w:rPr/>
              <w:tab/>
            </w:r>
            <w:r>
              <w:rPr>
                <w:spacing w:val="-10"/>
              </w:rPr>
              <w:t>8</w:t>
            </w:r>
          </w:hyperlink>
        </w:p>
        <w:p>
          <w:pPr>
            <w:pStyle w:val="TOC3"/>
            <w:numPr>
              <w:ilvl w:val="0"/>
              <w:numId w:val="1"/>
            </w:numPr>
            <w:tabs>
              <w:tab w:pos="765" w:val="left" w:leader="none"/>
              <w:tab w:pos="9193" w:val="right" w:leader="dot"/>
            </w:tabs>
            <w:spacing w:line="240" w:lineRule="auto" w:before="99" w:after="0"/>
            <w:ind w:left="765" w:right="0" w:hanging="240"/>
            <w:jc w:val="left"/>
          </w:pPr>
          <w:hyperlink w:history="true" w:anchor="_TOC_250004">
            <w:r>
              <w:rPr/>
              <w:t>Technology</w:t>
            </w:r>
            <w:r>
              <w:rPr>
                <w:spacing w:val="-7"/>
              </w:rPr>
              <w:t> </w:t>
            </w:r>
            <w:r>
              <w:rPr>
                <w:spacing w:val="-2"/>
              </w:rPr>
              <w:t>Stack</w:t>
            </w:r>
            <w:r>
              <w:rPr/>
              <w:tab/>
            </w:r>
            <w:r>
              <w:rPr>
                <w:spacing w:val="-10"/>
              </w:rPr>
              <w:t>9</w:t>
            </w:r>
          </w:hyperlink>
        </w:p>
        <w:p>
          <w:pPr>
            <w:pStyle w:val="TOC3"/>
            <w:numPr>
              <w:ilvl w:val="0"/>
              <w:numId w:val="1"/>
            </w:numPr>
            <w:tabs>
              <w:tab w:pos="765" w:val="left" w:leader="none"/>
              <w:tab w:pos="9193" w:val="right" w:leader="dot"/>
            </w:tabs>
            <w:spacing w:line="240" w:lineRule="auto" w:before="103" w:after="0"/>
            <w:ind w:left="765" w:right="0" w:hanging="240"/>
            <w:jc w:val="left"/>
          </w:pPr>
          <w:hyperlink w:history="true" w:anchor="_TOC_250003">
            <w:r>
              <w:rPr/>
              <w:t>Features</w:t>
            </w:r>
            <w:r>
              <w:rPr>
                <w:spacing w:val="1"/>
              </w:rPr>
              <w:t> </w:t>
            </w:r>
            <w:r>
              <w:rPr/>
              <w:t>of</w:t>
            </w:r>
            <w:r>
              <w:rPr>
                <w:spacing w:val="-6"/>
              </w:rPr>
              <w:t> </w:t>
            </w:r>
            <w:r>
              <w:rPr/>
              <w:t>the</w:t>
            </w:r>
            <w:r>
              <w:rPr>
                <w:spacing w:val="5"/>
              </w:rPr>
              <w:t> </w:t>
            </w:r>
            <w:r>
              <w:rPr>
                <w:spacing w:val="-2"/>
              </w:rPr>
              <w:t>System</w:t>
            </w:r>
            <w:r>
              <w:rPr/>
              <w:tab/>
            </w:r>
            <w:r>
              <w:rPr>
                <w:spacing w:val="-5"/>
              </w:rPr>
              <w:t>11</w:t>
            </w:r>
          </w:hyperlink>
        </w:p>
        <w:p>
          <w:pPr>
            <w:pStyle w:val="TOC3"/>
            <w:numPr>
              <w:ilvl w:val="0"/>
              <w:numId w:val="1"/>
            </w:numPr>
            <w:tabs>
              <w:tab w:pos="765" w:val="left" w:leader="none"/>
              <w:tab w:pos="9193" w:val="right" w:leader="dot"/>
            </w:tabs>
            <w:spacing w:line="240" w:lineRule="auto" w:before="99" w:after="0"/>
            <w:ind w:left="765" w:right="0" w:hanging="240"/>
            <w:jc w:val="left"/>
          </w:pPr>
          <w:hyperlink w:history="true" w:anchor="_TOC_250002">
            <w:r>
              <w:rPr/>
              <w:t>Source</w:t>
            </w:r>
            <w:r>
              <w:rPr>
                <w:spacing w:val="-2"/>
              </w:rPr>
              <w:t> </w:t>
            </w:r>
            <w:r>
              <w:rPr>
                <w:spacing w:val="-4"/>
              </w:rPr>
              <w:t>Code</w:t>
            </w:r>
            <w:r>
              <w:rPr/>
              <w:tab/>
            </w:r>
            <w:r>
              <w:rPr>
                <w:spacing w:val="-5"/>
              </w:rPr>
              <w:t>13</w:t>
            </w:r>
          </w:hyperlink>
        </w:p>
        <w:p>
          <w:pPr>
            <w:pStyle w:val="TOC3"/>
            <w:numPr>
              <w:ilvl w:val="0"/>
              <w:numId w:val="1"/>
            </w:numPr>
            <w:tabs>
              <w:tab w:pos="765" w:val="left" w:leader="none"/>
              <w:tab w:pos="9193" w:val="right" w:leader="dot"/>
            </w:tabs>
            <w:spacing w:line="240" w:lineRule="auto" w:before="103" w:after="0"/>
            <w:ind w:left="765" w:right="0" w:hanging="240"/>
            <w:jc w:val="left"/>
          </w:pPr>
          <w:hyperlink w:history="true" w:anchor="_TOC_250001">
            <w:r>
              <w:rPr>
                <w:spacing w:val="-2"/>
              </w:rPr>
              <w:t>Results</w:t>
            </w:r>
            <w:r>
              <w:rPr/>
              <w:tab/>
            </w:r>
            <w:r>
              <w:rPr>
                <w:spacing w:val="-5"/>
              </w:rPr>
              <w:t>22</w:t>
            </w:r>
          </w:hyperlink>
        </w:p>
        <w:p>
          <w:pPr>
            <w:pStyle w:val="TOC1"/>
            <w:tabs>
              <w:tab w:pos="9193" w:val="right" w:leader="dot"/>
            </w:tabs>
            <w:spacing w:before="483"/>
          </w:pPr>
          <w:hyperlink w:history="true" w:anchor="_bookmark5">
            <w:r>
              <w:rPr/>
              <w:t>CHAPTER</w:t>
            </w:r>
            <w:r>
              <w:rPr>
                <w:spacing w:val="-4"/>
              </w:rPr>
              <w:t> </w:t>
            </w:r>
            <w:r>
              <w:rPr/>
              <w:t>- </w:t>
            </w:r>
            <w:r>
              <w:rPr>
                <w:spacing w:val="-5"/>
              </w:rPr>
              <w:t>III</w:t>
            </w:r>
          </w:hyperlink>
          <w:r>
            <w:rPr/>
            <w:tab/>
          </w:r>
          <w:r>
            <w:rPr>
              <w:spacing w:val="-5"/>
            </w:rPr>
            <w:t>26</w:t>
          </w:r>
        </w:p>
        <w:p>
          <w:pPr>
            <w:pStyle w:val="TOC1"/>
            <w:tabs>
              <w:tab w:pos="9193" w:val="right" w:leader="dot"/>
            </w:tabs>
            <w:spacing w:before="103"/>
          </w:pPr>
          <w:hyperlink w:history="true" w:anchor="_bookmark6">
            <w:r>
              <w:rPr>
                <w:spacing w:val="-2"/>
              </w:rPr>
              <w:t>CONCLUSION</w:t>
            </w:r>
          </w:hyperlink>
          <w:r>
            <w:rPr/>
            <w:tab/>
          </w:r>
          <w:r>
            <w:rPr>
              <w:spacing w:val="-5"/>
            </w:rPr>
            <w:t>26</w:t>
          </w:r>
        </w:p>
        <w:p>
          <w:pPr>
            <w:pStyle w:val="TOC2"/>
            <w:tabs>
              <w:tab w:pos="9193" w:val="right" w:leader="dot"/>
            </w:tabs>
            <w:spacing w:before="99"/>
            <w:rPr>
              <w:sz w:val="22"/>
            </w:rPr>
          </w:pPr>
          <w:hyperlink w:history="true" w:anchor="_TOC_250000">
            <w:r>
              <w:rPr>
                <w:spacing w:val="-2"/>
              </w:rPr>
              <w:t>FEEDBACK</w:t>
            </w:r>
            <w:r>
              <w:rPr/>
              <w:tab/>
            </w:r>
            <w:r>
              <w:rPr>
                <w:spacing w:val="-5"/>
                <w:sz w:val="22"/>
              </w:rPr>
              <w:t>26</w:t>
            </w:r>
          </w:hyperlink>
        </w:p>
        <w:p>
          <w:pPr>
            <w:pStyle w:val="TOC2"/>
            <w:tabs>
              <w:tab w:pos="9193" w:val="right" w:leader="dot"/>
            </w:tabs>
            <w:ind w:left="530"/>
          </w:pPr>
          <w:hyperlink w:history="true" w:anchor="_bookmark7">
            <w:r>
              <w:rPr>
                <w:spacing w:val="-2"/>
              </w:rPr>
              <w:t>REFERENCES</w:t>
            </w:r>
          </w:hyperlink>
          <w:r>
            <w:rPr/>
            <w:tab/>
          </w:r>
          <w:r>
            <w:rPr>
              <w:spacing w:val="-5"/>
            </w:rPr>
            <w:t>27</w:t>
          </w:r>
        </w:p>
      </w:sdtContent>
    </w:sdt>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53"/>
        <w:rPr>
          <w:sz w:val="22"/>
        </w:rPr>
      </w:pPr>
    </w:p>
    <w:p>
      <w:pPr>
        <w:spacing w:before="0"/>
        <w:ind w:left="0" w:right="134" w:firstLine="0"/>
        <w:jc w:val="right"/>
        <w:rPr>
          <w:sz w:val="22"/>
        </w:rPr>
      </w:pPr>
      <w:r>
        <w:rPr>
          <w:spacing w:val="-10"/>
          <w:sz w:val="22"/>
        </w:rPr>
        <w:t>1</w:t>
      </w:r>
    </w:p>
    <w:p>
      <w:pPr>
        <w:spacing w:after="0"/>
        <w:jc w:val="right"/>
        <w:rPr>
          <w:sz w:val="22"/>
        </w:rPr>
        <w:sectPr>
          <w:pgSz w:w="11920" w:h="16840"/>
          <w:pgMar w:top="1300" w:bottom="0" w:left="1275" w:right="992"/>
        </w:sectPr>
      </w:pPr>
    </w:p>
    <w:p>
      <w:pPr>
        <w:pStyle w:val="Heading1"/>
        <w:spacing w:line="362" w:lineRule="auto" w:before="57"/>
        <w:ind w:left="141" w:right="5757"/>
      </w:pPr>
      <w:bookmarkStart w:name="CHAPTER - I" w:id="5"/>
      <w:bookmarkEnd w:id="5"/>
      <w:r>
        <w:rPr>
          <w:b w:val="0"/>
        </w:rPr>
      </w:r>
      <w:r>
        <w:rPr/>
        <w:t>CHAPTER - I </w:t>
      </w:r>
      <w:r>
        <w:rPr>
          <w:spacing w:val="-2"/>
        </w:rPr>
        <w:t>INTRODUCTION</w:t>
      </w:r>
    </w:p>
    <w:p>
      <w:pPr>
        <w:pStyle w:val="BodyText"/>
        <w:spacing w:line="276" w:lineRule="auto" w:before="69"/>
        <w:ind w:left="141" w:right="452" w:firstLine="720"/>
        <w:jc w:val="both"/>
      </w:pPr>
      <w:r>
        <w:rPr/>
        <w:t>NLC India Limited is one of India’s prominent public sector enterprises engaged in mining</w:t>
      </w:r>
      <w:r>
        <w:rPr>
          <w:spacing w:val="-1"/>
        </w:rPr>
        <w:t> </w:t>
      </w:r>
      <w:r>
        <w:rPr/>
        <w:t>and</w:t>
      </w:r>
      <w:r>
        <w:rPr>
          <w:spacing w:val="-1"/>
        </w:rPr>
        <w:t> </w:t>
      </w:r>
      <w:r>
        <w:rPr/>
        <w:t>power generation. Established in</w:t>
      </w:r>
      <w:r>
        <w:rPr>
          <w:spacing w:val="-6"/>
        </w:rPr>
        <w:t> </w:t>
      </w:r>
      <w:r>
        <w:rPr/>
        <w:t>1956 under the</w:t>
      </w:r>
      <w:r>
        <w:rPr>
          <w:spacing w:val="-2"/>
        </w:rPr>
        <w:t> </w:t>
      </w:r>
      <w:r>
        <w:rPr/>
        <w:t>Ministry</w:t>
      </w:r>
      <w:r>
        <w:rPr>
          <w:spacing w:val="-11"/>
        </w:rPr>
        <w:t> </w:t>
      </w:r>
      <w:r>
        <w:rPr/>
        <w:t>of</w:t>
      </w:r>
      <w:r>
        <w:rPr>
          <w:spacing w:val="-9"/>
        </w:rPr>
        <w:t> </w:t>
      </w:r>
      <w:r>
        <w:rPr/>
        <w:t>Coal, Government of India,</w:t>
      </w:r>
      <w:r>
        <w:rPr>
          <w:spacing w:val="-10"/>
        </w:rPr>
        <w:t> </w:t>
      </w:r>
      <w:r>
        <w:rPr/>
        <w:t>the</w:t>
      </w:r>
      <w:r>
        <w:rPr>
          <w:spacing w:val="-8"/>
        </w:rPr>
        <w:t> </w:t>
      </w:r>
      <w:r>
        <w:rPr/>
        <w:t>company</w:t>
      </w:r>
      <w:r>
        <w:rPr>
          <w:spacing w:val="-11"/>
        </w:rPr>
        <w:t> </w:t>
      </w:r>
      <w:r>
        <w:rPr/>
        <w:t>has</w:t>
      </w:r>
      <w:r>
        <w:rPr>
          <w:spacing w:val="-9"/>
        </w:rPr>
        <w:t> </w:t>
      </w:r>
      <w:r>
        <w:rPr/>
        <w:t>grown</w:t>
      </w:r>
      <w:r>
        <w:rPr>
          <w:spacing w:val="-11"/>
        </w:rPr>
        <w:t> </w:t>
      </w:r>
      <w:r>
        <w:rPr/>
        <w:t>from</w:t>
      </w:r>
      <w:r>
        <w:rPr>
          <w:spacing w:val="-15"/>
        </w:rPr>
        <w:t> </w:t>
      </w:r>
      <w:r>
        <w:rPr/>
        <w:t>a</w:t>
      </w:r>
      <w:r>
        <w:rPr>
          <w:spacing w:val="-8"/>
        </w:rPr>
        <w:t> </w:t>
      </w:r>
      <w:r>
        <w:rPr/>
        <w:t>single</w:t>
      </w:r>
      <w:r>
        <w:rPr>
          <w:spacing w:val="-3"/>
        </w:rPr>
        <w:t> </w:t>
      </w:r>
      <w:r>
        <w:rPr/>
        <w:t>lignite</w:t>
      </w:r>
      <w:r>
        <w:rPr>
          <w:spacing w:val="-8"/>
        </w:rPr>
        <w:t> </w:t>
      </w:r>
      <w:r>
        <w:rPr/>
        <w:t>mining</w:t>
      </w:r>
      <w:r>
        <w:rPr>
          <w:spacing w:val="-7"/>
        </w:rPr>
        <w:t> </w:t>
      </w:r>
      <w:r>
        <w:rPr/>
        <w:t>operation</w:t>
      </w:r>
      <w:r>
        <w:rPr>
          <w:spacing w:val="-7"/>
        </w:rPr>
        <w:t> </w:t>
      </w:r>
      <w:r>
        <w:rPr/>
        <w:t>into</w:t>
      </w:r>
      <w:r>
        <w:rPr>
          <w:spacing w:val="-7"/>
        </w:rPr>
        <w:t> </w:t>
      </w:r>
      <w:r>
        <w:rPr/>
        <w:t>a</w:t>
      </w:r>
      <w:r>
        <w:rPr>
          <w:spacing w:val="-12"/>
        </w:rPr>
        <w:t> </w:t>
      </w:r>
      <w:r>
        <w:rPr/>
        <w:t>multi-sector</w:t>
      </w:r>
      <w:r>
        <w:rPr>
          <w:spacing w:val="-10"/>
        </w:rPr>
        <w:t> </w:t>
      </w:r>
      <w:r>
        <w:rPr/>
        <w:t>energy producer</w:t>
      </w:r>
      <w:r>
        <w:rPr>
          <w:spacing w:val="-15"/>
        </w:rPr>
        <w:t> </w:t>
      </w:r>
      <w:r>
        <w:rPr/>
        <w:t>with</w:t>
      </w:r>
      <w:r>
        <w:rPr>
          <w:spacing w:val="-15"/>
        </w:rPr>
        <w:t> </w:t>
      </w:r>
      <w:r>
        <w:rPr/>
        <w:t>wide</w:t>
      </w:r>
      <w:r>
        <w:rPr>
          <w:spacing w:val="-15"/>
        </w:rPr>
        <w:t> </w:t>
      </w:r>
      <w:r>
        <w:rPr/>
        <w:t>national</w:t>
      </w:r>
      <w:r>
        <w:rPr>
          <w:spacing w:val="-15"/>
        </w:rPr>
        <w:t> </w:t>
      </w:r>
      <w:r>
        <w:rPr/>
        <w:t>significance.</w:t>
      </w:r>
      <w:r>
        <w:rPr>
          <w:spacing w:val="-11"/>
        </w:rPr>
        <w:t> </w:t>
      </w:r>
      <w:r>
        <w:rPr/>
        <w:t>Over</w:t>
      </w:r>
      <w:r>
        <w:rPr>
          <w:spacing w:val="-11"/>
        </w:rPr>
        <w:t> </w:t>
      </w:r>
      <w:r>
        <w:rPr/>
        <w:t>the</w:t>
      </w:r>
      <w:r>
        <w:rPr>
          <w:spacing w:val="-14"/>
        </w:rPr>
        <w:t> </w:t>
      </w:r>
      <w:r>
        <w:rPr/>
        <w:t>decades,</w:t>
      </w:r>
      <w:r>
        <w:rPr>
          <w:spacing w:val="-11"/>
        </w:rPr>
        <w:t> </w:t>
      </w:r>
      <w:r>
        <w:rPr/>
        <w:t>NLCIL</w:t>
      </w:r>
      <w:r>
        <w:rPr>
          <w:spacing w:val="-14"/>
        </w:rPr>
        <w:t> </w:t>
      </w:r>
      <w:r>
        <w:rPr/>
        <w:t>has</w:t>
      </w:r>
      <w:r>
        <w:rPr>
          <w:spacing w:val="-14"/>
        </w:rPr>
        <w:t> </w:t>
      </w:r>
      <w:r>
        <w:rPr/>
        <w:t>contributed</w:t>
      </w:r>
      <w:r>
        <w:rPr>
          <w:spacing w:val="-13"/>
        </w:rPr>
        <w:t> </w:t>
      </w:r>
      <w:r>
        <w:rPr/>
        <w:t>immensely to India’s energy</w:t>
      </w:r>
      <w:r>
        <w:rPr>
          <w:spacing w:val="-4"/>
        </w:rPr>
        <w:t> </w:t>
      </w:r>
      <w:r>
        <w:rPr/>
        <w:t>security by supplying reliable electricity</w:t>
      </w:r>
      <w:r>
        <w:rPr>
          <w:spacing w:val="-4"/>
        </w:rPr>
        <w:t> </w:t>
      </w:r>
      <w:r>
        <w:rPr/>
        <w:t>to several</w:t>
      </w:r>
      <w:r>
        <w:rPr>
          <w:spacing w:val="-4"/>
        </w:rPr>
        <w:t> </w:t>
      </w:r>
      <w:r>
        <w:rPr/>
        <w:t>states across</w:t>
      </w:r>
      <w:r>
        <w:rPr>
          <w:spacing w:val="-2"/>
        </w:rPr>
        <w:t> </w:t>
      </w:r>
      <w:r>
        <w:rPr/>
        <w:t>the country. Its</w:t>
      </w:r>
      <w:r>
        <w:rPr>
          <w:spacing w:val="-4"/>
        </w:rPr>
        <w:t> </w:t>
      </w:r>
      <w:r>
        <w:rPr/>
        <w:t>operations include large-scale open-cast mines, lignite-based thermal</w:t>
      </w:r>
      <w:r>
        <w:rPr>
          <w:spacing w:val="-7"/>
        </w:rPr>
        <w:t> </w:t>
      </w:r>
      <w:r>
        <w:rPr/>
        <w:t>power stations, coal-based</w:t>
      </w:r>
      <w:r>
        <w:rPr>
          <w:spacing w:val="-1"/>
        </w:rPr>
        <w:t> </w:t>
      </w:r>
      <w:r>
        <w:rPr/>
        <w:t>power units, and</w:t>
      </w:r>
      <w:r>
        <w:rPr>
          <w:spacing w:val="-1"/>
        </w:rPr>
        <w:t> </w:t>
      </w:r>
      <w:r>
        <w:rPr/>
        <w:t>rapidly</w:t>
      </w:r>
      <w:r>
        <w:rPr>
          <w:spacing w:val="-10"/>
        </w:rPr>
        <w:t> </w:t>
      </w:r>
      <w:r>
        <w:rPr/>
        <w:t>expanding</w:t>
      </w:r>
      <w:r>
        <w:rPr>
          <w:spacing w:val="-1"/>
        </w:rPr>
        <w:t> </w:t>
      </w:r>
      <w:r>
        <w:rPr/>
        <w:t>renewable</w:t>
      </w:r>
      <w:r>
        <w:rPr>
          <w:spacing w:val="-2"/>
        </w:rPr>
        <w:t> </w:t>
      </w:r>
      <w:r>
        <w:rPr/>
        <w:t>energy</w:t>
      </w:r>
      <w:r>
        <w:rPr>
          <w:spacing w:val="-11"/>
        </w:rPr>
        <w:t> </w:t>
      </w:r>
      <w:r>
        <w:rPr/>
        <w:t>projects. NLCIL is</w:t>
      </w:r>
      <w:r>
        <w:rPr>
          <w:spacing w:val="-3"/>
        </w:rPr>
        <w:t> </w:t>
      </w:r>
      <w:r>
        <w:rPr/>
        <w:t>headquartered at Neyveli in Tamil Nadu and is recognized nationally for its technological advancement, operational</w:t>
      </w:r>
      <w:r>
        <w:rPr>
          <w:spacing w:val="-6"/>
        </w:rPr>
        <w:t> </w:t>
      </w:r>
      <w:r>
        <w:rPr/>
        <w:t>efficiency, and</w:t>
      </w:r>
      <w:r>
        <w:rPr>
          <w:spacing w:val="-1"/>
        </w:rPr>
        <w:t> </w:t>
      </w:r>
      <w:r>
        <w:rPr/>
        <w:t>commitment to</w:t>
      </w:r>
      <w:r>
        <w:rPr>
          <w:spacing w:val="-1"/>
        </w:rPr>
        <w:t> </w:t>
      </w:r>
      <w:r>
        <w:rPr/>
        <w:t>sustainable</w:t>
      </w:r>
      <w:r>
        <w:rPr>
          <w:spacing w:val="-2"/>
        </w:rPr>
        <w:t> </w:t>
      </w:r>
      <w:r>
        <w:rPr/>
        <w:t>energy</w:t>
      </w:r>
      <w:r>
        <w:rPr>
          <w:spacing w:val="-6"/>
        </w:rPr>
        <w:t> </w:t>
      </w:r>
      <w:r>
        <w:rPr/>
        <w:t>development. The</w:t>
      </w:r>
      <w:r>
        <w:rPr>
          <w:spacing w:val="-2"/>
        </w:rPr>
        <w:t> </w:t>
      </w:r>
      <w:r>
        <w:rPr/>
        <w:t>company</w:t>
      </w:r>
      <w:r>
        <w:rPr>
          <w:spacing w:val="-6"/>
        </w:rPr>
        <w:t> </w:t>
      </w:r>
      <w:r>
        <w:rPr/>
        <w:t>has played a vital role in regional development, industrial growth, and employment generation, making it an integral part of India’s power sector.</w:t>
      </w:r>
    </w:p>
    <w:p>
      <w:pPr>
        <w:pStyle w:val="Heading1"/>
        <w:spacing w:before="250"/>
      </w:pPr>
      <w:bookmarkStart w:name="PROFILE OF NLCIL" w:id="6"/>
      <w:bookmarkEnd w:id="6"/>
      <w:r>
        <w:rPr>
          <w:b w:val="0"/>
        </w:rPr>
      </w:r>
      <w:bookmarkStart w:name="_bookmark0" w:id="7"/>
      <w:bookmarkEnd w:id="7"/>
      <w:r>
        <w:rPr>
          <w:b w:val="0"/>
        </w:rPr>
      </w:r>
      <w:r>
        <w:rPr/>
        <w:t>PROFILE</w:t>
      </w:r>
      <w:r>
        <w:rPr>
          <w:spacing w:val="-4"/>
        </w:rPr>
        <w:t> </w:t>
      </w:r>
      <w:r>
        <w:rPr/>
        <w:t>OF</w:t>
      </w:r>
      <w:r>
        <w:rPr>
          <w:spacing w:val="-6"/>
        </w:rPr>
        <w:t> </w:t>
      </w:r>
      <w:r>
        <w:rPr>
          <w:spacing w:val="-4"/>
        </w:rPr>
        <w:t>NLCIL</w:t>
      </w:r>
    </w:p>
    <w:p>
      <w:pPr>
        <w:pStyle w:val="BodyText"/>
        <w:spacing w:line="276" w:lineRule="auto" w:before="157"/>
        <w:ind w:left="165" w:right="459" w:firstLine="720"/>
        <w:jc w:val="both"/>
      </w:pPr>
      <w:r>
        <w:rPr/>
        <w:t>For over six</w:t>
      </w:r>
      <w:r>
        <w:rPr>
          <w:spacing w:val="-1"/>
        </w:rPr>
        <w:t> </w:t>
      </w:r>
      <w:r>
        <w:rPr/>
        <w:t>decades, NLC India Limited (NLCIL) has been</w:t>
      </w:r>
      <w:r>
        <w:rPr>
          <w:spacing w:val="-1"/>
        </w:rPr>
        <w:t> </w:t>
      </w:r>
      <w:r>
        <w:rPr/>
        <w:t>at the forefront of</w:t>
      </w:r>
      <w:r>
        <w:rPr>
          <w:spacing w:val="-4"/>
        </w:rPr>
        <w:t> </w:t>
      </w:r>
      <w:r>
        <w:rPr/>
        <w:t>India's energy</w:t>
      </w:r>
      <w:r>
        <w:rPr>
          <w:spacing w:val="-1"/>
        </w:rPr>
        <w:t> </w:t>
      </w:r>
      <w:r>
        <w:rPr/>
        <w:t>sector, leading the way in lignite mining and playing a major role in</w:t>
      </w:r>
      <w:r>
        <w:rPr>
          <w:spacing w:val="-1"/>
        </w:rPr>
        <w:t> </w:t>
      </w:r>
      <w:r>
        <w:rPr/>
        <w:t>the generation</w:t>
      </w:r>
      <w:r>
        <w:rPr>
          <w:spacing w:val="-1"/>
        </w:rPr>
        <w:t> </w:t>
      </w:r>
      <w:r>
        <w:rPr/>
        <w:t>of thermal and renewable energy. Since its incorporation on 14th November 1956, NLCIL has consistently</w:t>
      </w:r>
      <w:r>
        <w:rPr>
          <w:spacing w:val="-15"/>
        </w:rPr>
        <w:t> </w:t>
      </w:r>
      <w:r>
        <w:rPr/>
        <w:t>contributed</w:t>
      </w:r>
      <w:r>
        <w:rPr>
          <w:spacing w:val="-15"/>
        </w:rPr>
        <w:t> </w:t>
      </w:r>
      <w:r>
        <w:rPr/>
        <w:t>to</w:t>
      </w:r>
      <w:r>
        <w:rPr>
          <w:spacing w:val="-15"/>
        </w:rPr>
        <w:t> </w:t>
      </w:r>
      <w:r>
        <w:rPr/>
        <w:t>India’s</w:t>
      </w:r>
      <w:r>
        <w:rPr>
          <w:spacing w:val="-15"/>
        </w:rPr>
        <w:t> </w:t>
      </w:r>
      <w:r>
        <w:rPr/>
        <w:t>energy</w:t>
      </w:r>
      <w:r>
        <w:rPr>
          <w:spacing w:val="-15"/>
        </w:rPr>
        <w:t> </w:t>
      </w:r>
      <w:r>
        <w:rPr/>
        <w:t>security,</w:t>
      </w:r>
      <w:r>
        <w:rPr>
          <w:spacing w:val="-15"/>
        </w:rPr>
        <w:t> </w:t>
      </w:r>
      <w:r>
        <w:rPr/>
        <w:t>becoming</w:t>
      </w:r>
      <w:r>
        <w:rPr>
          <w:spacing w:val="-15"/>
        </w:rPr>
        <w:t> </w:t>
      </w:r>
      <w:r>
        <w:rPr/>
        <w:t>one</w:t>
      </w:r>
      <w:r>
        <w:rPr>
          <w:spacing w:val="-15"/>
        </w:rPr>
        <w:t> </w:t>
      </w:r>
      <w:r>
        <w:rPr/>
        <w:t>of</w:t>
      </w:r>
      <w:r>
        <w:rPr>
          <w:spacing w:val="-15"/>
        </w:rPr>
        <w:t> </w:t>
      </w:r>
      <w:r>
        <w:rPr/>
        <w:t>the</w:t>
      </w:r>
      <w:r>
        <w:rPr>
          <w:spacing w:val="-15"/>
        </w:rPr>
        <w:t> </w:t>
      </w:r>
      <w:r>
        <w:rPr/>
        <w:t>most</w:t>
      </w:r>
      <w:r>
        <w:rPr>
          <w:spacing w:val="-15"/>
        </w:rPr>
        <w:t> </w:t>
      </w:r>
      <w:r>
        <w:rPr/>
        <w:t>significant</w:t>
      </w:r>
      <w:r>
        <w:rPr>
          <w:spacing w:val="-11"/>
        </w:rPr>
        <w:t> </w:t>
      </w:r>
      <w:r>
        <w:rPr/>
        <w:t>Public Sector</w:t>
      </w:r>
      <w:r>
        <w:rPr>
          <w:spacing w:val="-10"/>
        </w:rPr>
        <w:t> </w:t>
      </w:r>
      <w:r>
        <w:rPr/>
        <w:t>Enterprises</w:t>
      </w:r>
      <w:r>
        <w:rPr>
          <w:spacing w:val="-9"/>
        </w:rPr>
        <w:t> </w:t>
      </w:r>
      <w:r>
        <w:rPr/>
        <w:t>(PSEs)</w:t>
      </w:r>
      <w:r>
        <w:rPr>
          <w:spacing w:val="-5"/>
        </w:rPr>
        <w:t> </w:t>
      </w:r>
      <w:r>
        <w:rPr/>
        <w:t>in</w:t>
      </w:r>
      <w:r>
        <w:rPr>
          <w:spacing w:val="-12"/>
        </w:rPr>
        <w:t> </w:t>
      </w:r>
      <w:r>
        <w:rPr/>
        <w:t>the</w:t>
      </w:r>
      <w:r>
        <w:rPr>
          <w:spacing w:val="-8"/>
        </w:rPr>
        <w:t> </w:t>
      </w:r>
      <w:r>
        <w:rPr/>
        <w:t>country.</w:t>
      </w:r>
      <w:r>
        <w:rPr>
          <w:spacing w:val="-5"/>
        </w:rPr>
        <w:t> </w:t>
      </w:r>
      <w:r>
        <w:rPr/>
        <w:t>As</w:t>
      </w:r>
      <w:r>
        <w:rPr>
          <w:spacing w:val="-9"/>
        </w:rPr>
        <w:t> </w:t>
      </w:r>
      <w:r>
        <w:rPr/>
        <w:t>a</w:t>
      </w:r>
      <w:r>
        <w:rPr>
          <w:spacing w:val="-8"/>
        </w:rPr>
        <w:t> </w:t>
      </w:r>
      <w:r>
        <w:rPr/>
        <w:t>Navratna</w:t>
      </w:r>
      <w:r>
        <w:rPr>
          <w:spacing w:val="-8"/>
        </w:rPr>
        <w:t> </w:t>
      </w:r>
      <w:r>
        <w:rPr/>
        <w:t>Government</w:t>
      </w:r>
      <w:r>
        <w:rPr>
          <w:spacing w:val="-3"/>
        </w:rPr>
        <w:t> </w:t>
      </w:r>
      <w:r>
        <w:rPr/>
        <w:t>of</w:t>
      </w:r>
      <w:r>
        <w:rPr>
          <w:spacing w:val="-15"/>
        </w:rPr>
        <w:t> </w:t>
      </w:r>
      <w:r>
        <w:rPr/>
        <w:t>India</w:t>
      </w:r>
      <w:r>
        <w:rPr>
          <w:spacing w:val="-8"/>
        </w:rPr>
        <w:t> </w:t>
      </w:r>
      <w:r>
        <w:rPr/>
        <w:t>Enterprise</w:t>
      </w:r>
      <w:r>
        <w:rPr>
          <w:spacing w:val="-8"/>
        </w:rPr>
        <w:t> </w:t>
      </w:r>
      <w:r>
        <w:rPr/>
        <w:t>under the administrative control of the Ministry of Coal, NLCIL is recognized for its continuous efforts</w:t>
      </w:r>
      <w:r>
        <w:rPr>
          <w:spacing w:val="-15"/>
        </w:rPr>
        <w:t> </w:t>
      </w:r>
      <w:r>
        <w:rPr/>
        <w:t>to</w:t>
      </w:r>
      <w:r>
        <w:rPr>
          <w:spacing w:val="-15"/>
        </w:rPr>
        <w:t> </w:t>
      </w:r>
      <w:r>
        <w:rPr/>
        <w:t>expand</w:t>
      </w:r>
      <w:r>
        <w:rPr>
          <w:spacing w:val="-15"/>
        </w:rPr>
        <w:t> </w:t>
      </w:r>
      <w:r>
        <w:rPr/>
        <w:t>andf</w:t>
      </w:r>
      <w:r>
        <w:rPr>
          <w:spacing w:val="-15"/>
        </w:rPr>
        <w:t> </w:t>
      </w:r>
      <w:r>
        <w:rPr/>
        <w:t>modernize</w:t>
      </w:r>
      <w:r>
        <w:rPr>
          <w:spacing w:val="-14"/>
        </w:rPr>
        <w:t> </w:t>
      </w:r>
      <w:r>
        <w:rPr/>
        <w:t>its</w:t>
      </w:r>
      <w:r>
        <w:rPr>
          <w:spacing w:val="-14"/>
        </w:rPr>
        <w:t> </w:t>
      </w:r>
      <w:r>
        <w:rPr/>
        <w:t>operations,</w:t>
      </w:r>
      <w:r>
        <w:rPr>
          <w:spacing w:val="-11"/>
        </w:rPr>
        <w:t> </w:t>
      </w:r>
      <w:r>
        <w:rPr/>
        <w:t>thus</w:t>
      </w:r>
      <w:r>
        <w:rPr>
          <w:spacing w:val="-15"/>
        </w:rPr>
        <w:t> </w:t>
      </w:r>
      <w:r>
        <w:rPr/>
        <w:t>contributing</w:t>
      </w:r>
      <w:r>
        <w:rPr>
          <w:spacing w:val="-13"/>
        </w:rPr>
        <w:t> </w:t>
      </w:r>
      <w:r>
        <w:rPr/>
        <w:t>to</w:t>
      </w:r>
      <w:r>
        <w:rPr>
          <w:spacing w:val="-8"/>
        </w:rPr>
        <w:t> </w:t>
      </w:r>
      <w:r>
        <w:rPr/>
        <w:t>both</w:t>
      </w:r>
      <w:r>
        <w:rPr>
          <w:spacing w:val="-15"/>
        </w:rPr>
        <w:t> </w:t>
      </w:r>
      <w:r>
        <w:rPr/>
        <w:t>national</w:t>
      </w:r>
      <w:r>
        <w:rPr>
          <w:spacing w:val="-15"/>
        </w:rPr>
        <w:t> </w:t>
      </w:r>
      <w:r>
        <w:rPr/>
        <w:t>development and energy sustainability.</w:t>
      </w:r>
    </w:p>
    <w:p>
      <w:pPr>
        <w:pStyle w:val="BodyText"/>
        <w:spacing w:line="276" w:lineRule="auto" w:before="236"/>
        <w:ind w:left="165" w:right="458" w:firstLine="720"/>
        <w:jc w:val="both"/>
      </w:pPr>
      <w:r>
        <w:rPr/>
        <w:t>NLCIL</w:t>
      </w:r>
      <w:r>
        <w:rPr>
          <w:spacing w:val="-3"/>
        </w:rPr>
        <w:t> </w:t>
      </w:r>
      <w:r>
        <w:rPr/>
        <w:t>operates</w:t>
      </w:r>
      <w:r>
        <w:rPr>
          <w:spacing w:val="-3"/>
        </w:rPr>
        <w:t> </w:t>
      </w:r>
      <w:r>
        <w:rPr/>
        <w:t>across</w:t>
      </w:r>
      <w:r>
        <w:rPr>
          <w:spacing w:val="-3"/>
        </w:rPr>
        <w:t> </w:t>
      </w:r>
      <w:r>
        <w:rPr/>
        <w:t>several</w:t>
      </w:r>
      <w:r>
        <w:rPr>
          <w:spacing w:val="-1"/>
        </w:rPr>
        <w:t> </w:t>
      </w:r>
      <w:r>
        <w:rPr/>
        <w:t>states</w:t>
      </w:r>
      <w:r>
        <w:rPr>
          <w:spacing w:val="-3"/>
        </w:rPr>
        <w:t> </w:t>
      </w:r>
      <w:r>
        <w:rPr/>
        <w:t>in</w:t>
      </w:r>
      <w:r>
        <w:rPr>
          <w:spacing w:val="-5"/>
        </w:rPr>
        <w:t> </w:t>
      </w:r>
      <w:r>
        <w:rPr/>
        <w:t>India, including</w:t>
      </w:r>
      <w:r>
        <w:rPr>
          <w:spacing w:val="-1"/>
        </w:rPr>
        <w:t> </w:t>
      </w:r>
      <w:r>
        <w:rPr/>
        <w:t>Tamil</w:t>
      </w:r>
      <w:r>
        <w:rPr>
          <w:spacing w:val="-4"/>
        </w:rPr>
        <w:t> </w:t>
      </w:r>
      <w:r>
        <w:rPr/>
        <w:t>Nadu, Rajasthan, Uttar Pradesh, Odisha, Jharkhand, Gujarat, and the Andaman &amp; Nicobar Islands, ensuring that its operations</w:t>
      </w:r>
      <w:r>
        <w:rPr>
          <w:spacing w:val="-15"/>
        </w:rPr>
        <w:t> </w:t>
      </w:r>
      <w:r>
        <w:rPr/>
        <w:t>are</w:t>
      </w:r>
      <w:r>
        <w:rPr>
          <w:spacing w:val="-15"/>
        </w:rPr>
        <w:t> </w:t>
      </w:r>
      <w:r>
        <w:rPr/>
        <w:t>spread</w:t>
      </w:r>
      <w:r>
        <w:rPr>
          <w:spacing w:val="-15"/>
        </w:rPr>
        <w:t> </w:t>
      </w:r>
      <w:r>
        <w:rPr/>
        <w:t>across</w:t>
      </w:r>
      <w:r>
        <w:rPr>
          <w:spacing w:val="-15"/>
        </w:rPr>
        <w:t> </w:t>
      </w:r>
      <w:r>
        <w:rPr/>
        <w:t>the</w:t>
      </w:r>
      <w:r>
        <w:rPr>
          <w:spacing w:val="-13"/>
        </w:rPr>
        <w:t> </w:t>
      </w:r>
      <w:r>
        <w:rPr/>
        <w:t>country,</w:t>
      </w:r>
      <w:r>
        <w:rPr>
          <w:spacing w:val="-10"/>
        </w:rPr>
        <w:t> </w:t>
      </w:r>
      <w:r>
        <w:rPr/>
        <w:t>fulfilling</w:t>
      </w:r>
      <w:r>
        <w:rPr>
          <w:spacing w:val="-7"/>
        </w:rPr>
        <w:t> </w:t>
      </w:r>
      <w:r>
        <w:rPr/>
        <w:t>diverse</w:t>
      </w:r>
      <w:r>
        <w:rPr>
          <w:spacing w:val="-13"/>
        </w:rPr>
        <w:t> </w:t>
      </w:r>
      <w:r>
        <w:rPr/>
        <w:t>regional</w:t>
      </w:r>
      <w:r>
        <w:rPr>
          <w:spacing w:val="-15"/>
        </w:rPr>
        <w:t> </w:t>
      </w:r>
      <w:r>
        <w:rPr/>
        <w:t>energy</w:t>
      </w:r>
      <w:r>
        <w:rPr>
          <w:spacing w:val="-12"/>
        </w:rPr>
        <w:t> </w:t>
      </w:r>
      <w:r>
        <w:rPr/>
        <w:t>needs.</w:t>
      </w:r>
      <w:r>
        <w:rPr>
          <w:spacing w:val="-5"/>
        </w:rPr>
        <w:t> </w:t>
      </w:r>
      <w:r>
        <w:rPr/>
        <w:t>With</w:t>
      </w:r>
      <w:r>
        <w:rPr>
          <w:spacing w:val="-15"/>
        </w:rPr>
        <w:t> </w:t>
      </w:r>
      <w:r>
        <w:rPr/>
        <w:t>a</w:t>
      </w:r>
      <w:r>
        <w:rPr>
          <w:spacing w:val="-13"/>
        </w:rPr>
        <w:t> </w:t>
      </w:r>
      <w:r>
        <w:rPr/>
        <w:t>vision to provide sustainable energy, the company has grown into a leader in the sector, setting benchmarks in energy production, particularly in lignite and coal mining, as well as thermal power generation.</w:t>
      </w:r>
    </w:p>
    <w:p>
      <w:pPr>
        <w:pStyle w:val="BodyText"/>
        <w:spacing w:before="20"/>
        <w:rPr>
          <w:sz w:val="20"/>
        </w:rPr>
      </w:pPr>
      <w:r>
        <w:rPr>
          <w:sz w:val="20"/>
        </w:rPr>
        <mc:AlternateContent>
          <mc:Choice Requires="wps">
            <w:drawing>
              <wp:anchor distT="0" distB="0" distL="0" distR="0" allowOverlap="1" layoutInCell="1" locked="0" behindDoc="1" simplePos="0" relativeHeight="487588352">
                <wp:simplePos x="0" y="0"/>
                <wp:positionH relativeFrom="page">
                  <wp:posOffset>933475</wp:posOffset>
                </wp:positionH>
                <wp:positionV relativeFrom="paragraph">
                  <wp:posOffset>179161</wp:posOffset>
                </wp:positionV>
                <wp:extent cx="5753100" cy="220091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753100" cy="2200910"/>
                          <a:chExt cx="5753100" cy="2200910"/>
                        </a:xfrm>
                      </wpg:grpSpPr>
                      <pic:pic>
                        <pic:nvPicPr>
                          <pic:cNvPr id="6" name="Image 6"/>
                          <pic:cNvPicPr/>
                        </pic:nvPicPr>
                        <pic:blipFill>
                          <a:blip r:embed="rId8" cstate="print"/>
                          <a:stretch>
                            <a:fillRect/>
                          </a:stretch>
                        </pic:blipFill>
                        <pic:spPr>
                          <a:xfrm>
                            <a:off x="9525" y="4775"/>
                            <a:ext cx="5734049" cy="2181225"/>
                          </a:xfrm>
                          <a:prstGeom prst="rect">
                            <a:avLst/>
                          </a:prstGeom>
                        </pic:spPr>
                      </pic:pic>
                      <wps:wsp>
                        <wps:cNvPr id="7" name="Graphic 7"/>
                        <wps:cNvSpPr/>
                        <wps:spPr>
                          <a:xfrm>
                            <a:off x="0" y="0"/>
                            <a:ext cx="5753100" cy="2200910"/>
                          </a:xfrm>
                          <a:custGeom>
                            <a:avLst/>
                            <a:gdLst/>
                            <a:ahLst/>
                            <a:cxnLst/>
                            <a:rect l="l" t="t" r="r" b="b"/>
                            <a:pathLst>
                              <a:path w="5753100" h="2200910">
                                <a:moveTo>
                                  <a:pt x="0" y="4825"/>
                                </a:moveTo>
                                <a:lnTo>
                                  <a:pt x="5748248" y="4825"/>
                                </a:lnTo>
                              </a:path>
                              <a:path w="5753100" h="2200910">
                                <a:moveTo>
                                  <a:pt x="5748248" y="0"/>
                                </a:moveTo>
                                <a:lnTo>
                                  <a:pt x="5748248" y="2195525"/>
                                </a:lnTo>
                              </a:path>
                              <a:path w="5753100" h="2200910">
                                <a:moveTo>
                                  <a:pt x="5753074" y="2195525"/>
                                </a:moveTo>
                                <a:lnTo>
                                  <a:pt x="4762" y="2195525"/>
                                </a:lnTo>
                              </a:path>
                              <a:path w="5753100" h="2200910">
                                <a:moveTo>
                                  <a:pt x="4762" y="2200287"/>
                                </a:moveTo>
                                <a:lnTo>
                                  <a:pt x="4762" y="482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01999pt;margin-top:14.107187pt;width:453pt;height:173.3pt;mso-position-horizontal-relative:page;mso-position-vertical-relative:paragraph;z-index:-15728128;mso-wrap-distance-left:0;mso-wrap-distance-right:0" id="docshapegroup2" coordorigin="1470,282" coordsize="9060,3466">
                <v:shape style="position:absolute;left:1485;top:289;width:9030;height:3435" type="#_x0000_t75" id="docshape3" stroked="false">
                  <v:imagedata r:id="rId8" o:title=""/>
                </v:shape>
                <v:shape style="position:absolute;left:1470;top:282;width:9060;height:3466" id="docshape4" coordorigin="1470,282" coordsize="9060,3466" path="m1470,290l10522,290m10522,282l10522,3740m10530,3740l1478,3740m1478,3747l1478,290e" filled="false" stroked="true" strokeweight=".75pt" strokecolor="#000000">
                  <v:path arrowok="t"/>
                  <v:stroke dashstyle="solid"/>
                </v:shape>
                <w10:wrap type="topAndBottom"/>
              </v:group>
            </w:pict>
          </mc:Fallback>
        </mc:AlternateContent>
      </w:r>
    </w:p>
    <w:p>
      <w:pPr>
        <w:pStyle w:val="BodyText"/>
        <w:spacing w:after="0"/>
        <w:rPr>
          <w:sz w:val="20"/>
        </w:rPr>
        <w:sectPr>
          <w:footerReference w:type="default" r:id="rId7"/>
          <w:pgSz w:w="11920" w:h="16840"/>
          <w:pgMar w:header="0" w:footer="866" w:top="1300" w:bottom="1060" w:left="1275" w:right="992"/>
          <w:pgNumType w:start="2"/>
        </w:sectPr>
      </w:pPr>
    </w:p>
    <w:p>
      <w:pPr>
        <w:pStyle w:val="BodyText"/>
        <w:spacing w:line="276" w:lineRule="auto" w:before="78"/>
        <w:ind w:left="165" w:right="460" w:firstLine="720"/>
        <w:jc w:val="both"/>
      </w:pPr>
      <w:r>
        <w:rPr/>
        <w:t>NLCIL is known for its mining operations, specifically its lignite mines. It operates three opencast lignite mines in Neyveli (Tamil Nadu) with a total installed capacity of 28 Million Tonnes Per Annum (MTPA). The mines are central to the company’s operations, providing the raw material needed for its power plants. In addition to the Neyveli mines, NLCIL</w:t>
      </w:r>
      <w:r>
        <w:rPr>
          <w:spacing w:val="-7"/>
        </w:rPr>
        <w:t> </w:t>
      </w:r>
      <w:r>
        <w:rPr/>
        <w:t>also</w:t>
      </w:r>
      <w:r>
        <w:rPr>
          <w:spacing w:val="-4"/>
        </w:rPr>
        <w:t> </w:t>
      </w:r>
      <w:r>
        <w:rPr/>
        <w:t>operates</w:t>
      </w:r>
      <w:r>
        <w:rPr>
          <w:spacing w:val="-6"/>
        </w:rPr>
        <w:t> </w:t>
      </w:r>
      <w:r>
        <w:rPr/>
        <w:t>an</w:t>
      </w:r>
      <w:r>
        <w:rPr>
          <w:spacing w:val="-14"/>
        </w:rPr>
        <w:t> </w:t>
      </w:r>
      <w:r>
        <w:rPr/>
        <w:t>opencast lignite</w:t>
      </w:r>
      <w:r>
        <w:rPr>
          <w:spacing w:val="-1"/>
        </w:rPr>
        <w:t> </w:t>
      </w:r>
      <w:r>
        <w:rPr/>
        <w:t>mine</w:t>
      </w:r>
      <w:r>
        <w:rPr>
          <w:spacing w:val="-5"/>
        </w:rPr>
        <w:t> </w:t>
      </w:r>
      <w:r>
        <w:rPr/>
        <w:t>at Barsingsar,</w:t>
      </w:r>
      <w:r>
        <w:rPr>
          <w:spacing w:val="-3"/>
        </w:rPr>
        <w:t> </w:t>
      </w:r>
      <w:r>
        <w:rPr/>
        <w:t>Rajasthan,</w:t>
      </w:r>
      <w:r>
        <w:rPr>
          <w:spacing w:val="-3"/>
        </w:rPr>
        <w:t> </w:t>
      </w:r>
      <w:r>
        <w:rPr/>
        <w:t>which</w:t>
      </w:r>
      <w:r>
        <w:rPr>
          <w:spacing w:val="-9"/>
        </w:rPr>
        <w:t> </w:t>
      </w:r>
      <w:r>
        <w:rPr/>
        <w:t>has</w:t>
      </w:r>
      <w:r>
        <w:rPr>
          <w:spacing w:val="-6"/>
        </w:rPr>
        <w:t> </w:t>
      </w:r>
      <w:r>
        <w:rPr/>
        <w:t>an</w:t>
      </w:r>
      <w:r>
        <w:rPr>
          <w:spacing w:val="-4"/>
        </w:rPr>
        <w:t> </w:t>
      </w:r>
      <w:r>
        <w:rPr/>
        <w:t>installed capacity</w:t>
      </w:r>
      <w:r>
        <w:rPr>
          <w:spacing w:val="-10"/>
        </w:rPr>
        <w:t> </w:t>
      </w:r>
      <w:r>
        <w:rPr/>
        <w:t>of</w:t>
      </w:r>
      <w:r>
        <w:rPr>
          <w:spacing w:val="-8"/>
        </w:rPr>
        <w:t> </w:t>
      </w:r>
      <w:r>
        <w:rPr/>
        <w:t>2.10 MTPA, and an</w:t>
      </w:r>
      <w:r>
        <w:rPr>
          <w:spacing w:val="-5"/>
        </w:rPr>
        <w:t> </w:t>
      </w:r>
      <w:r>
        <w:rPr/>
        <w:t>open-cast coal</w:t>
      </w:r>
      <w:r>
        <w:rPr>
          <w:spacing w:val="-5"/>
        </w:rPr>
        <w:t> </w:t>
      </w:r>
      <w:r>
        <w:rPr/>
        <w:t>mine</w:t>
      </w:r>
      <w:r>
        <w:rPr>
          <w:spacing w:val="-1"/>
        </w:rPr>
        <w:t> </w:t>
      </w:r>
      <w:r>
        <w:rPr/>
        <w:t>at Talabira, Odisha, with</w:t>
      </w:r>
      <w:r>
        <w:rPr>
          <w:spacing w:val="-5"/>
        </w:rPr>
        <w:t> </w:t>
      </w:r>
      <w:r>
        <w:rPr/>
        <w:t>a</w:t>
      </w:r>
      <w:r>
        <w:rPr>
          <w:spacing w:val="-1"/>
        </w:rPr>
        <w:t> </w:t>
      </w:r>
      <w:r>
        <w:rPr/>
        <w:t>capacity</w:t>
      </w:r>
      <w:r>
        <w:rPr>
          <w:spacing w:val="-10"/>
        </w:rPr>
        <w:t> </w:t>
      </w:r>
      <w:r>
        <w:rPr/>
        <w:t>of</w:t>
      </w:r>
      <w:r>
        <w:rPr>
          <w:spacing w:val="-8"/>
        </w:rPr>
        <w:t> </w:t>
      </w:r>
      <w:r>
        <w:rPr/>
        <w:t>20 MTPA.These</w:t>
      </w:r>
      <w:r>
        <w:rPr>
          <w:spacing w:val="-15"/>
        </w:rPr>
        <w:t> </w:t>
      </w:r>
      <w:r>
        <w:rPr/>
        <w:t>mining</w:t>
      </w:r>
      <w:r>
        <w:rPr>
          <w:spacing w:val="-15"/>
        </w:rPr>
        <w:t> </w:t>
      </w:r>
      <w:r>
        <w:rPr/>
        <w:t>operations</w:t>
      </w:r>
      <w:r>
        <w:rPr>
          <w:spacing w:val="-15"/>
        </w:rPr>
        <w:t> </w:t>
      </w:r>
      <w:r>
        <w:rPr/>
        <w:t>form</w:t>
      </w:r>
      <w:r>
        <w:rPr>
          <w:spacing w:val="-22"/>
        </w:rPr>
        <w:t> </w:t>
      </w:r>
      <w:r>
        <w:rPr/>
        <w:t>the</w:t>
      </w:r>
      <w:r>
        <w:rPr>
          <w:spacing w:val="-15"/>
        </w:rPr>
        <w:t> </w:t>
      </w:r>
      <w:r>
        <w:rPr/>
        <w:t>backbone</w:t>
      </w:r>
      <w:r>
        <w:rPr>
          <w:spacing w:val="-14"/>
        </w:rPr>
        <w:t> </w:t>
      </w:r>
      <w:r>
        <w:rPr/>
        <w:t>of</w:t>
      </w:r>
      <w:r>
        <w:rPr>
          <w:spacing w:val="-20"/>
        </w:rPr>
        <w:t> </w:t>
      </w:r>
      <w:r>
        <w:rPr/>
        <w:t>NLCIL’s</w:t>
      </w:r>
      <w:r>
        <w:rPr>
          <w:spacing w:val="-15"/>
        </w:rPr>
        <w:t> </w:t>
      </w:r>
      <w:r>
        <w:rPr/>
        <w:t>energy</w:t>
      </w:r>
      <w:r>
        <w:rPr>
          <w:spacing w:val="-22"/>
        </w:rPr>
        <w:t> </w:t>
      </w:r>
      <w:r>
        <w:rPr/>
        <w:t>generation</w:t>
      </w:r>
      <w:r>
        <w:rPr>
          <w:spacing w:val="-17"/>
        </w:rPr>
        <w:t> </w:t>
      </w:r>
      <w:r>
        <w:rPr/>
        <w:t>capabilities.</w:t>
      </w:r>
    </w:p>
    <w:p>
      <w:pPr>
        <w:pStyle w:val="BodyText"/>
        <w:spacing w:line="276" w:lineRule="auto" w:before="237"/>
        <w:ind w:left="165" w:right="464" w:firstLine="720"/>
        <w:jc w:val="both"/>
      </w:pPr>
      <w:r>
        <w:rPr/>
        <w:t>NLCIL has expanded its mining footprint with the Talabira-II &amp; III coal mine in Odisha, with a combined coal production capacity of 20 MTPA. This mine commenced production</w:t>
      </w:r>
      <w:r>
        <w:rPr>
          <w:spacing w:val="-12"/>
        </w:rPr>
        <w:t> </w:t>
      </w:r>
      <w:r>
        <w:rPr/>
        <w:t>on</w:t>
      </w:r>
      <w:r>
        <w:rPr>
          <w:spacing w:val="-12"/>
        </w:rPr>
        <w:t> </w:t>
      </w:r>
      <w:r>
        <w:rPr/>
        <w:t>26th</w:t>
      </w:r>
      <w:r>
        <w:rPr>
          <w:spacing w:val="-15"/>
        </w:rPr>
        <w:t> </w:t>
      </w:r>
      <w:r>
        <w:rPr/>
        <w:t>April</w:t>
      </w:r>
      <w:r>
        <w:rPr>
          <w:spacing w:val="-15"/>
        </w:rPr>
        <w:t> </w:t>
      </w:r>
      <w:r>
        <w:rPr/>
        <w:t>2020,</w:t>
      </w:r>
      <w:r>
        <w:rPr>
          <w:spacing w:val="-5"/>
        </w:rPr>
        <w:t> </w:t>
      </w:r>
      <w:r>
        <w:rPr/>
        <w:t>and</w:t>
      </w:r>
      <w:r>
        <w:rPr>
          <w:spacing w:val="-7"/>
        </w:rPr>
        <w:t> </w:t>
      </w:r>
      <w:r>
        <w:rPr/>
        <w:t>achieved</w:t>
      </w:r>
      <w:r>
        <w:rPr>
          <w:spacing w:val="-7"/>
        </w:rPr>
        <w:t> </w:t>
      </w:r>
      <w:r>
        <w:rPr/>
        <w:t>Commercial</w:t>
      </w:r>
      <w:r>
        <w:rPr>
          <w:spacing w:val="-15"/>
        </w:rPr>
        <w:t> </w:t>
      </w:r>
      <w:r>
        <w:rPr/>
        <w:t>Operations</w:t>
      </w:r>
      <w:r>
        <w:rPr>
          <w:spacing w:val="-9"/>
        </w:rPr>
        <w:t> </w:t>
      </w:r>
      <w:r>
        <w:rPr/>
        <w:t>Date</w:t>
      </w:r>
      <w:r>
        <w:rPr>
          <w:spacing w:val="-12"/>
        </w:rPr>
        <w:t> </w:t>
      </w:r>
      <w:r>
        <w:rPr/>
        <w:t>(COD)</w:t>
      </w:r>
      <w:r>
        <w:rPr>
          <w:spacing w:val="-14"/>
        </w:rPr>
        <w:t> </w:t>
      </w:r>
      <w:r>
        <w:rPr/>
        <w:t>on</w:t>
      </w:r>
      <w:r>
        <w:rPr>
          <w:spacing w:val="-12"/>
        </w:rPr>
        <w:t> </w:t>
      </w:r>
      <w:r>
        <w:rPr/>
        <w:t>1st</w:t>
      </w:r>
      <w:r>
        <w:rPr>
          <w:spacing w:val="-6"/>
        </w:rPr>
        <w:t> </w:t>
      </w:r>
      <w:r>
        <w:rPr/>
        <w:t>April 2021. The coal mined here is utilized for both NTPL (NLC Tamil Nadu Power Limited) in Thoothukudi and NTPC’s Thermal Power Stations.</w:t>
      </w:r>
    </w:p>
    <w:p>
      <w:pPr>
        <w:pStyle w:val="BodyText"/>
        <w:spacing w:before="21"/>
        <w:rPr>
          <w:sz w:val="20"/>
        </w:rPr>
      </w:pPr>
      <w:r>
        <w:rPr>
          <w:sz w:val="20"/>
        </w:rPr>
        <mc:AlternateContent>
          <mc:Choice Requires="wps">
            <w:drawing>
              <wp:anchor distT="0" distB="0" distL="0" distR="0" allowOverlap="1" layoutInCell="1" locked="0" behindDoc="1" simplePos="0" relativeHeight="487588864">
                <wp:simplePos x="0" y="0"/>
                <wp:positionH relativeFrom="page">
                  <wp:posOffset>933475</wp:posOffset>
                </wp:positionH>
                <wp:positionV relativeFrom="paragraph">
                  <wp:posOffset>180037</wp:posOffset>
                </wp:positionV>
                <wp:extent cx="5753100" cy="324866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753100" cy="3248660"/>
                          <a:chExt cx="5753100" cy="3248660"/>
                        </a:xfrm>
                      </wpg:grpSpPr>
                      <pic:pic>
                        <pic:nvPicPr>
                          <pic:cNvPr id="9" name="Image 9"/>
                          <pic:cNvPicPr/>
                        </pic:nvPicPr>
                        <pic:blipFill>
                          <a:blip r:embed="rId9" cstate="print"/>
                          <a:stretch>
                            <a:fillRect/>
                          </a:stretch>
                        </pic:blipFill>
                        <pic:spPr>
                          <a:xfrm>
                            <a:off x="9525" y="4825"/>
                            <a:ext cx="5734049" cy="3228975"/>
                          </a:xfrm>
                          <a:prstGeom prst="rect">
                            <a:avLst/>
                          </a:prstGeom>
                        </pic:spPr>
                      </pic:pic>
                      <wps:wsp>
                        <wps:cNvPr id="10" name="Graphic 10"/>
                        <wps:cNvSpPr/>
                        <wps:spPr>
                          <a:xfrm>
                            <a:off x="0" y="0"/>
                            <a:ext cx="5753100" cy="3248025"/>
                          </a:xfrm>
                          <a:custGeom>
                            <a:avLst/>
                            <a:gdLst/>
                            <a:ahLst/>
                            <a:cxnLst/>
                            <a:rect l="l" t="t" r="r" b="b"/>
                            <a:pathLst>
                              <a:path w="5753100" h="3248025">
                                <a:moveTo>
                                  <a:pt x="0" y="4825"/>
                                </a:moveTo>
                                <a:lnTo>
                                  <a:pt x="5748248" y="4825"/>
                                </a:lnTo>
                              </a:path>
                              <a:path w="5753100" h="3248025">
                                <a:moveTo>
                                  <a:pt x="5748248" y="0"/>
                                </a:moveTo>
                                <a:lnTo>
                                  <a:pt x="5748248" y="3243326"/>
                                </a:lnTo>
                              </a:path>
                              <a:path w="5753100" h="3248025">
                                <a:moveTo>
                                  <a:pt x="5753074" y="3243326"/>
                                </a:moveTo>
                                <a:lnTo>
                                  <a:pt x="4762" y="3243326"/>
                                </a:lnTo>
                              </a:path>
                              <a:path w="5753100" h="3248025">
                                <a:moveTo>
                                  <a:pt x="4762" y="3248025"/>
                                </a:moveTo>
                                <a:lnTo>
                                  <a:pt x="4762" y="482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01999pt;margin-top:14.176172pt;width:453pt;height:255.8pt;mso-position-horizontal-relative:page;mso-position-vertical-relative:paragraph;z-index:-15727616;mso-wrap-distance-left:0;mso-wrap-distance-right:0" id="docshapegroup5" coordorigin="1470,284" coordsize="9060,5116">
                <v:shape style="position:absolute;left:1485;top:291;width:9030;height:5085" type="#_x0000_t75" id="docshape6" stroked="false">
                  <v:imagedata r:id="rId9" o:title=""/>
                </v:shape>
                <v:shape style="position:absolute;left:1470;top:283;width:9060;height:5115" id="docshape7" coordorigin="1470,284" coordsize="9060,5115" path="m1470,291l10522,291m10522,284l10522,5391m10530,5391l1478,5391m1478,5399l1478,291e" filled="false" stroked="true" strokeweight=".75pt" strokecolor="#000000">
                  <v:path arrowok="t"/>
                  <v:stroke dashstyle="solid"/>
                </v:shape>
                <w10:wrap type="topAndBottom"/>
              </v:group>
            </w:pict>
          </mc:Fallback>
        </mc:AlternateContent>
      </w:r>
    </w:p>
    <w:p>
      <w:pPr>
        <w:pStyle w:val="BodyText"/>
        <w:spacing w:before="42"/>
      </w:pPr>
    </w:p>
    <w:p>
      <w:pPr>
        <w:pStyle w:val="BodyText"/>
        <w:spacing w:line="276" w:lineRule="auto"/>
        <w:ind w:left="165" w:right="456" w:firstLine="720"/>
        <w:jc w:val="both"/>
      </w:pPr>
      <w:r>
        <w:rPr/>
        <w:t>In the thermal power sector, NLCIL operates a total of four lignitebased pit- head thermal power stations at Neyveli, with a combined capacity of 3,390 MW. These power stations are crucial for the country's energy demand and are strategically located near lignite mines for easy supply of raw materials.</w:t>
      </w:r>
    </w:p>
    <w:p>
      <w:pPr>
        <w:pStyle w:val="BodyText"/>
        <w:spacing w:line="276" w:lineRule="auto" w:before="243"/>
        <w:ind w:left="165" w:right="459" w:firstLine="720"/>
        <w:jc w:val="both"/>
      </w:pPr>
      <w:r>
        <w:rPr/>
        <w:t>The company has also established a 250 MW lignite-based thermal power station at Barsingsar,</w:t>
      </w:r>
      <w:r>
        <w:rPr>
          <w:spacing w:val="-6"/>
        </w:rPr>
        <w:t> </w:t>
      </w:r>
      <w:r>
        <w:rPr/>
        <w:t>Rajasthan.</w:t>
      </w:r>
      <w:r>
        <w:rPr>
          <w:spacing w:val="-6"/>
        </w:rPr>
        <w:t> </w:t>
      </w:r>
      <w:r>
        <w:rPr/>
        <w:t>Further,</w:t>
      </w:r>
      <w:r>
        <w:rPr>
          <w:spacing w:val="-10"/>
        </w:rPr>
        <w:t> </w:t>
      </w:r>
      <w:r>
        <w:rPr/>
        <w:t>through</w:t>
      </w:r>
      <w:r>
        <w:rPr>
          <w:spacing w:val="-12"/>
        </w:rPr>
        <w:t> </w:t>
      </w:r>
      <w:r>
        <w:rPr/>
        <w:t>its</w:t>
      </w:r>
      <w:r>
        <w:rPr>
          <w:spacing w:val="-5"/>
        </w:rPr>
        <w:t> </w:t>
      </w:r>
      <w:r>
        <w:rPr/>
        <w:t>joint</w:t>
      </w:r>
      <w:r>
        <w:rPr>
          <w:spacing w:val="-3"/>
        </w:rPr>
        <w:t> </w:t>
      </w:r>
      <w:r>
        <w:rPr/>
        <w:t>venture</w:t>
      </w:r>
      <w:r>
        <w:rPr>
          <w:spacing w:val="-9"/>
        </w:rPr>
        <w:t> </w:t>
      </w:r>
      <w:r>
        <w:rPr/>
        <w:t>with</w:t>
      </w:r>
      <w:r>
        <w:rPr>
          <w:spacing w:val="-12"/>
        </w:rPr>
        <w:t> </w:t>
      </w:r>
      <w:r>
        <w:rPr/>
        <w:t>TANGEDCO,</w:t>
      </w:r>
      <w:r>
        <w:rPr>
          <w:spacing w:val="-6"/>
        </w:rPr>
        <w:t> </w:t>
      </w:r>
      <w:r>
        <w:rPr/>
        <w:t>NLCIL</w:t>
      </w:r>
      <w:r>
        <w:rPr>
          <w:spacing w:val="-10"/>
        </w:rPr>
        <w:t> </w:t>
      </w:r>
      <w:r>
        <w:rPr/>
        <w:t>operates</w:t>
      </w:r>
      <w:r>
        <w:rPr>
          <w:spacing w:val="-9"/>
        </w:rPr>
        <w:t> </w:t>
      </w:r>
      <w:r>
        <w:rPr/>
        <w:t>a 1,000</w:t>
      </w:r>
      <w:r>
        <w:rPr>
          <w:spacing w:val="-15"/>
        </w:rPr>
        <w:t> </w:t>
      </w:r>
      <w:r>
        <w:rPr/>
        <w:t>MW</w:t>
      </w:r>
      <w:r>
        <w:rPr>
          <w:spacing w:val="-15"/>
        </w:rPr>
        <w:t> </w:t>
      </w:r>
      <w:r>
        <w:rPr/>
        <w:t>coal-</w:t>
      </w:r>
      <w:r>
        <w:rPr>
          <w:spacing w:val="-10"/>
        </w:rPr>
        <w:t> </w:t>
      </w:r>
      <w:r>
        <w:rPr/>
        <w:t>based</w:t>
      </w:r>
      <w:r>
        <w:rPr>
          <w:spacing w:val="-12"/>
        </w:rPr>
        <w:t> </w:t>
      </w:r>
      <w:r>
        <w:rPr/>
        <w:t>thermal</w:t>
      </w:r>
      <w:r>
        <w:rPr>
          <w:spacing w:val="-15"/>
        </w:rPr>
        <w:t> </w:t>
      </w:r>
      <w:r>
        <w:rPr/>
        <w:t>power</w:t>
      </w:r>
      <w:r>
        <w:rPr>
          <w:spacing w:val="-10"/>
        </w:rPr>
        <w:t> </w:t>
      </w:r>
      <w:r>
        <w:rPr/>
        <w:t>station</w:t>
      </w:r>
      <w:r>
        <w:rPr>
          <w:spacing w:val="-15"/>
        </w:rPr>
        <w:t> </w:t>
      </w:r>
      <w:r>
        <w:rPr/>
        <w:t>at</w:t>
      </w:r>
      <w:r>
        <w:rPr>
          <w:spacing w:val="-11"/>
        </w:rPr>
        <w:t> </w:t>
      </w:r>
      <w:r>
        <w:rPr/>
        <w:t>Thoothukudi,</w:t>
      </w:r>
      <w:r>
        <w:rPr>
          <w:spacing w:val="-10"/>
        </w:rPr>
        <w:t> </w:t>
      </w:r>
      <w:r>
        <w:rPr/>
        <w:t>Tamil</w:t>
      </w:r>
      <w:r>
        <w:rPr>
          <w:spacing w:val="-15"/>
        </w:rPr>
        <w:t> </w:t>
      </w:r>
      <w:r>
        <w:rPr/>
        <w:t>Nadu</w:t>
      </w:r>
      <w:r>
        <w:rPr>
          <w:spacing w:val="-12"/>
        </w:rPr>
        <w:t> </w:t>
      </w:r>
      <w:r>
        <w:rPr/>
        <w:t>under</w:t>
      </w:r>
      <w:r>
        <w:rPr>
          <w:spacing w:val="-10"/>
        </w:rPr>
        <w:t> </w:t>
      </w:r>
      <w:r>
        <w:rPr/>
        <w:t>the</w:t>
      </w:r>
      <w:r>
        <w:rPr>
          <w:spacing w:val="-13"/>
        </w:rPr>
        <w:t> </w:t>
      </w:r>
      <w:r>
        <w:rPr/>
        <w:t>subsidiary NLC</w:t>
      </w:r>
      <w:r>
        <w:rPr>
          <w:spacing w:val="-15"/>
        </w:rPr>
        <w:t> </w:t>
      </w:r>
      <w:r>
        <w:rPr/>
        <w:t>Tamil</w:t>
      </w:r>
      <w:r>
        <w:rPr>
          <w:spacing w:val="-15"/>
        </w:rPr>
        <w:t> </w:t>
      </w:r>
      <w:r>
        <w:rPr/>
        <w:t>Nadu</w:t>
      </w:r>
      <w:r>
        <w:rPr>
          <w:spacing w:val="-15"/>
        </w:rPr>
        <w:t> </w:t>
      </w:r>
      <w:r>
        <w:rPr/>
        <w:t>Power</w:t>
      </w:r>
      <w:r>
        <w:rPr>
          <w:spacing w:val="-15"/>
        </w:rPr>
        <w:t> </w:t>
      </w:r>
      <w:r>
        <w:rPr/>
        <w:t>Limited</w:t>
      </w:r>
      <w:r>
        <w:rPr>
          <w:spacing w:val="-15"/>
        </w:rPr>
        <w:t> </w:t>
      </w:r>
      <w:r>
        <w:rPr/>
        <w:t>(NTPL).</w:t>
      </w:r>
      <w:r>
        <w:rPr>
          <w:spacing w:val="-15"/>
        </w:rPr>
        <w:t> </w:t>
      </w:r>
      <w:r>
        <w:rPr/>
        <w:t>The</w:t>
      </w:r>
      <w:r>
        <w:rPr>
          <w:spacing w:val="-15"/>
        </w:rPr>
        <w:t> </w:t>
      </w:r>
      <w:r>
        <w:rPr/>
        <w:t>joint</w:t>
      </w:r>
      <w:r>
        <w:rPr>
          <w:spacing w:val="-15"/>
        </w:rPr>
        <w:t> </w:t>
      </w:r>
      <w:r>
        <w:rPr/>
        <w:t>venture</w:t>
      </w:r>
      <w:r>
        <w:rPr>
          <w:spacing w:val="-15"/>
        </w:rPr>
        <w:t> </w:t>
      </w:r>
      <w:r>
        <w:rPr/>
        <w:t>between</w:t>
      </w:r>
      <w:r>
        <w:rPr>
          <w:spacing w:val="-15"/>
        </w:rPr>
        <w:t> </w:t>
      </w:r>
      <w:r>
        <w:rPr/>
        <w:t>NLCIL</w:t>
      </w:r>
      <w:r>
        <w:rPr>
          <w:spacing w:val="-15"/>
        </w:rPr>
        <w:t> </w:t>
      </w:r>
      <w:r>
        <w:rPr/>
        <w:t>and</w:t>
      </w:r>
      <w:r>
        <w:rPr>
          <w:spacing w:val="-15"/>
        </w:rPr>
        <w:t> </w:t>
      </w:r>
      <w:r>
        <w:rPr/>
        <w:t>TANGEDCO has an equity participation ratio of 89:11.</w:t>
      </w:r>
    </w:p>
    <w:p>
      <w:pPr>
        <w:pStyle w:val="BodyText"/>
        <w:spacing w:after="0" w:line="276" w:lineRule="auto"/>
        <w:jc w:val="both"/>
        <w:sectPr>
          <w:pgSz w:w="11920" w:h="16840"/>
          <w:pgMar w:header="0" w:footer="866" w:top="1340" w:bottom="1060" w:left="1275" w:right="992"/>
        </w:sectPr>
      </w:pPr>
    </w:p>
    <w:p>
      <w:pPr>
        <w:pStyle w:val="BodyText"/>
        <w:spacing w:line="273" w:lineRule="auto" w:before="78"/>
        <w:ind w:left="165" w:right="466" w:firstLine="720"/>
        <w:jc w:val="both"/>
      </w:pPr>
      <w:r>
        <w:rPr/>
        <w:t>In alignment with the growing demand for sustainable energy, NLCIL has made significant strides in the renewable energy sector. The company is currently operating 1,380 MW of solar power plants located in various districts of Tamil Nadu and the Andaman &amp; Nicobar Islands, as well as a 51 MW wind power plant in Tirunelveli, Tamil Nadu.</w:t>
      </w:r>
    </w:p>
    <w:p>
      <w:pPr>
        <w:pStyle w:val="BodyText"/>
        <w:spacing w:line="276" w:lineRule="auto" w:before="245"/>
        <w:ind w:left="165" w:right="464" w:firstLine="720"/>
        <w:jc w:val="both"/>
      </w:pPr>
      <w:r>
        <w:rPr/>
        <w:t>In fact, NLCIL was the first Central Public Sector Enterprise (CPSE) to achieve a 1 GW</w:t>
      </w:r>
      <w:r>
        <w:rPr>
          <w:spacing w:val="-5"/>
        </w:rPr>
        <w:t> </w:t>
      </w:r>
      <w:r>
        <w:rPr/>
        <w:t>capacity in</w:t>
      </w:r>
      <w:r>
        <w:rPr>
          <w:spacing w:val="-3"/>
        </w:rPr>
        <w:t> </w:t>
      </w:r>
      <w:r>
        <w:rPr/>
        <w:t>solar power generation, a landmark achievement that solidifies its</w:t>
      </w:r>
      <w:r>
        <w:rPr>
          <w:spacing w:val="-1"/>
        </w:rPr>
        <w:t> </w:t>
      </w:r>
      <w:r>
        <w:rPr/>
        <w:t>position</w:t>
      </w:r>
      <w:r>
        <w:rPr>
          <w:spacing w:val="-3"/>
        </w:rPr>
        <w:t> </w:t>
      </w:r>
      <w:r>
        <w:rPr/>
        <w:t>as a leader in clean energy. The company has also become a member of the International Solar Alliance</w:t>
      </w:r>
      <w:r>
        <w:rPr>
          <w:spacing w:val="-15"/>
        </w:rPr>
        <w:t> </w:t>
      </w:r>
      <w:r>
        <w:rPr/>
        <w:t>(ISA),</w:t>
      </w:r>
      <w:r>
        <w:rPr>
          <w:spacing w:val="-15"/>
        </w:rPr>
        <w:t> </w:t>
      </w:r>
      <w:r>
        <w:rPr/>
        <w:t>contributing</w:t>
      </w:r>
      <w:r>
        <w:rPr>
          <w:spacing w:val="-15"/>
        </w:rPr>
        <w:t> </w:t>
      </w:r>
      <w:r>
        <w:rPr/>
        <w:t>to</w:t>
      </w:r>
      <w:r>
        <w:rPr>
          <w:spacing w:val="-15"/>
        </w:rPr>
        <w:t> </w:t>
      </w:r>
      <w:r>
        <w:rPr/>
        <w:t>global</w:t>
      </w:r>
      <w:r>
        <w:rPr>
          <w:spacing w:val="-15"/>
        </w:rPr>
        <w:t> </w:t>
      </w:r>
      <w:r>
        <w:rPr/>
        <w:t>efforts</w:t>
      </w:r>
      <w:r>
        <w:rPr>
          <w:spacing w:val="-15"/>
        </w:rPr>
        <w:t> </w:t>
      </w:r>
      <w:r>
        <w:rPr/>
        <w:t>to</w:t>
      </w:r>
      <w:r>
        <w:rPr>
          <w:spacing w:val="-14"/>
        </w:rPr>
        <w:t> </w:t>
      </w:r>
      <w:r>
        <w:rPr/>
        <w:t>combat</w:t>
      </w:r>
      <w:r>
        <w:rPr>
          <w:spacing w:val="-9"/>
        </w:rPr>
        <w:t> </w:t>
      </w:r>
      <w:r>
        <w:rPr/>
        <w:t>climate</w:t>
      </w:r>
      <w:r>
        <w:rPr>
          <w:spacing w:val="-14"/>
        </w:rPr>
        <w:t> </w:t>
      </w:r>
      <w:r>
        <w:rPr/>
        <w:t>change.</w:t>
      </w:r>
      <w:r>
        <w:rPr>
          <w:spacing w:val="-12"/>
        </w:rPr>
        <w:t> </w:t>
      </w:r>
      <w:r>
        <w:rPr/>
        <w:t>NLCIL</w:t>
      </w:r>
      <w:r>
        <w:rPr>
          <w:spacing w:val="-15"/>
        </w:rPr>
        <w:t> </w:t>
      </w:r>
      <w:r>
        <w:rPr/>
        <w:t>aims</w:t>
      </w:r>
      <w:r>
        <w:rPr>
          <w:spacing w:val="-15"/>
        </w:rPr>
        <w:t> </w:t>
      </w:r>
      <w:r>
        <w:rPr/>
        <w:t>to</w:t>
      </w:r>
      <w:r>
        <w:rPr>
          <w:spacing w:val="-14"/>
        </w:rPr>
        <w:t> </w:t>
      </w:r>
      <w:r>
        <w:rPr/>
        <w:t>expand its renewable energy capacity to 6,031 MW by 2030, with plans for further solar and wind power projects in various regions across India</w:t>
      </w:r>
    </w:p>
    <w:p>
      <w:pPr>
        <w:pStyle w:val="BodyText"/>
        <w:spacing w:line="276" w:lineRule="auto" w:before="242"/>
        <w:ind w:left="165" w:right="464" w:firstLine="720"/>
        <w:jc w:val="both"/>
      </w:pPr>
      <w:r>
        <w:rPr/>
        <w:t>NLCIL has ambitious plans for the future, with a target to achieve a total power generation capacity of 17,171 MW by 2030. The company is actively pursuing expansion projects, including a 3x660 MW coal-based thermal power station at Ghatampur, Uttar Pradesh, in a joint venture with Uttar Pradesh Rajya Vidyut Utpadan Nigam Limited </w:t>
      </w:r>
      <w:r>
        <w:rPr>
          <w:spacing w:val="-2"/>
        </w:rPr>
        <w:t>(UPRVUNL).</w:t>
      </w:r>
    </w:p>
    <w:p>
      <w:pPr>
        <w:pStyle w:val="BodyText"/>
        <w:spacing w:before="22"/>
        <w:rPr>
          <w:sz w:val="20"/>
        </w:rPr>
      </w:pPr>
      <w:r>
        <w:rPr>
          <w:sz w:val="20"/>
        </w:rPr>
        <mc:AlternateContent>
          <mc:Choice Requires="wps">
            <w:drawing>
              <wp:anchor distT="0" distB="0" distL="0" distR="0" allowOverlap="1" layoutInCell="1" locked="0" behindDoc="1" simplePos="0" relativeHeight="487589376">
                <wp:simplePos x="0" y="0"/>
                <wp:positionH relativeFrom="page">
                  <wp:posOffset>933475</wp:posOffset>
                </wp:positionH>
                <wp:positionV relativeFrom="paragraph">
                  <wp:posOffset>180748</wp:posOffset>
                </wp:positionV>
                <wp:extent cx="5753100" cy="324802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753100" cy="3248025"/>
                          <a:chExt cx="5753100" cy="3248025"/>
                        </a:xfrm>
                      </wpg:grpSpPr>
                      <pic:pic>
                        <pic:nvPicPr>
                          <pic:cNvPr id="12" name="Image 12"/>
                          <pic:cNvPicPr/>
                        </pic:nvPicPr>
                        <pic:blipFill>
                          <a:blip r:embed="rId10" cstate="print"/>
                          <a:stretch>
                            <a:fillRect/>
                          </a:stretch>
                        </pic:blipFill>
                        <pic:spPr>
                          <a:xfrm>
                            <a:off x="9525" y="4699"/>
                            <a:ext cx="5734049" cy="3228974"/>
                          </a:xfrm>
                          <a:prstGeom prst="rect">
                            <a:avLst/>
                          </a:prstGeom>
                        </pic:spPr>
                      </pic:pic>
                      <wps:wsp>
                        <wps:cNvPr id="13" name="Graphic 13"/>
                        <wps:cNvSpPr/>
                        <wps:spPr>
                          <a:xfrm>
                            <a:off x="0" y="0"/>
                            <a:ext cx="5753100" cy="3248025"/>
                          </a:xfrm>
                          <a:custGeom>
                            <a:avLst/>
                            <a:gdLst/>
                            <a:ahLst/>
                            <a:cxnLst/>
                            <a:rect l="l" t="t" r="r" b="b"/>
                            <a:pathLst>
                              <a:path w="5753100" h="3248025">
                                <a:moveTo>
                                  <a:pt x="0" y="4825"/>
                                </a:moveTo>
                                <a:lnTo>
                                  <a:pt x="5748248" y="4825"/>
                                </a:lnTo>
                              </a:path>
                              <a:path w="5753100" h="3248025">
                                <a:moveTo>
                                  <a:pt x="5748248" y="0"/>
                                </a:moveTo>
                                <a:lnTo>
                                  <a:pt x="5748248" y="3243199"/>
                                </a:lnTo>
                              </a:path>
                              <a:path w="5753100" h="3248025">
                                <a:moveTo>
                                  <a:pt x="5753074" y="3243199"/>
                                </a:moveTo>
                                <a:lnTo>
                                  <a:pt x="4762" y="3243199"/>
                                </a:lnTo>
                              </a:path>
                              <a:path w="5753100" h="3248025">
                                <a:moveTo>
                                  <a:pt x="4762" y="3248025"/>
                                </a:moveTo>
                                <a:lnTo>
                                  <a:pt x="4762" y="482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01999pt;margin-top:14.232168pt;width:453pt;height:255.75pt;mso-position-horizontal-relative:page;mso-position-vertical-relative:paragraph;z-index:-15727104;mso-wrap-distance-left:0;mso-wrap-distance-right:0" id="docshapegroup8" coordorigin="1470,285" coordsize="9060,5115">
                <v:shape style="position:absolute;left:1485;top:292;width:9030;height:5085" type="#_x0000_t75" id="docshape9" stroked="false">
                  <v:imagedata r:id="rId10" o:title=""/>
                </v:shape>
                <v:shape style="position:absolute;left:1470;top:284;width:9060;height:5115" id="docshape10" coordorigin="1470,285" coordsize="9060,5115" path="m1470,292l10522,292m10522,285l10522,5392m10530,5392l1478,5392m1478,5400l1478,292e" filled="false" stroked="true" strokeweight=".75pt" strokecolor="#000000">
                  <v:path arrowok="t"/>
                  <v:stroke dashstyle="solid"/>
                </v:shape>
                <w10:wrap type="topAndBottom"/>
              </v:group>
            </w:pict>
          </mc:Fallback>
        </mc:AlternateContent>
      </w:r>
    </w:p>
    <w:p>
      <w:pPr>
        <w:pStyle w:val="BodyText"/>
        <w:spacing w:before="45"/>
      </w:pPr>
    </w:p>
    <w:p>
      <w:pPr>
        <w:pStyle w:val="BodyText"/>
        <w:spacing w:line="276" w:lineRule="auto"/>
        <w:ind w:left="165" w:right="464" w:firstLine="720"/>
        <w:jc w:val="both"/>
      </w:pPr>
      <w:r>
        <w:rPr/>
        <w:t>Additionally, the</w:t>
      </w:r>
      <w:r>
        <w:rPr>
          <w:spacing w:val="-3"/>
        </w:rPr>
        <w:t> </w:t>
      </w:r>
      <w:r>
        <w:rPr/>
        <w:t>Talabira-II</w:t>
      </w:r>
      <w:r>
        <w:rPr>
          <w:spacing w:val="-1"/>
        </w:rPr>
        <w:t> </w:t>
      </w:r>
      <w:r>
        <w:rPr/>
        <w:t>&amp;</w:t>
      </w:r>
      <w:r>
        <w:rPr>
          <w:spacing w:val="-7"/>
        </w:rPr>
        <w:t> </w:t>
      </w:r>
      <w:r>
        <w:rPr/>
        <w:t>III</w:t>
      </w:r>
      <w:r>
        <w:rPr>
          <w:spacing w:val="-1"/>
        </w:rPr>
        <w:t> </w:t>
      </w:r>
      <w:r>
        <w:rPr/>
        <w:t>coal</w:t>
      </w:r>
      <w:r>
        <w:rPr>
          <w:spacing w:val="-7"/>
        </w:rPr>
        <w:t> </w:t>
      </w:r>
      <w:r>
        <w:rPr/>
        <w:t>mines</w:t>
      </w:r>
      <w:r>
        <w:rPr>
          <w:spacing w:val="-4"/>
        </w:rPr>
        <w:t> </w:t>
      </w:r>
      <w:r>
        <w:rPr/>
        <w:t>(20</w:t>
      </w:r>
      <w:r>
        <w:rPr>
          <w:spacing w:val="-2"/>
        </w:rPr>
        <w:t> </w:t>
      </w:r>
      <w:r>
        <w:rPr/>
        <w:t>MTPA) in</w:t>
      </w:r>
      <w:r>
        <w:rPr>
          <w:spacing w:val="-7"/>
        </w:rPr>
        <w:t> </w:t>
      </w:r>
      <w:r>
        <w:rPr/>
        <w:t>Odisha</w:t>
      </w:r>
      <w:r>
        <w:rPr>
          <w:spacing w:val="-3"/>
        </w:rPr>
        <w:t> </w:t>
      </w:r>
      <w:r>
        <w:rPr/>
        <w:t>and</w:t>
      </w:r>
      <w:r>
        <w:rPr>
          <w:spacing w:val="-2"/>
        </w:rPr>
        <w:t> </w:t>
      </w:r>
      <w:r>
        <w:rPr/>
        <w:t>the</w:t>
      </w:r>
      <w:r>
        <w:rPr>
          <w:spacing w:val="-3"/>
        </w:rPr>
        <w:t> </w:t>
      </w:r>
      <w:r>
        <w:rPr/>
        <w:t>Pachwara South Coal Block (9 MTPA) in Jharkhand are part of NLCIL’s expansion strategy. The Talabira mines</w:t>
      </w:r>
      <w:r>
        <w:rPr>
          <w:spacing w:val="-1"/>
        </w:rPr>
        <w:t> </w:t>
      </w:r>
      <w:r>
        <w:rPr/>
        <w:t>began</w:t>
      </w:r>
      <w:r>
        <w:rPr>
          <w:spacing w:val="-3"/>
        </w:rPr>
        <w:t> </w:t>
      </w:r>
      <w:r>
        <w:rPr/>
        <w:t>operations in</w:t>
      </w:r>
      <w:r>
        <w:rPr>
          <w:spacing w:val="-3"/>
        </w:rPr>
        <w:t> </w:t>
      </w:r>
      <w:r>
        <w:rPr/>
        <w:t>2020,</w:t>
      </w:r>
      <w:r>
        <w:rPr>
          <w:spacing w:val="-1"/>
        </w:rPr>
        <w:t> </w:t>
      </w:r>
      <w:r>
        <w:rPr/>
        <w:t>with</w:t>
      </w:r>
      <w:r>
        <w:rPr>
          <w:spacing w:val="-3"/>
        </w:rPr>
        <w:t> </w:t>
      </w:r>
      <w:r>
        <w:rPr/>
        <w:t>an</w:t>
      </w:r>
      <w:r>
        <w:rPr>
          <w:spacing w:val="-3"/>
        </w:rPr>
        <w:t> </w:t>
      </w:r>
      <w:r>
        <w:rPr/>
        <w:t>anticipated commissioning of</w:t>
      </w:r>
      <w:r>
        <w:rPr>
          <w:spacing w:val="-10"/>
        </w:rPr>
        <w:t> </w:t>
      </w:r>
      <w:r>
        <w:rPr/>
        <w:t>the Pachwara South Coal Block by 2024- 2025.</w:t>
      </w:r>
    </w:p>
    <w:p>
      <w:pPr>
        <w:pStyle w:val="BodyText"/>
        <w:spacing w:line="276" w:lineRule="auto" w:before="243"/>
        <w:ind w:left="165" w:right="461" w:firstLine="720"/>
        <w:jc w:val="both"/>
      </w:pPr>
      <w:r>
        <w:rPr/>
        <w:t>The</w:t>
      </w:r>
      <w:r>
        <w:rPr>
          <w:spacing w:val="-7"/>
        </w:rPr>
        <w:t> </w:t>
      </w:r>
      <w:r>
        <w:rPr/>
        <w:t>company</w:t>
      </w:r>
      <w:r>
        <w:rPr>
          <w:spacing w:val="-6"/>
        </w:rPr>
        <w:t> </w:t>
      </w:r>
      <w:r>
        <w:rPr/>
        <w:t>is</w:t>
      </w:r>
      <w:r>
        <w:rPr>
          <w:spacing w:val="-8"/>
        </w:rPr>
        <w:t> </w:t>
      </w:r>
      <w:r>
        <w:rPr/>
        <w:t>also moving</w:t>
      </w:r>
      <w:r>
        <w:rPr>
          <w:spacing w:val="-1"/>
        </w:rPr>
        <w:t> </w:t>
      </w:r>
      <w:r>
        <w:rPr/>
        <w:t>forward</w:t>
      </w:r>
      <w:r>
        <w:rPr>
          <w:spacing w:val="-6"/>
        </w:rPr>
        <w:t> </w:t>
      </w:r>
      <w:r>
        <w:rPr/>
        <w:t>with</w:t>
      </w:r>
      <w:r>
        <w:rPr>
          <w:spacing w:val="-11"/>
        </w:rPr>
        <w:t> </w:t>
      </w:r>
      <w:r>
        <w:rPr/>
        <w:t>the</w:t>
      </w:r>
      <w:r>
        <w:rPr>
          <w:spacing w:val="-7"/>
        </w:rPr>
        <w:t> </w:t>
      </w:r>
      <w:r>
        <w:rPr/>
        <w:t>development</w:t>
      </w:r>
      <w:r>
        <w:rPr>
          <w:spacing w:val="-1"/>
        </w:rPr>
        <w:t> </w:t>
      </w:r>
      <w:r>
        <w:rPr/>
        <w:t>of</w:t>
      </w:r>
      <w:r>
        <w:rPr>
          <w:spacing w:val="-14"/>
        </w:rPr>
        <w:t> </w:t>
      </w:r>
      <w:r>
        <w:rPr/>
        <w:t>a</w:t>
      </w:r>
      <w:r>
        <w:rPr>
          <w:spacing w:val="-7"/>
        </w:rPr>
        <w:t> </w:t>
      </w:r>
      <w:r>
        <w:rPr/>
        <w:t>3,200</w:t>
      </w:r>
      <w:r>
        <w:rPr>
          <w:spacing w:val="-6"/>
        </w:rPr>
        <w:t> </w:t>
      </w:r>
      <w:r>
        <w:rPr/>
        <w:t>MW</w:t>
      </w:r>
      <w:r>
        <w:rPr>
          <w:spacing w:val="-12"/>
        </w:rPr>
        <w:t> </w:t>
      </w:r>
      <w:r>
        <w:rPr/>
        <w:t>coal-based pit-head</w:t>
      </w:r>
      <w:r>
        <w:rPr>
          <w:spacing w:val="-8"/>
        </w:rPr>
        <w:t> </w:t>
      </w:r>
      <w:r>
        <w:rPr/>
        <w:t>thermal</w:t>
      </w:r>
      <w:r>
        <w:rPr>
          <w:spacing w:val="-11"/>
        </w:rPr>
        <w:t> </w:t>
      </w:r>
      <w:r>
        <w:rPr/>
        <w:t>power</w:t>
      </w:r>
      <w:r>
        <w:rPr>
          <w:spacing w:val="-6"/>
        </w:rPr>
        <w:t> </w:t>
      </w:r>
      <w:r>
        <w:rPr/>
        <w:t>station</w:t>
      </w:r>
      <w:r>
        <w:rPr>
          <w:spacing w:val="-12"/>
        </w:rPr>
        <w:t> </w:t>
      </w:r>
      <w:r>
        <w:rPr/>
        <w:t>at</w:t>
      </w:r>
      <w:r>
        <w:rPr>
          <w:spacing w:val="-3"/>
        </w:rPr>
        <w:t> </w:t>
      </w:r>
      <w:r>
        <w:rPr/>
        <w:t>Talabira,</w:t>
      </w:r>
      <w:r>
        <w:rPr>
          <w:spacing w:val="-6"/>
        </w:rPr>
        <w:t> </w:t>
      </w:r>
      <w:r>
        <w:rPr/>
        <w:t>Odisha,</w:t>
      </w:r>
      <w:r>
        <w:rPr>
          <w:spacing w:val="-1"/>
        </w:rPr>
        <w:t> </w:t>
      </w:r>
      <w:r>
        <w:rPr/>
        <w:t>with</w:t>
      </w:r>
      <w:r>
        <w:rPr>
          <w:spacing w:val="-8"/>
        </w:rPr>
        <w:t> </w:t>
      </w:r>
      <w:r>
        <w:rPr/>
        <w:t>land</w:t>
      </w:r>
      <w:r>
        <w:rPr>
          <w:spacing w:val="-8"/>
        </w:rPr>
        <w:t> </w:t>
      </w:r>
      <w:r>
        <w:rPr/>
        <w:t>acquisition</w:t>
      </w:r>
      <w:r>
        <w:rPr>
          <w:spacing w:val="-12"/>
        </w:rPr>
        <w:t> </w:t>
      </w:r>
      <w:r>
        <w:rPr/>
        <w:t>currently</w:t>
      </w:r>
      <w:r>
        <w:rPr>
          <w:spacing w:val="-8"/>
        </w:rPr>
        <w:t> </w:t>
      </w:r>
      <w:r>
        <w:rPr/>
        <w:t>in</w:t>
      </w:r>
      <w:r>
        <w:rPr>
          <w:spacing w:val="-8"/>
        </w:rPr>
        <w:t> </w:t>
      </w:r>
      <w:r>
        <w:rPr/>
        <w:t>progress.</w:t>
      </w:r>
    </w:p>
    <w:p>
      <w:pPr>
        <w:pStyle w:val="BodyText"/>
        <w:spacing w:after="0" w:line="276" w:lineRule="auto"/>
        <w:jc w:val="both"/>
        <w:sectPr>
          <w:pgSz w:w="11920" w:h="16840"/>
          <w:pgMar w:header="0" w:footer="866" w:top="1340" w:bottom="1060" w:left="1275" w:right="992"/>
        </w:sectPr>
      </w:pPr>
    </w:p>
    <w:p>
      <w:pPr>
        <w:pStyle w:val="BodyText"/>
        <w:spacing w:line="273" w:lineRule="auto" w:before="78"/>
        <w:ind w:left="165" w:right="452" w:firstLine="720"/>
        <w:jc w:val="both"/>
      </w:pPr>
      <w:r>
        <w:rPr/>
        <w:t>In addition to its core activities, NLCIL has made significant moves to strengthen its position in the energy sector by forming several joint ventures and subsidiaries. One notable development is the incorporation of Coal Lignite Urja Vikas Private Limited (CLUVPL) on 10th November 2020 with Coal India Limited, which is focused on coal and lignite-based power generation projects.</w:t>
      </w:r>
    </w:p>
    <w:p>
      <w:pPr>
        <w:pStyle w:val="BodyText"/>
        <w:spacing w:line="276" w:lineRule="auto" w:before="252"/>
        <w:ind w:left="165" w:right="457" w:firstLine="720"/>
        <w:jc w:val="both"/>
      </w:pPr>
      <w:r>
        <w:rPr/>
        <w:t>On 14th June 2023, NLCIL formed a wholly owned subsidiary called NLC India Renewables Limited (NRE), aimed at managing its renewable energy assets. Another subsidiary, NLC India Green Energy Limited (NIGEL), was incorporated on 13th October 2023 to oversee the company’s future renewable energy projects</w:t>
      </w:r>
    </w:p>
    <w:p>
      <w:pPr>
        <w:pStyle w:val="BodyText"/>
        <w:spacing w:line="276" w:lineRule="auto" w:before="238"/>
        <w:ind w:left="165" w:right="457" w:firstLine="720"/>
        <w:jc w:val="both"/>
      </w:pPr>
      <w:r>
        <w:rPr/>
        <w:t>NLCIL’s contributions extend beyond energy generation. For more than six decades, the company has been</w:t>
      </w:r>
      <w:r>
        <w:rPr>
          <w:spacing w:val="-2"/>
        </w:rPr>
        <w:t> </w:t>
      </w:r>
      <w:r>
        <w:rPr/>
        <w:t>actively</w:t>
      </w:r>
      <w:r>
        <w:rPr>
          <w:spacing w:val="-2"/>
        </w:rPr>
        <w:t> </w:t>
      </w:r>
      <w:r>
        <w:rPr/>
        <w:t>involved in</w:t>
      </w:r>
      <w:r>
        <w:rPr>
          <w:spacing w:val="-2"/>
        </w:rPr>
        <w:t> </w:t>
      </w:r>
      <w:r>
        <w:rPr/>
        <w:t>societal</w:t>
      </w:r>
      <w:r>
        <w:rPr>
          <w:spacing w:val="-2"/>
        </w:rPr>
        <w:t> </w:t>
      </w:r>
      <w:r>
        <w:rPr/>
        <w:t>development by</w:t>
      </w:r>
      <w:r>
        <w:rPr>
          <w:spacing w:val="-7"/>
        </w:rPr>
        <w:t> </w:t>
      </w:r>
      <w:r>
        <w:rPr/>
        <w:t>supporting various socio-economic initiatives in education, health, infrastructure, and rural development. As a responsible corporate entity, NLCIL has contributed significantly to India’s growth by providing</w:t>
      </w:r>
      <w:r>
        <w:rPr>
          <w:spacing w:val="-4"/>
        </w:rPr>
        <w:t> </w:t>
      </w:r>
      <w:r>
        <w:rPr/>
        <w:t>sustainable</w:t>
      </w:r>
      <w:r>
        <w:rPr>
          <w:spacing w:val="-10"/>
        </w:rPr>
        <w:t> </w:t>
      </w:r>
      <w:r>
        <w:rPr/>
        <w:t>energy</w:t>
      </w:r>
      <w:r>
        <w:rPr>
          <w:spacing w:val="-13"/>
        </w:rPr>
        <w:t> </w:t>
      </w:r>
      <w:r>
        <w:rPr/>
        <w:t>solutions,</w:t>
      </w:r>
      <w:r>
        <w:rPr>
          <w:spacing w:val="-7"/>
        </w:rPr>
        <w:t> </w:t>
      </w:r>
      <w:r>
        <w:rPr/>
        <w:t>creating</w:t>
      </w:r>
      <w:r>
        <w:rPr>
          <w:spacing w:val="-9"/>
        </w:rPr>
        <w:t> </w:t>
      </w:r>
      <w:r>
        <w:rPr/>
        <w:t>employment</w:t>
      </w:r>
      <w:r>
        <w:rPr>
          <w:spacing w:val="-9"/>
        </w:rPr>
        <w:t> </w:t>
      </w:r>
      <w:r>
        <w:rPr/>
        <w:t>opportunities,</w:t>
      </w:r>
      <w:r>
        <w:rPr>
          <w:spacing w:val="-7"/>
        </w:rPr>
        <w:t> </w:t>
      </w:r>
      <w:r>
        <w:rPr/>
        <w:t>and</w:t>
      </w:r>
      <w:r>
        <w:rPr>
          <w:spacing w:val="-4"/>
        </w:rPr>
        <w:t> </w:t>
      </w:r>
      <w:r>
        <w:rPr/>
        <w:t>improving</w:t>
      </w:r>
      <w:r>
        <w:rPr>
          <w:spacing w:val="-9"/>
        </w:rPr>
        <w:t> </w:t>
      </w:r>
      <w:r>
        <w:rPr/>
        <w:t>the quality of life for people in the regions where it operates.</w:t>
      </w:r>
    </w:p>
    <w:p>
      <w:pPr>
        <w:pStyle w:val="Heading1"/>
        <w:spacing w:before="248"/>
      </w:pPr>
      <w:bookmarkStart w:name="HISTORY OF NLCIL" w:id="8"/>
      <w:bookmarkEnd w:id="8"/>
      <w:r>
        <w:rPr>
          <w:b w:val="0"/>
        </w:rPr>
      </w:r>
      <w:bookmarkStart w:name="_bookmark1" w:id="9"/>
      <w:bookmarkEnd w:id="9"/>
      <w:r>
        <w:rPr>
          <w:b w:val="0"/>
        </w:rPr>
      </w:r>
      <w:r>
        <w:rPr/>
        <w:t>HISTORY</w:t>
      </w:r>
      <w:r>
        <w:rPr>
          <w:spacing w:val="-7"/>
        </w:rPr>
        <w:t> </w:t>
      </w:r>
      <w:r>
        <w:rPr/>
        <w:t>OF</w:t>
      </w:r>
      <w:r>
        <w:rPr>
          <w:spacing w:val="-5"/>
        </w:rPr>
        <w:t> </w:t>
      </w:r>
      <w:r>
        <w:rPr>
          <w:spacing w:val="-4"/>
        </w:rPr>
        <w:t>NLCIL</w:t>
      </w:r>
    </w:p>
    <w:p>
      <w:pPr>
        <w:pStyle w:val="BodyText"/>
        <w:spacing w:line="276" w:lineRule="auto" w:before="157"/>
        <w:ind w:left="165" w:right="457" w:firstLine="720"/>
        <w:jc w:val="both"/>
      </w:pPr>
      <w:r>
        <w:rPr/>
        <w:t>The discovery of lignite in Neyveli occurred by accident in 1934 when a 'brown substance' was found flowing with water from an artesian well on the 620-acre farm of Rao Bahadur</w:t>
      </w:r>
      <w:r>
        <w:rPr>
          <w:spacing w:val="-11"/>
        </w:rPr>
        <w:t> </w:t>
      </w:r>
      <w:r>
        <w:rPr/>
        <w:t>M.</w:t>
      </w:r>
      <w:r>
        <w:rPr>
          <w:spacing w:val="-10"/>
        </w:rPr>
        <w:t> </w:t>
      </w:r>
      <w:r>
        <w:rPr/>
        <w:t>Jambulingam</w:t>
      </w:r>
      <w:r>
        <w:rPr>
          <w:spacing w:val="-15"/>
        </w:rPr>
        <w:t> </w:t>
      </w:r>
      <w:r>
        <w:rPr/>
        <w:t>Mudaliar.</w:t>
      </w:r>
      <w:r>
        <w:rPr>
          <w:spacing w:val="-10"/>
        </w:rPr>
        <w:t> </w:t>
      </w:r>
      <w:r>
        <w:rPr/>
        <w:t>This</w:t>
      </w:r>
      <w:r>
        <w:rPr>
          <w:spacing w:val="-14"/>
        </w:rPr>
        <w:t> </w:t>
      </w:r>
      <w:r>
        <w:rPr/>
        <w:t>surprising</w:t>
      </w:r>
      <w:r>
        <w:rPr>
          <w:spacing w:val="-7"/>
        </w:rPr>
        <w:t> </w:t>
      </w:r>
      <w:r>
        <w:rPr/>
        <w:t>find</w:t>
      </w:r>
      <w:r>
        <w:rPr>
          <w:spacing w:val="-7"/>
        </w:rPr>
        <w:t> </w:t>
      </w:r>
      <w:r>
        <w:rPr/>
        <w:t>led</w:t>
      </w:r>
      <w:r>
        <w:rPr>
          <w:spacing w:val="-7"/>
        </w:rPr>
        <w:t> </w:t>
      </w:r>
      <w:r>
        <w:rPr/>
        <w:t>him</w:t>
      </w:r>
      <w:r>
        <w:rPr>
          <w:spacing w:val="-15"/>
        </w:rPr>
        <w:t> </w:t>
      </w:r>
      <w:r>
        <w:rPr/>
        <w:t>to</w:t>
      </w:r>
      <w:r>
        <w:rPr>
          <w:spacing w:val="-7"/>
        </w:rPr>
        <w:t> </w:t>
      </w:r>
      <w:r>
        <w:rPr/>
        <w:t>promptly</w:t>
      </w:r>
      <w:r>
        <w:rPr>
          <w:spacing w:val="-12"/>
        </w:rPr>
        <w:t> </w:t>
      </w:r>
      <w:r>
        <w:rPr/>
        <w:t>notify</w:t>
      </w:r>
      <w:r>
        <w:rPr>
          <w:spacing w:val="-15"/>
        </w:rPr>
        <w:t> </w:t>
      </w:r>
      <w:r>
        <w:rPr/>
        <w:t>the</w:t>
      </w:r>
      <w:r>
        <w:rPr>
          <w:spacing w:val="-8"/>
        </w:rPr>
        <w:t> </w:t>
      </w:r>
      <w:r>
        <w:rPr/>
        <w:t>British colonial administration. In response, the British Raj dispatched a team of geologists to investigate</w:t>
      </w:r>
      <w:r>
        <w:rPr>
          <w:spacing w:val="-5"/>
        </w:rPr>
        <w:t> </w:t>
      </w:r>
      <w:r>
        <w:rPr/>
        <w:t>the</w:t>
      </w:r>
      <w:r>
        <w:rPr>
          <w:spacing w:val="-5"/>
        </w:rPr>
        <w:t> </w:t>
      </w:r>
      <w:r>
        <w:rPr/>
        <w:t>unusual</w:t>
      </w:r>
      <w:r>
        <w:rPr>
          <w:spacing w:val="-9"/>
        </w:rPr>
        <w:t> </w:t>
      </w:r>
      <w:r>
        <w:rPr/>
        <w:t>substance.</w:t>
      </w:r>
      <w:r>
        <w:rPr>
          <w:spacing w:val="-2"/>
        </w:rPr>
        <w:t> </w:t>
      </w:r>
      <w:r>
        <w:rPr/>
        <w:t>After</w:t>
      </w:r>
      <w:r>
        <w:rPr>
          <w:spacing w:val="-3"/>
        </w:rPr>
        <w:t> </w:t>
      </w:r>
      <w:r>
        <w:rPr/>
        <w:t>further</w:t>
      </w:r>
      <w:r>
        <w:rPr>
          <w:spacing w:val="-3"/>
        </w:rPr>
        <w:t> </w:t>
      </w:r>
      <w:r>
        <w:rPr/>
        <w:t>analysis,</w:t>
      </w:r>
      <w:r>
        <w:rPr>
          <w:spacing w:val="-2"/>
        </w:rPr>
        <w:t> </w:t>
      </w:r>
      <w:r>
        <w:rPr/>
        <w:t>the material</w:t>
      </w:r>
      <w:r>
        <w:rPr>
          <w:spacing w:val="-9"/>
        </w:rPr>
        <w:t> </w:t>
      </w:r>
      <w:r>
        <w:rPr/>
        <w:t>was</w:t>
      </w:r>
      <w:r>
        <w:rPr>
          <w:spacing w:val="-2"/>
        </w:rPr>
        <w:t> </w:t>
      </w:r>
      <w:r>
        <w:rPr/>
        <w:t>identified</w:t>
      </w:r>
      <w:r>
        <w:rPr>
          <w:spacing w:val="-4"/>
        </w:rPr>
        <w:t> </w:t>
      </w:r>
      <w:r>
        <w:rPr/>
        <w:t>as</w:t>
      </w:r>
      <w:r>
        <w:rPr>
          <w:spacing w:val="-2"/>
        </w:rPr>
        <w:t> </w:t>
      </w:r>
      <w:r>
        <w:rPr/>
        <w:t>lignite, a valuable resource for energy production. Recognizing the potential of this discovery, Rao Bahadur</w:t>
      </w:r>
      <w:r>
        <w:rPr>
          <w:spacing w:val="-9"/>
        </w:rPr>
        <w:t> </w:t>
      </w:r>
      <w:r>
        <w:rPr/>
        <w:t>M.</w:t>
      </w:r>
      <w:r>
        <w:rPr>
          <w:spacing w:val="-10"/>
        </w:rPr>
        <w:t> </w:t>
      </w:r>
      <w:r>
        <w:rPr/>
        <w:t>Jambulingam</w:t>
      </w:r>
      <w:r>
        <w:rPr>
          <w:spacing w:val="-15"/>
        </w:rPr>
        <w:t> </w:t>
      </w:r>
      <w:r>
        <w:rPr/>
        <w:t>Mudaliar</w:t>
      </w:r>
      <w:r>
        <w:rPr>
          <w:spacing w:val="-6"/>
        </w:rPr>
        <w:t> </w:t>
      </w:r>
      <w:r>
        <w:rPr/>
        <w:t>took</w:t>
      </w:r>
      <w:r>
        <w:rPr>
          <w:spacing w:val="-13"/>
        </w:rPr>
        <w:t> </w:t>
      </w:r>
      <w:r>
        <w:rPr/>
        <w:t>a</w:t>
      </w:r>
      <w:r>
        <w:rPr>
          <w:spacing w:val="-14"/>
        </w:rPr>
        <w:t> </w:t>
      </w:r>
      <w:r>
        <w:rPr/>
        <w:t>significant</w:t>
      </w:r>
      <w:r>
        <w:rPr>
          <w:spacing w:val="-3"/>
        </w:rPr>
        <w:t> </w:t>
      </w:r>
      <w:r>
        <w:rPr/>
        <w:t>step</w:t>
      </w:r>
      <w:r>
        <w:rPr>
          <w:spacing w:val="-8"/>
        </w:rPr>
        <w:t> </w:t>
      </w:r>
      <w:r>
        <w:rPr/>
        <w:t>by</w:t>
      </w:r>
      <w:r>
        <w:rPr>
          <w:spacing w:val="-15"/>
        </w:rPr>
        <w:t> </w:t>
      </w:r>
      <w:r>
        <w:rPr/>
        <w:t>generously</w:t>
      </w:r>
      <w:r>
        <w:rPr>
          <w:spacing w:val="-15"/>
        </w:rPr>
        <w:t> </w:t>
      </w:r>
      <w:r>
        <w:rPr/>
        <w:t>offering</w:t>
      </w:r>
      <w:r>
        <w:rPr>
          <w:spacing w:val="-8"/>
        </w:rPr>
        <w:t> </w:t>
      </w:r>
      <w:r>
        <w:rPr/>
        <w:t>a</w:t>
      </w:r>
      <w:r>
        <w:rPr>
          <w:spacing w:val="-9"/>
        </w:rPr>
        <w:t> </w:t>
      </w:r>
      <w:r>
        <w:rPr/>
        <w:t>substantial portion of his land for exploration purposes. His selfless contribution did not end there. He donated the entire 620 acres of land to the Madras Government, enabling the state</w:t>
      </w:r>
      <w:r>
        <w:rPr>
          <w:spacing w:val="-2"/>
        </w:rPr>
        <w:t> </w:t>
      </w:r>
      <w:r>
        <w:rPr/>
        <w:t>to explore the rich lignite deposits beneath the surface.</w:t>
      </w:r>
    </w:p>
    <w:p>
      <w:pPr>
        <w:pStyle w:val="BodyText"/>
        <w:spacing w:line="276" w:lineRule="auto" w:before="240"/>
        <w:ind w:left="165" w:right="467" w:firstLine="720"/>
        <w:jc w:val="both"/>
      </w:pPr>
      <w:r>
        <w:rPr/>
        <w:t>This pioneering act laid the foundation for the establishment of what would become one</w:t>
      </w:r>
      <w:r>
        <w:rPr>
          <w:spacing w:val="-15"/>
        </w:rPr>
        <w:t> </w:t>
      </w:r>
      <w:r>
        <w:rPr/>
        <w:t>of</w:t>
      </w:r>
      <w:r>
        <w:rPr>
          <w:spacing w:val="-15"/>
        </w:rPr>
        <w:t> </w:t>
      </w:r>
      <w:r>
        <w:rPr/>
        <w:t>India’s</w:t>
      </w:r>
      <w:r>
        <w:rPr>
          <w:spacing w:val="-7"/>
        </w:rPr>
        <w:t> </w:t>
      </w:r>
      <w:r>
        <w:rPr/>
        <w:t>leading</w:t>
      </w:r>
      <w:r>
        <w:rPr>
          <w:spacing w:val="-5"/>
        </w:rPr>
        <w:t> </w:t>
      </w:r>
      <w:r>
        <w:rPr/>
        <w:t>mining</w:t>
      </w:r>
      <w:r>
        <w:rPr>
          <w:spacing w:val="-9"/>
        </w:rPr>
        <w:t> </w:t>
      </w:r>
      <w:r>
        <w:rPr/>
        <w:t>and</w:t>
      </w:r>
      <w:r>
        <w:rPr>
          <w:spacing w:val="-9"/>
        </w:rPr>
        <w:t> </w:t>
      </w:r>
      <w:r>
        <w:rPr/>
        <w:t>power</w:t>
      </w:r>
      <w:r>
        <w:rPr>
          <w:spacing w:val="-12"/>
        </w:rPr>
        <w:t> </w:t>
      </w:r>
      <w:r>
        <w:rPr/>
        <w:t>generation</w:t>
      </w:r>
      <w:r>
        <w:rPr>
          <w:spacing w:val="-14"/>
        </w:rPr>
        <w:t> </w:t>
      </w:r>
      <w:r>
        <w:rPr/>
        <w:t>sites.</w:t>
      </w:r>
      <w:r>
        <w:rPr>
          <w:spacing w:val="-7"/>
        </w:rPr>
        <w:t> </w:t>
      </w:r>
      <w:r>
        <w:rPr/>
        <w:t>The</w:t>
      </w:r>
      <w:r>
        <w:rPr>
          <w:spacing w:val="-10"/>
        </w:rPr>
        <w:t> </w:t>
      </w:r>
      <w:r>
        <w:rPr/>
        <w:t>discovery</w:t>
      </w:r>
      <w:r>
        <w:rPr>
          <w:spacing w:val="-6"/>
        </w:rPr>
        <w:t> </w:t>
      </w:r>
      <w:r>
        <w:rPr/>
        <w:t>marked</w:t>
      </w:r>
      <w:r>
        <w:rPr>
          <w:spacing w:val="-9"/>
        </w:rPr>
        <w:t> </w:t>
      </w:r>
      <w:r>
        <w:rPr/>
        <w:t>the</w:t>
      </w:r>
      <w:r>
        <w:rPr>
          <w:spacing w:val="-10"/>
        </w:rPr>
        <w:t> </w:t>
      </w:r>
      <w:r>
        <w:rPr/>
        <w:t>beginning of</w:t>
      </w:r>
      <w:r>
        <w:rPr>
          <w:spacing w:val="-15"/>
        </w:rPr>
        <w:t> </w:t>
      </w:r>
      <w:r>
        <w:rPr/>
        <w:t>Neyveli’s</w:t>
      </w:r>
      <w:r>
        <w:rPr>
          <w:spacing w:val="-9"/>
        </w:rPr>
        <w:t> </w:t>
      </w:r>
      <w:r>
        <w:rPr/>
        <w:t>transformation</w:t>
      </w:r>
      <w:r>
        <w:rPr>
          <w:spacing w:val="-7"/>
        </w:rPr>
        <w:t> </w:t>
      </w:r>
      <w:r>
        <w:rPr/>
        <w:t>into</w:t>
      </w:r>
      <w:r>
        <w:rPr>
          <w:spacing w:val="-3"/>
        </w:rPr>
        <w:t> </w:t>
      </w:r>
      <w:r>
        <w:rPr/>
        <w:t>a</w:t>
      </w:r>
      <w:r>
        <w:rPr>
          <w:spacing w:val="-8"/>
        </w:rPr>
        <w:t> </w:t>
      </w:r>
      <w:r>
        <w:rPr/>
        <w:t>hub</w:t>
      </w:r>
      <w:r>
        <w:rPr>
          <w:spacing w:val="-7"/>
        </w:rPr>
        <w:t> </w:t>
      </w:r>
      <w:r>
        <w:rPr/>
        <w:t>for</w:t>
      </w:r>
      <w:r>
        <w:rPr>
          <w:spacing w:val="-6"/>
        </w:rPr>
        <w:t> </w:t>
      </w:r>
      <w:r>
        <w:rPr/>
        <w:t>lignite</w:t>
      </w:r>
      <w:r>
        <w:rPr>
          <w:spacing w:val="-4"/>
        </w:rPr>
        <w:t> </w:t>
      </w:r>
      <w:r>
        <w:rPr/>
        <w:t>mining,</w:t>
      </w:r>
      <w:r>
        <w:rPr>
          <w:spacing w:val="-6"/>
        </w:rPr>
        <w:t> </w:t>
      </w:r>
      <w:r>
        <w:rPr/>
        <w:t>which</w:t>
      </w:r>
      <w:r>
        <w:rPr>
          <w:spacing w:val="-12"/>
        </w:rPr>
        <w:t> </w:t>
      </w:r>
      <w:r>
        <w:rPr/>
        <w:t>would</w:t>
      </w:r>
      <w:r>
        <w:rPr>
          <w:spacing w:val="-3"/>
        </w:rPr>
        <w:t> </w:t>
      </w:r>
      <w:r>
        <w:rPr/>
        <w:t>later</w:t>
      </w:r>
      <w:r>
        <w:rPr>
          <w:spacing w:val="-6"/>
        </w:rPr>
        <w:t> </w:t>
      </w:r>
      <w:r>
        <w:rPr/>
        <w:t>play</w:t>
      </w:r>
      <w:r>
        <w:rPr>
          <w:spacing w:val="-12"/>
        </w:rPr>
        <w:t> </w:t>
      </w:r>
      <w:r>
        <w:rPr/>
        <w:t>a</w:t>
      </w:r>
      <w:r>
        <w:rPr>
          <w:spacing w:val="-8"/>
        </w:rPr>
        <w:t> </w:t>
      </w:r>
      <w:r>
        <w:rPr/>
        <w:t>critical</w:t>
      </w:r>
      <w:r>
        <w:rPr>
          <w:spacing w:val="-11"/>
        </w:rPr>
        <w:t> </w:t>
      </w:r>
      <w:r>
        <w:rPr/>
        <w:t>role in India's energy sector.</w:t>
      </w:r>
    </w:p>
    <w:p>
      <w:pPr>
        <w:pStyle w:val="BodyText"/>
        <w:spacing w:line="276" w:lineRule="auto" w:before="238"/>
        <w:ind w:left="165" w:right="457" w:firstLine="720"/>
        <w:jc w:val="both"/>
      </w:pPr>
      <w:r>
        <w:rPr/>
        <w:t>The establishment of NLC India Limited (NLCIL) in Neyveli in the 1950s, followed by the opening of large-scale lignite mines, can be directly traced back to this fortuitous discovery. Over the years, the lignite reserves in</w:t>
      </w:r>
      <w:r>
        <w:rPr>
          <w:spacing w:val="-3"/>
        </w:rPr>
        <w:t> </w:t>
      </w:r>
      <w:r>
        <w:rPr/>
        <w:t>Neyveli</w:t>
      </w:r>
      <w:r>
        <w:rPr>
          <w:spacing w:val="-2"/>
        </w:rPr>
        <w:t> </w:t>
      </w:r>
      <w:r>
        <w:rPr/>
        <w:t>have contributed significantly</w:t>
      </w:r>
      <w:r>
        <w:rPr>
          <w:spacing w:val="-7"/>
        </w:rPr>
        <w:t> </w:t>
      </w:r>
      <w:r>
        <w:rPr/>
        <w:t>to</w:t>
      </w:r>
      <w:r>
        <w:rPr>
          <w:spacing w:val="-3"/>
        </w:rPr>
        <w:t> </w:t>
      </w:r>
      <w:r>
        <w:rPr/>
        <w:t>the country’s power generation, and the area has become a vital energy resource centre.</w:t>
      </w:r>
    </w:p>
    <w:p>
      <w:pPr>
        <w:pStyle w:val="BodyText"/>
        <w:spacing w:line="276" w:lineRule="auto" w:before="243"/>
        <w:ind w:left="165" w:right="464" w:firstLine="720"/>
        <w:jc w:val="both"/>
      </w:pPr>
      <w:r>
        <w:rPr/>
        <w:t>Rao</w:t>
      </w:r>
      <w:r>
        <w:rPr>
          <w:spacing w:val="-2"/>
        </w:rPr>
        <w:t> </w:t>
      </w:r>
      <w:r>
        <w:rPr/>
        <w:t>Bahadur</w:t>
      </w:r>
      <w:r>
        <w:rPr>
          <w:spacing w:val="-5"/>
        </w:rPr>
        <w:t> </w:t>
      </w:r>
      <w:r>
        <w:rPr/>
        <w:t>M.</w:t>
      </w:r>
      <w:r>
        <w:rPr>
          <w:spacing w:val="-5"/>
        </w:rPr>
        <w:t> </w:t>
      </w:r>
      <w:r>
        <w:rPr/>
        <w:t>Jambulingam</w:t>
      </w:r>
      <w:r>
        <w:rPr>
          <w:spacing w:val="-10"/>
        </w:rPr>
        <w:t> </w:t>
      </w:r>
      <w:r>
        <w:rPr/>
        <w:t>Mudaliar’s</w:t>
      </w:r>
      <w:r>
        <w:rPr>
          <w:spacing w:val="-8"/>
        </w:rPr>
        <w:t> </w:t>
      </w:r>
      <w:r>
        <w:rPr/>
        <w:t>vision</w:t>
      </w:r>
      <w:r>
        <w:rPr>
          <w:spacing w:val="-11"/>
        </w:rPr>
        <w:t> </w:t>
      </w:r>
      <w:r>
        <w:rPr/>
        <w:t>and</w:t>
      </w:r>
      <w:r>
        <w:rPr>
          <w:spacing w:val="-6"/>
        </w:rPr>
        <w:t> </w:t>
      </w:r>
      <w:r>
        <w:rPr/>
        <w:t>generosity</w:t>
      </w:r>
      <w:r>
        <w:rPr>
          <w:spacing w:val="-11"/>
        </w:rPr>
        <w:t> </w:t>
      </w:r>
      <w:r>
        <w:rPr/>
        <w:t>not</w:t>
      </w:r>
      <w:r>
        <w:rPr>
          <w:spacing w:val="-10"/>
        </w:rPr>
        <w:t> </w:t>
      </w:r>
      <w:r>
        <w:rPr/>
        <w:t>only</w:t>
      </w:r>
      <w:r>
        <w:rPr>
          <w:spacing w:val="-11"/>
        </w:rPr>
        <w:t> </w:t>
      </w:r>
      <w:r>
        <w:rPr/>
        <w:t>advanced</w:t>
      </w:r>
      <w:r>
        <w:rPr>
          <w:spacing w:val="-6"/>
        </w:rPr>
        <w:t> </w:t>
      </w:r>
      <w:r>
        <w:rPr/>
        <w:t>the understanding</w:t>
      </w:r>
      <w:r>
        <w:rPr>
          <w:spacing w:val="-10"/>
        </w:rPr>
        <w:t> </w:t>
      </w:r>
      <w:r>
        <w:rPr/>
        <w:t>of</w:t>
      </w:r>
      <w:r>
        <w:rPr>
          <w:spacing w:val="-15"/>
        </w:rPr>
        <w:t> </w:t>
      </w:r>
      <w:r>
        <w:rPr/>
        <w:t>India’s</w:t>
      </w:r>
      <w:r>
        <w:rPr>
          <w:spacing w:val="-10"/>
        </w:rPr>
        <w:t> </w:t>
      </w:r>
      <w:r>
        <w:rPr/>
        <w:t>natural</w:t>
      </w:r>
      <w:r>
        <w:rPr>
          <w:spacing w:val="-15"/>
        </w:rPr>
        <w:t> </w:t>
      </w:r>
      <w:r>
        <w:rPr/>
        <w:t>resources</w:t>
      </w:r>
      <w:r>
        <w:rPr>
          <w:spacing w:val="-10"/>
        </w:rPr>
        <w:t> </w:t>
      </w:r>
      <w:r>
        <w:rPr/>
        <w:t>but</w:t>
      </w:r>
      <w:r>
        <w:rPr>
          <w:spacing w:val="-7"/>
        </w:rPr>
        <w:t> </w:t>
      </w:r>
      <w:r>
        <w:rPr/>
        <w:t>also</w:t>
      </w:r>
      <w:r>
        <w:rPr>
          <w:spacing w:val="-4"/>
        </w:rPr>
        <w:t> </w:t>
      </w:r>
      <w:r>
        <w:rPr/>
        <w:t>played</w:t>
      </w:r>
      <w:r>
        <w:rPr>
          <w:spacing w:val="-8"/>
        </w:rPr>
        <w:t> </w:t>
      </w:r>
      <w:r>
        <w:rPr/>
        <w:t>a</w:t>
      </w:r>
      <w:r>
        <w:rPr>
          <w:spacing w:val="-9"/>
        </w:rPr>
        <w:t> </w:t>
      </w:r>
      <w:r>
        <w:rPr/>
        <w:t>pivotal</w:t>
      </w:r>
      <w:r>
        <w:rPr>
          <w:spacing w:val="-15"/>
        </w:rPr>
        <w:t> </w:t>
      </w:r>
      <w:r>
        <w:rPr/>
        <w:t>role</w:t>
      </w:r>
      <w:r>
        <w:rPr>
          <w:spacing w:val="-5"/>
        </w:rPr>
        <w:t> </w:t>
      </w:r>
      <w:r>
        <w:rPr/>
        <w:t>in</w:t>
      </w:r>
      <w:r>
        <w:rPr>
          <w:spacing w:val="-13"/>
        </w:rPr>
        <w:t> </w:t>
      </w:r>
      <w:r>
        <w:rPr/>
        <w:t>shaping</w:t>
      </w:r>
      <w:r>
        <w:rPr>
          <w:spacing w:val="-8"/>
        </w:rPr>
        <w:t> </w:t>
      </w:r>
      <w:r>
        <w:rPr/>
        <w:t>the</w:t>
      </w:r>
      <w:r>
        <w:rPr>
          <w:spacing w:val="-9"/>
        </w:rPr>
        <w:t> </w:t>
      </w:r>
      <w:r>
        <w:rPr/>
        <w:t>nation’s energy</w:t>
      </w:r>
      <w:r>
        <w:rPr>
          <w:spacing w:val="-4"/>
        </w:rPr>
        <w:t> </w:t>
      </w:r>
      <w:r>
        <w:rPr/>
        <w:t>infrastructure.</w:t>
      </w:r>
      <w:r>
        <w:rPr>
          <w:spacing w:val="-2"/>
        </w:rPr>
        <w:t> </w:t>
      </w:r>
      <w:r>
        <w:rPr/>
        <w:t>His</w:t>
      </w:r>
      <w:r>
        <w:rPr>
          <w:spacing w:val="-6"/>
        </w:rPr>
        <w:t> </w:t>
      </w:r>
      <w:r>
        <w:rPr/>
        <w:t>contributions</w:t>
      </w:r>
      <w:r>
        <w:rPr>
          <w:spacing w:val="-6"/>
        </w:rPr>
        <w:t> </w:t>
      </w:r>
      <w:r>
        <w:rPr/>
        <w:t>continue</w:t>
      </w:r>
      <w:r>
        <w:rPr>
          <w:spacing w:val="-5"/>
        </w:rPr>
        <w:t> </w:t>
      </w:r>
      <w:r>
        <w:rPr/>
        <w:t>to be</w:t>
      </w:r>
      <w:r>
        <w:rPr>
          <w:spacing w:val="-5"/>
        </w:rPr>
        <w:t> </w:t>
      </w:r>
      <w:r>
        <w:rPr/>
        <w:t>remembered</w:t>
      </w:r>
      <w:r>
        <w:rPr>
          <w:spacing w:val="-4"/>
        </w:rPr>
        <w:t> </w:t>
      </w:r>
      <w:r>
        <w:rPr/>
        <w:t>as</w:t>
      </w:r>
      <w:r>
        <w:rPr>
          <w:spacing w:val="-6"/>
        </w:rPr>
        <w:t> </w:t>
      </w:r>
      <w:r>
        <w:rPr/>
        <w:t>the</w:t>
      </w:r>
      <w:r>
        <w:rPr>
          <w:spacing w:val="-5"/>
        </w:rPr>
        <w:t> </w:t>
      </w:r>
      <w:r>
        <w:rPr/>
        <w:t>catalyst that ignited Neyveli’s legacy in lignite mining and thermal power generation.</w:t>
      </w:r>
    </w:p>
    <w:p>
      <w:pPr>
        <w:pStyle w:val="BodyText"/>
        <w:spacing w:after="0" w:line="276" w:lineRule="auto"/>
        <w:jc w:val="both"/>
        <w:sectPr>
          <w:pgSz w:w="11920" w:h="16840"/>
          <w:pgMar w:header="0" w:footer="866" w:top="1340" w:bottom="1060" w:left="1275" w:right="992"/>
        </w:sectPr>
      </w:pPr>
    </w:p>
    <w:p>
      <w:pPr>
        <w:pStyle w:val="Heading1"/>
        <w:spacing w:before="59"/>
      </w:pPr>
      <w:bookmarkStart w:name="VISION/MISSION OF NLCIL VISION" w:id="10"/>
      <w:bookmarkEnd w:id="10"/>
      <w:r>
        <w:rPr>
          <w:b w:val="0"/>
        </w:rPr>
      </w:r>
      <w:bookmarkStart w:name="_bookmark2" w:id="11"/>
      <w:bookmarkEnd w:id="11"/>
      <w:r>
        <w:rPr>
          <w:b w:val="0"/>
        </w:rPr>
      </w:r>
      <w:r>
        <w:rPr/>
        <w:t>VISION/MISSION</w:t>
      </w:r>
      <w:r>
        <w:rPr>
          <w:spacing w:val="-9"/>
        </w:rPr>
        <w:t> </w:t>
      </w:r>
      <w:r>
        <w:rPr/>
        <w:t>OF</w:t>
      </w:r>
      <w:r>
        <w:rPr>
          <w:spacing w:val="-7"/>
        </w:rPr>
        <w:t> </w:t>
      </w:r>
      <w:r>
        <w:rPr/>
        <w:t>NLCIL</w:t>
      </w:r>
      <w:r>
        <w:rPr>
          <w:spacing w:val="-7"/>
        </w:rPr>
        <w:t> </w:t>
      </w:r>
      <w:r>
        <w:rPr>
          <w:spacing w:val="-2"/>
        </w:rPr>
        <w:t>VISION</w:t>
      </w:r>
    </w:p>
    <w:p>
      <w:pPr>
        <w:pStyle w:val="BodyText"/>
        <w:spacing w:line="276" w:lineRule="auto" w:before="157"/>
        <w:ind w:left="165" w:right="461" w:firstLine="720"/>
        <w:jc w:val="both"/>
      </w:pPr>
      <w:r>
        <w:rPr/>
        <w:t>To establish</w:t>
      </w:r>
      <w:r>
        <w:rPr>
          <w:spacing w:val="-2"/>
        </w:rPr>
        <w:t> </w:t>
      </w:r>
      <w:r>
        <w:rPr/>
        <w:t>ourselves as a premier mining and power corporation, recognized for our leadership in the energy sector, committed to social responsibility, and dedicated to accelerating the nation's progress through sustainable practices and innovation. We aim to provide reliable, affordable, and clean energy while creating value for all stakeholders and contributing to the socio-economic development of India.</w:t>
      </w:r>
    </w:p>
    <w:p>
      <w:pPr>
        <w:pStyle w:val="Heading4"/>
        <w:spacing w:before="243"/>
        <w:jc w:val="left"/>
      </w:pPr>
      <w:bookmarkStart w:name="MISSION" w:id="12"/>
      <w:bookmarkEnd w:id="12"/>
      <w:r>
        <w:rPr>
          <w:b w:val="0"/>
        </w:rPr>
      </w:r>
      <w:r>
        <w:rPr>
          <w:spacing w:val="-2"/>
        </w:rPr>
        <w:t>MISSION</w:t>
      </w:r>
    </w:p>
    <w:p>
      <w:pPr>
        <w:pStyle w:val="BodyText"/>
        <w:spacing w:before="43"/>
        <w:rPr>
          <w:b/>
        </w:rPr>
      </w:pPr>
    </w:p>
    <w:p>
      <w:pPr>
        <w:pStyle w:val="BodyText"/>
        <w:spacing w:line="276" w:lineRule="auto" w:before="1"/>
        <w:ind w:left="165" w:right="448" w:firstLine="720"/>
        <w:jc w:val="both"/>
      </w:pPr>
      <w:r>
        <w:rPr/>
        <w:t>Enhance</w:t>
      </w:r>
      <w:r>
        <w:rPr>
          <w:spacing w:val="-15"/>
        </w:rPr>
        <w:t> </w:t>
      </w:r>
      <w:r>
        <w:rPr/>
        <w:t>Capabilities</w:t>
      </w:r>
      <w:r>
        <w:rPr>
          <w:spacing w:val="-15"/>
        </w:rPr>
        <w:t> </w:t>
      </w:r>
      <w:r>
        <w:rPr/>
        <w:t>in</w:t>
      </w:r>
      <w:r>
        <w:rPr>
          <w:spacing w:val="-15"/>
        </w:rPr>
        <w:t> </w:t>
      </w:r>
      <w:r>
        <w:rPr/>
        <w:t>Power</w:t>
      </w:r>
      <w:r>
        <w:rPr>
          <w:spacing w:val="-15"/>
        </w:rPr>
        <w:t> </w:t>
      </w:r>
      <w:r>
        <w:rPr/>
        <w:t>and</w:t>
      </w:r>
      <w:r>
        <w:rPr>
          <w:spacing w:val="-15"/>
        </w:rPr>
        <w:t> </w:t>
      </w:r>
      <w:r>
        <w:rPr/>
        <w:t>Mining:</w:t>
      </w:r>
      <w:r>
        <w:rPr>
          <w:spacing w:val="-15"/>
        </w:rPr>
        <w:t> </w:t>
      </w:r>
      <w:r>
        <w:rPr/>
        <w:t>We</w:t>
      </w:r>
      <w:r>
        <w:rPr>
          <w:spacing w:val="-15"/>
        </w:rPr>
        <w:t> </w:t>
      </w:r>
      <w:r>
        <w:rPr/>
        <w:t>are</w:t>
      </w:r>
      <w:r>
        <w:rPr>
          <w:spacing w:val="-15"/>
        </w:rPr>
        <w:t> </w:t>
      </w:r>
      <w:r>
        <w:rPr/>
        <w:t>committed</w:t>
      </w:r>
      <w:r>
        <w:rPr>
          <w:spacing w:val="-15"/>
        </w:rPr>
        <w:t> </w:t>
      </w:r>
      <w:r>
        <w:rPr/>
        <w:t>to</w:t>
      </w:r>
      <w:r>
        <w:rPr>
          <w:spacing w:val="-15"/>
        </w:rPr>
        <w:t> </w:t>
      </w:r>
      <w:r>
        <w:rPr/>
        <w:t>continually</w:t>
      </w:r>
      <w:r>
        <w:rPr>
          <w:spacing w:val="-15"/>
        </w:rPr>
        <w:t> </w:t>
      </w:r>
      <w:r>
        <w:rPr/>
        <w:t>improving and expanding our expertise in the fields of power generation and mining. Our focus is on increasing operational efficiency, leveraging advanced technologies, and ensuring financial stability to foster growth and profitability. Promote Sustainable Development: As a socially responsible organization, we strive to integrate environmental</w:t>
      </w:r>
      <w:r>
        <w:rPr>
          <w:spacing w:val="-5"/>
        </w:rPr>
        <w:t> </w:t>
      </w:r>
      <w:r>
        <w:rPr/>
        <w:t>sustainability into every</w:t>
      </w:r>
      <w:r>
        <w:rPr>
          <w:spacing w:val="-5"/>
        </w:rPr>
        <w:t> </w:t>
      </w:r>
      <w:r>
        <w:rPr/>
        <w:t>aspect of</w:t>
      </w:r>
      <w:r>
        <w:rPr>
          <w:spacing w:val="-15"/>
        </w:rPr>
        <w:t> </w:t>
      </w:r>
      <w:r>
        <w:rPr/>
        <w:t>our</w:t>
      </w:r>
      <w:r>
        <w:rPr>
          <w:spacing w:val="-15"/>
        </w:rPr>
        <w:t> </w:t>
      </w:r>
      <w:r>
        <w:rPr/>
        <w:t>operations.</w:t>
      </w:r>
      <w:r>
        <w:rPr>
          <w:spacing w:val="-15"/>
        </w:rPr>
        <w:t> </w:t>
      </w:r>
      <w:r>
        <w:rPr/>
        <w:t>We</w:t>
      </w:r>
      <w:r>
        <w:rPr>
          <w:spacing w:val="-15"/>
        </w:rPr>
        <w:t> </w:t>
      </w:r>
      <w:r>
        <w:rPr/>
        <w:t>are</w:t>
      </w:r>
      <w:r>
        <w:rPr>
          <w:spacing w:val="-12"/>
        </w:rPr>
        <w:t> </w:t>
      </w:r>
      <w:r>
        <w:rPr/>
        <w:t>dedicated</w:t>
      </w:r>
      <w:r>
        <w:rPr>
          <w:spacing w:val="-15"/>
        </w:rPr>
        <w:t> </w:t>
      </w:r>
      <w:r>
        <w:rPr/>
        <w:t>to</w:t>
      </w:r>
      <w:r>
        <w:rPr>
          <w:spacing w:val="-6"/>
        </w:rPr>
        <w:t> </w:t>
      </w:r>
      <w:r>
        <w:rPr/>
        <w:t>minimizing</w:t>
      </w:r>
      <w:r>
        <w:rPr>
          <w:spacing w:val="-11"/>
        </w:rPr>
        <w:t> </w:t>
      </w:r>
      <w:r>
        <w:rPr/>
        <w:t>the</w:t>
      </w:r>
      <w:r>
        <w:rPr>
          <w:spacing w:val="-12"/>
        </w:rPr>
        <w:t> </w:t>
      </w:r>
      <w:r>
        <w:rPr/>
        <w:t>ecological</w:t>
      </w:r>
      <w:r>
        <w:rPr>
          <w:spacing w:val="-15"/>
        </w:rPr>
        <w:t> </w:t>
      </w:r>
      <w:r>
        <w:rPr/>
        <w:t>impact</w:t>
      </w:r>
      <w:r>
        <w:rPr>
          <w:spacing w:val="-10"/>
        </w:rPr>
        <w:t> </w:t>
      </w:r>
      <w:r>
        <w:rPr/>
        <w:t>of</w:t>
      </w:r>
      <w:r>
        <w:rPr>
          <w:spacing w:val="-15"/>
        </w:rPr>
        <w:t> </w:t>
      </w:r>
      <w:r>
        <w:rPr/>
        <w:t>our</w:t>
      </w:r>
      <w:r>
        <w:rPr>
          <w:spacing w:val="-9"/>
        </w:rPr>
        <w:t> </w:t>
      </w:r>
      <w:r>
        <w:rPr/>
        <w:t>activities,</w:t>
      </w:r>
      <w:r>
        <w:rPr>
          <w:spacing w:val="-9"/>
        </w:rPr>
        <w:t> </w:t>
      </w:r>
      <w:r>
        <w:rPr/>
        <w:t>while contributing to national goals such as clean energy transition and climate change mitigation.</w:t>
      </w:r>
    </w:p>
    <w:p>
      <w:pPr>
        <w:pStyle w:val="BodyText"/>
        <w:spacing w:line="276" w:lineRule="auto" w:before="241"/>
        <w:ind w:left="165" w:right="469" w:firstLine="720"/>
        <w:jc w:val="both"/>
      </w:pPr>
      <w:r>
        <w:rPr/>
        <w:t>Foster Social Responsibility and Community Development: We aim to improve the quality of life for communities around our operations through initiatives in education, healthcare,</w:t>
      </w:r>
      <w:r>
        <w:rPr>
          <w:spacing w:val="-5"/>
        </w:rPr>
        <w:t> </w:t>
      </w:r>
      <w:r>
        <w:rPr/>
        <w:t>infrastructure</w:t>
      </w:r>
      <w:r>
        <w:rPr>
          <w:spacing w:val="-12"/>
        </w:rPr>
        <w:t> </w:t>
      </w:r>
      <w:r>
        <w:rPr/>
        <w:t>development,</w:t>
      </w:r>
      <w:r>
        <w:rPr>
          <w:spacing w:val="-5"/>
        </w:rPr>
        <w:t> </w:t>
      </w:r>
      <w:r>
        <w:rPr/>
        <w:t>and</w:t>
      </w:r>
      <w:r>
        <w:rPr>
          <w:spacing w:val="-7"/>
        </w:rPr>
        <w:t> </w:t>
      </w:r>
      <w:r>
        <w:rPr/>
        <w:t>other</w:t>
      </w:r>
      <w:r>
        <w:rPr>
          <w:spacing w:val="-5"/>
        </w:rPr>
        <w:t> </w:t>
      </w:r>
      <w:r>
        <w:rPr/>
        <w:t>areas</w:t>
      </w:r>
      <w:r>
        <w:rPr>
          <w:spacing w:val="-9"/>
        </w:rPr>
        <w:t> </w:t>
      </w:r>
      <w:r>
        <w:rPr/>
        <w:t>of</w:t>
      </w:r>
      <w:r>
        <w:rPr>
          <w:spacing w:val="-14"/>
        </w:rPr>
        <w:t> </w:t>
      </w:r>
      <w:r>
        <w:rPr/>
        <w:t>social</w:t>
      </w:r>
      <w:r>
        <w:rPr>
          <w:spacing w:val="-10"/>
        </w:rPr>
        <w:t> </w:t>
      </w:r>
      <w:r>
        <w:rPr/>
        <w:t>welfare.</w:t>
      </w:r>
      <w:r>
        <w:rPr>
          <w:spacing w:val="-5"/>
        </w:rPr>
        <w:t> </w:t>
      </w:r>
      <w:r>
        <w:rPr/>
        <w:t>By</w:t>
      </w:r>
      <w:r>
        <w:rPr>
          <w:spacing w:val="-11"/>
        </w:rPr>
        <w:t> </w:t>
      </w:r>
      <w:r>
        <w:rPr/>
        <w:t>being</w:t>
      </w:r>
      <w:r>
        <w:rPr>
          <w:spacing w:val="-7"/>
        </w:rPr>
        <w:t> </w:t>
      </w:r>
      <w:r>
        <w:rPr/>
        <w:t>sensitive</w:t>
      </w:r>
      <w:r>
        <w:rPr>
          <w:spacing w:val="-8"/>
        </w:rPr>
        <w:t> </w:t>
      </w:r>
      <w:r>
        <w:rPr/>
        <w:t>to the needs of society, we seek to be a catalyst for positive change.</w:t>
      </w:r>
    </w:p>
    <w:p>
      <w:pPr>
        <w:pStyle w:val="BodyText"/>
        <w:spacing w:line="276" w:lineRule="auto" w:before="238"/>
        <w:ind w:left="165" w:right="447" w:firstLine="720"/>
        <w:jc w:val="both"/>
      </w:pPr>
      <w:r>
        <w:rPr/>
        <w:t>Excellence in Operations: We will continuously strive for excellence in all our processes, from mining to power generation, ensuring high standards of safety, quality, and efficiency. By adopting best practices and fostering a culture of innovation, we aim to stay ahead of industry trends and meet the growing energy demands of the nation.</w:t>
      </w:r>
    </w:p>
    <w:p>
      <w:pPr>
        <w:pStyle w:val="BodyText"/>
        <w:spacing w:line="276" w:lineRule="auto" w:before="243"/>
        <w:ind w:left="165" w:right="469" w:firstLine="720"/>
        <w:jc w:val="both"/>
      </w:pPr>
      <w:r>
        <w:rPr/>
        <w:t>Environmental Stewardship: We recognize the importance of protecting the environment</w:t>
      </w:r>
      <w:r>
        <w:rPr>
          <w:spacing w:val="-15"/>
        </w:rPr>
        <w:t> </w:t>
      </w:r>
      <w:r>
        <w:rPr/>
        <w:t>and</w:t>
      </w:r>
      <w:r>
        <w:rPr>
          <w:spacing w:val="-15"/>
        </w:rPr>
        <w:t> </w:t>
      </w:r>
      <w:r>
        <w:rPr/>
        <w:t>aim</w:t>
      </w:r>
      <w:r>
        <w:rPr>
          <w:spacing w:val="-15"/>
        </w:rPr>
        <w:t> </w:t>
      </w:r>
      <w:r>
        <w:rPr/>
        <w:t>to</w:t>
      </w:r>
      <w:r>
        <w:rPr>
          <w:spacing w:val="-13"/>
        </w:rPr>
        <w:t> </w:t>
      </w:r>
      <w:r>
        <w:rPr/>
        <w:t>set</w:t>
      </w:r>
      <w:r>
        <w:rPr>
          <w:spacing w:val="-8"/>
        </w:rPr>
        <w:t> </w:t>
      </w:r>
      <w:r>
        <w:rPr/>
        <w:t>industry</w:t>
      </w:r>
      <w:r>
        <w:rPr>
          <w:spacing w:val="-15"/>
        </w:rPr>
        <w:t> </w:t>
      </w:r>
      <w:r>
        <w:rPr/>
        <w:t>standards</w:t>
      </w:r>
      <w:r>
        <w:rPr>
          <w:spacing w:val="-11"/>
        </w:rPr>
        <w:t> </w:t>
      </w:r>
      <w:r>
        <w:rPr/>
        <w:t>for</w:t>
      </w:r>
      <w:r>
        <w:rPr>
          <w:spacing w:val="-12"/>
        </w:rPr>
        <w:t> </w:t>
      </w:r>
      <w:r>
        <w:rPr/>
        <w:t>sustainability.</w:t>
      </w:r>
      <w:r>
        <w:rPr>
          <w:spacing w:val="-12"/>
        </w:rPr>
        <w:t> </w:t>
      </w:r>
      <w:r>
        <w:rPr/>
        <w:t>We</w:t>
      </w:r>
      <w:r>
        <w:rPr>
          <w:spacing w:val="-14"/>
        </w:rPr>
        <w:t> </w:t>
      </w:r>
      <w:r>
        <w:rPr/>
        <w:t>are</w:t>
      </w:r>
      <w:r>
        <w:rPr>
          <w:spacing w:val="-14"/>
        </w:rPr>
        <w:t> </w:t>
      </w:r>
      <w:r>
        <w:rPr/>
        <w:t>committed</w:t>
      </w:r>
      <w:r>
        <w:rPr>
          <w:spacing w:val="-13"/>
        </w:rPr>
        <w:t> </w:t>
      </w:r>
      <w:r>
        <w:rPr/>
        <w:t>to</w:t>
      </w:r>
      <w:r>
        <w:rPr>
          <w:spacing w:val="-13"/>
        </w:rPr>
        <w:t> </w:t>
      </w:r>
      <w:r>
        <w:rPr/>
        <w:t>adopting green</w:t>
      </w:r>
      <w:r>
        <w:rPr>
          <w:spacing w:val="-15"/>
        </w:rPr>
        <w:t> </w:t>
      </w:r>
      <w:r>
        <w:rPr/>
        <w:t>technologies,</w:t>
      </w:r>
      <w:r>
        <w:rPr>
          <w:spacing w:val="-15"/>
        </w:rPr>
        <w:t> </w:t>
      </w:r>
      <w:r>
        <w:rPr/>
        <w:t>reducing</w:t>
      </w:r>
      <w:r>
        <w:rPr>
          <w:spacing w:val="-15"/>
        </w:rPr>
        <w:t> </w:t>
      </w:r>
      <w:r>
        <w:rPr/>
        <w:t>carbon</w:t>
      </w:r>
      <w:r>
        <w:rPr>
          <w:spacing w:val="-15"/>
        </w:rPr>
        <w:t> </w:t>
      </w:r>
      <w:r>
        <w:rPr/>
        <w:t>emissions,</w:t>
      </w:r>
      <w:r>
        <w:rPr>
          <w:spacing w:val="-15"/>
        </w:rPr>
        <w:t> </w:t>
      </w:r>
      <w:r>
        <w:rPr/>
        <w:t>and</w:t>
      </w:r>
      <w:r>
        <w:rPr>
          <w:spacing w:val="-15"/>
        </w:rPr>
        <w:t> </w:t>
      </w:r>
      <w:r>
        <w:rPr/>
        <w:t>restoring</w:t>
      </w:r>
      <w:r>
        <w:rPr>
          <w:spacing w:val="-15"/>
        </w:rPr>
        <w:t> </w:t>
      </w:r>
      <w:r>
        <w:rPr/>
        <w:t>natural</w:t>
      </w:r>
      <w:r>
        <w:rPr>
          <w:spacing w:val="-15"/>
        </w:rPr>
        <w:t> </w:t>
      </w:r>
      <w:r>
        <w:rPr/>
        <w:t>habitats,</w:t>
      </w:r>
      <w:r>
        <w:rPr>
          <w:spacing w:val="-15"/>
        </w:rPr>
        <w:t> </w:t>
      </w:r>
      <w:r>
        <w:rPr/>
        <w:t>ensuring</w:t>
      </w:r>
      <w:r>
        <w:rPr>
          <w:spacing w:val="-15"/>
        </w:rPr>
        <w:t> </w:t>
      </w:r>
      <w:r>
        <w:rPr/>
        <w:t>that</w:t>
      </w:r>
      <w:r>
        <w:rPr>
          <w:spacing w:val="-15"/>
        </w:rPr>
        <w:t> </w:t>
      </w:r>
      <w:r>
        <w:rPr/>
        <w:t>our growth aligns with the long-term health of the planet.</w:t>
      </w:r>
    </w:p>
    <w:p>
      <w:pPr>
        <w:pStyle w:val="BodyText"/>
        <w:spacing w:line="276" w:lineRule="auto" w:before="238"/>
        <w:ind w:left="165" w:right="469" w:firstLine="720"/>
        <w:jc w:val="both"/>
      </w:pPr>
      <w:r>
        <w:rPr/>
        <w:t>Through</w:t>
      </w:r>
      <w:r>
        <w:rPr>
          <w:spacing w:val="-2"/>
        </w:rPr>
        <w:t> </w:t>
      </w:r>
      <w:r>
        <w:rPr/>
        <w:t>these core objectives, we aim</w:t>
      </w:r>
      <w:r>
        <w:rPr>
          <w:spacing w:val="-2"/>
        </w:rPr>
        <w:t> </w:t>
      </w:r>
      <w:r>
        <w:rPr/>
        <w:t>to build a company that is not only a leader in the energy</w:t>
      </w:r>
      <w:r>
        <w:rPr>
          <w:spacing w:val="-2"/>
        </w:rPr>
        <w:t> </w:t>
      </w:r>
      <w:r>
        <w:rPr/>
        <w:t>sector but also a responsible corporate</w:t>
      </w:r>
      <w:r>
        <w:rPr>
          <w:spacing w:val="-3"/>
        </w:rPr>
        <w:t> </w:t>
      </w:r>
      <w:r>
        <w:rPr/>
        <w:t>citizen</w:t>
      </w:r>
      <w:r>
        <w:rPr>
          <w:spacing w:val="-2"/>
        </w:rPr>
        <w:t> </w:t>
      </w:r>
      <w:r>
        <w:rPr/>
        <w:t>that contributes to the betterment of society and the environment.</w:t>
      </w:r>
    </w:p>
    <w:p>
      <w:pPr>
        <w:pStyle w:val="BodyText"/>
        <w:spacing w:after="0" w:line="276" w:lineRule="auto"/>
        <w:jc w:val="both"/>
        <w:sectPr>
          <w:pgSz w:w="11920" w:h="16840"/>
          <w:pgMar w:header="0" w:footer="866" w:top="1360" w:bottom="1060" w:left="1275" w:right="992"/>
        </w:sectPr>
      </w:pPr>
    </w:p>
    <w:p>
      <w:pPr>
        <w:pStyle w:val="Heading1"/>
        <w:spacing w:before="59"/>
      </w:pPr>
      <w:bookmarkStart w:name="CHAPTER - II" w:id="13"/>
      <w:bookmarkEnd w:id="13"/>
      <w:r>
        <w:rPr>
          <w:b w:val="0"/>
        </w:rPr>
      </w:r>
      <w:bookmarkStart w:name="_bookmark3" w:id="14"/>
      <w:bookmarkEnd w:id="14"/>
      <w:r>
        <w:rPr>
          <w:b w:val="0"/>
        </w:rPr>
      </w:r>
      <w:r>
        <w:rPr/>
        <w:t>CHAPTER</w:t>
      </w:r>
      <w:r>
        <w:rPr>
          <w:spacing w:val="-1"/>
        </w:rPr>
        <w:t> </w:t>
      </w:r>
      <w:r>
        <w:rPr/>
        <w:t>-</w:t>
      </w:r>
      <w:r>
        <w:rPr>
          <w:spacing w:val="-5"/>
        </w:rPr>
        <w:t> II</w:t>
      </w:r>
    </w:p>
    <w:p>
      <w:pPr>
        <w:pStyle w:val="Heading1"/>
        <w:spacing w:before="163"/>
      </w:pPr>
      <w:bookmarkStart w:name="CONTENT OF THE STUDY" w:id="15"/>
      <w:bookmarkEnd w:id="15"/>
      <w:r>
        <w:rPr>
          <w:b w:val="0"/>
        </w:rPr>
      </w:r>
      <w:bookmarkStart w:name="_bookmark4" w:id="16"/>
      <w:bookmarkEnd w:id="16"/>
      <w:r>
        <w:rPr>
          <w:b w:val="0"/>
        </w:rPr>
      </w:r>
      <w:r>
        <w:rPr/>
        <w:t>CONTENT</w:t>
      </w:r>
      <w:r>
        <w:rPr>
          <w:spacing w:val="-4"/>
        </w:rPr>
        <w:t> </w:t>
      </w:r>
      <w:r>
        <w:rPr/>
        <w:t>OF</w:t>
      </w:r>
      <w:r>
        <w:rPr>
          <w:spacing w:val="-4"/>
        </w:rPr>
        <w:t> </w:t>
      </w:r>
      <w:r>
        <w:rPr/>
        <w:t>THE</w:t>
      </w:r>
      <w:r>
        <w:rPr>
          <w:spacing w:val="-5"/>
        </w:rPr>
        <w:t> </w:t>
      </w:r>
      <w:r>
        <w:rPr>
          <w:spacing w:val="-2"/>
        </w:rPr>
        <w:t>STUDY</w:t>
      </w:r>
    </w:p>
    <w:p>
      <w:pPr>
        <w:spacing w:before="250"/>
        <w:ind w:left="141" w:right="0" w:firstLine="0"/>
        <w:jc w:val="left"/>
        <w:rPr>
          <w:b/>
          <w:sz w:val="28"/>
        </w:rPr>
      </w:pPr>
      <w:r>
        <w:rPr>
          <w:b/>
          <w:sz w:val="28"/>
        </w:rPr>
        <w:t>MINES</w:t>
      </w:r>
      <w:r>
        <w:rPr>
          <w:b/>
          <w:spacing w:val="-11"/>
          <w:sz w:val="28"/>
        </w:rPr>
        <w:t> </w:t>
      </w:r>
      <w:r>
        <w:rPr>
          <w:b/>
          <w:sz w:val="28"/>
        </w:rPr>
        <w:t>EQUIPMENT</w:t>
      </w:r>
      <w:r>
        <w:rPr>
          <w:b/>
          <w:spacing w:val="-7"/>
          <w:sz w:val="28"/>
        </w:rPr>
        <w:t> </w:t>
      </w:r>
      <w:r>
        <w:rPr>
          <w:b/>
          <w:sz w:val="28"/>
        </w:rPr>
        <w:t>STOPPAGE</w:t>
      </w:r>
      <w:r>
        <w:rPr>
          <w:b/>
          <w:spacing w:val="-9"/>
          <w:sz w:val="28"/>
        </w:rPr>
        <w:t> </w:t>
      </w:r>
      <w:r>
        <w:rPr>
          <w:b/>
          <w:spacing w:val="-2"/>
          <w:sz w:val="28"/>
        </w:rPr>
        <w:t>ANALYSIS</w:t>
      </w:r>
    </w:p>
    <w:p>
      <w:pPr>
        <w:pStyle w:val="BodyText"/>
        <w:spacing w:line="276" w:lineRule="auto" w:before="248"/>
        <w:ind w:left="141" w:right="138" w:firstLine="720"/>
        <w:jc w:val="both"/>
      </w:pPr>
      <w:r>
        <w:rPr/>
        <w:t>The </w:t>
      </w:r>
      <w:r>
        <w:rPr>
          <w:b/>
        </w:rPr>
        <w:t>Mines Equipment Stoppage Analysis </w:t>
      </w:r>
      <w:r>
        <w:rPr/>
        <w:t>is a web-based analytical application developed to study and monitor equipment stoppages in mining and industrial environments. In large-scale industries such as mining and power generation, frequent machine breakdowns and operational</w:t>
      </w:r>
      <w:r>
        <w:rPr>
          <w:spacing w:val="-2"/>
        </w:rPr>
        <w:t> </w:t>
      </w:r>
      <w:r>
        <w:rPr/>
        <w:t>delays can significantly</w:t>
      </w:r>
      <w:r>
        <w:rPr>
          <w:spacing w:val="-2"/>
        </w:rPr>
        <w:t> </w:t>
      </w:r>
      <w:r>
        <w:rPr/>
        <w:t>affect productivity, maintenance cost, and overall</w:t>
      </w:r>
      <w:r>
        <w:rPr>
          <w:spacing w:val="-2"/>
        </w:rPr>
        <w:t> </w:t>
      </w:r>
      <w:r>
        <w:rPr/>
        <w:t>efficiency. The</w:t>
      </w:r>
      <w:r>
        <w:rPr>
          <w:spacing w:val="-3"/>
        </w:rPr>
        <w:t> </w:t>
      </w:r>
      <w:r>
        <w:rPr/>
        <w:t>project aims</w:t>
      </w:r>
      <w:r>
        <w:rPr>
          <w:spacing w:val="-4"/>
        </w:rPr>
        <w:t> </w:t>
      </w:r>
      <w:r>
        <w:rPr/>
        <w:t>to provide</w:t>
      </w:r>
      <w:r>
        <w:rPr>
          <w:spacing w:val="-3"/>
        </w:rPr>
        <w:t> </w:t>
      </w:r>
      <w:r>
        <w:rPr/>
        <w:t>a</w:t>
      </w:r>
      <w:r>
        <w:rPr>
          <w:spacing w:val="-3"/>
        </w:rPr>
        <w:t> </w:t>
      </w:r>
      <w:r>
        <w:rPr/>
        <w:t>centralized</w:t>
      </w:r>
      <w:r>
        <w:rPr>
          <w:spacing w:val="-2"/>
        </w:rPr>
        <w:t> </w:t>
      </w:r>
      <w:r>
        <w:rPr/>
        <w:t>and</w:t>
      </w:r>
      <w:r>
        <w:rPr>
          <w:spacing w:val="-2"/>
        </w:rPr>
        <w:t> </w:t>
      </w:r>
      <w:r>
        <w:rPr/>
        <w:t>automated</w:t>
      </w:r>
      <w:r>
        <w:rPr>
          <w:spacing w:val="-2"/>
        </w:rPr>
        <w:t> </w:t>
      </w:r>
      <w:r>
        <w:rPr/>
        <w:t>solution</w:t>
      </w:r>
      <w:r>
        <w:rPr>
          <w:spacing w:val="-2"/>
        </w:rPr>
        <w:t> </w:t>
      </w:r>
      <w:r>
        <w:rPr/>
        <w:t>for</w:t>
      </w:r>
      <w:r>
        <w:rPr>
          <w:spacing w:val="-1"/>
        </w:rPr>
        <w:t> </w:t>
      </w:r>
      <w:r>
        <w:rPr/>
        <w:t>analyzing</w:t>
      </w:r>
      <w:r>
        <w:rPr>
          <w:spacing w:val="-2"/>
        </w:rPr>
        <w:t> </w:t>
      </w:r>
      <w:r>
        <w:rPr/>
        <w:t>downtime</w:t>
      </w:r>
      <w:r>
        <w:rPr>
          <w:spacing w:val="-3"/>
        </w:rPr>
        <w:t> </w:t>
      </w:r>
      <w:r>
        <w:rPr/>
        <w:t>records and identifying recurring operational issues.</w:t>
      </w:r>
    </w:p>
    <w:p>
      <w:pPr>
        <w:pStyle w:val="BodyText"/>
        <w:spacing w:line="276" w:lineRule="auto" w:before="242"/>
        <w:ind w:left="141" w:right="133" w:firstLine="720"/>
        <w:jc w:val="both"/>
      </w:pPr>
      <w:r>
        <w:rPr/>
        <w:t>The system processes industrial downtime datasets containing machine details, stoppage durations,</w:t>
      </w:r>
      <w:r>
        <w:rPr>
          <w:spacing w:val="-6"/>
        </w:rPr>
        <w:t> </w:t>
      </w:r>
      <w:r>
        <w:rPr/>
        <w:t>group</w:t>
      </w:r>
      <w:r>
        <w:rPr>
          <w:spacing w:val="-8"/>
        </w:rPr>
        <w:t> </w:t>
      </w:r>
      <w:r>
        <w:rPr/>
        <w:t>codes,</w:t>
      </w:r>
      <w:r>
        <w:rPr>
          <w:spacing w:val="-6"/>
        </w:rPr>
        <w:t> </w:t>
      </w:r>
      <w:r>
        <w:rPr/>
        <w:t>and</w:t>
      </w:r>
      <w:r>
        <w:rPr>
          <w:spacing w:val="-8"/>
        </w:rPr>
        <w:t> </w:t>
      </w:r>
      <w:r>
        <w:rPr/>
        <w:t>fault</w:t>
      </w:r>
      <w:r>
        <w:rPr>
          <w:spacing w:val="-3"/>
        </w:rPr>
        <w:t> </w:t>
      </w:r>
      <w:r>
        <w:rPr/>
        <w:t>descriptions.</w:t>
      </w:r>
      <w:r>
        <w:rPr>
          <w:spacing w:val="-6"/>
        </w:rPr>
        <w:t> </w:t>
      </w:r>
      <w:r>
        <w:rPr/>
        <w:t>Using</w:t>
      </w:r>
      <w:r>
        <w:rPr>
          <w:spacing w:val="-8"/>
        </w:rPr>
        <w:t> </w:t>
      </w:r>
      <w:r>
        <w:rPr/>
        <w:t>a</w:t>
      </w:r>
      <w:r>
        <w:rPr>
          <w:spacing w:val="-9"/>
        </w:rPr>
        <w:t> </w:t>
      </w:r>
      <w:r>
        <w:rPr/>
        <w:t>React-based</w:t>
      </w:r>
      <w:r>
        <w:rPr>
          <w:spacing w:val="-3"/>
        </w:rPr>
        <w:t> </w:t>
      </w:r>
      <w:r>
        <w:rPr/>
        <w:t>frontend</w:t>
      </w:r>
      <w:r>
        <w:rPr>
          <w:spacing w:val="-8"/>
        </w:rPr>
        <w:t> </w:t>
      </w:r>
      <w:r>
        <w:rPr/>
        <w:t>and</w:t>
      </w:r>
      <w:r>
        <w:rPr>
          <w:spacing w:val="-8"/>
        </w:rPr>
        <w:t> </w:t>
      </w:r>
      <w:r>
        <w:rPr/>
        <w:t>CSV-driven</w:t>
      </w:r>
      <w:r>
        <w:rPr>
          <w:spacing w:val="-12"/>
        </w:rPr>
        <w:t> </w:t>
      </w:r>
      <w:r>
        <w:rPr/>
        <w:t>data analysis</w:t>
      </w:r>
      <w:r>
        <w:rPr>
          <w:spacing w:val="-15"/>
        </w:rPr>
        <w:t> </w:t>
      </w:r>
      <w:r>
        <w:rPr/>
        <w:t>techniques,</w:t>
      </w:r>
      <w:r>
        <w:rPr>
          <w:spacing w:val="-15"/>
        </w:rPr>
        <w:t> </w:t>
      </w:r>
      <w:r>
        <w:rPr/>
        <w:t>the</w:t>
      </w:r>
      <w:r>
        <w:rPr>
          <w:spacing w:val="-15"/>
        </w:rPr>
        <w:t> </w:t>
      </w:r>
      <w:r>
        <w:rPr/>
        <w:t>application</w:t>
      </w:r>
      <w:r>
        <w:rPr>
          <w:spacing w:val="-15"/>
        </w:rPr>
        <w:t> </w:t>
      </w:r>
      <w:r>
        <w:rPr/>
        <w:t>generates</w:t>
      </w:r>
      <w:r>
        <w:rPr>
          <w:spacing w:val="-15"/>
        </w:rPr>
        <w:t> </w:t>
      </w:r>
      <w:r>
        <w:rPr/>
        <w:t>meaningful</w:t>
      </w:r>
      <w:r>
        <w:rPr>
          <w:spacing w:val="-15"/>
        </w:rPr>
        <w:t> </w:t>
      </w:r>
      <w:r>
        <w:rPr/>
        <w:t>insights</w:t>
      </w:r>
      <w:r>
        <w:rPr>
          <w:spacing w:val="-15"/>
        </w:rPr>
        <w:t> </w:t>
      </w:r>
      <w:r>
        <w:rPr/>
        <w:t>such</w:t>
      </w:r>
      <w:r>
        <w:rPr>
          <w:spacing w:val="-15"/>
        </w:rPr>
        <w:t> </w:t>
      </w:r>
      <w:r>
        <w:rPr/>
        <w:t>as</w:t>
      </w:r>
      <w:r>
        <w:rPr>
          <w:spacing w:val="-15"/>
        </w:rPr>
        <w:t> </w:t>
      </w:r>
      <w:r>
        <w:rPr/>
        <w:t>machine-wise</w:t>
      </w:r>
      <w:r>
        <w:rPr>
          <w:spacing w:val="-15"/>
        </w:rPr>
        <w:t> </w:t>
      </w:r>
      <w:r>
        <w:rPr/>
        <w:t>downtime trends, failure frequency analysis, seasonal impact evaluation, and recurring fault identification. The platform enables engineers and maintenance teams to efficiently monitor equipment performance and improve maintenance planning.</w:t>
      </w:r>
    </w:p>
    <w:p>
      <w:pPr>
        <w:pStyle w:val="BodyText"/>
        <w:spacing w:line="276" w:lineRule="auto" w:before="242"/>
        <w:ind w:left="141" w:right="140" w:firstLine="720"/>
        <w:jc w:val="both"/>
      </w:pPr>
      <w:r>
        <w:rPr/>
        <w:t>By replacing manual analysis methods with an interactive digital system, the project enhances operational transparency, reduces analysis time, and supports data-driven decision-making. The proposed system also provides a foundation for future integration with predictive maintenance and Industry 4.0 technologies.</w:t>
      </w:r>
    </w:p>
    <w:p>
      <w:pPr>
        <w:pStyle w:val="BodyText"/>
      </w:pPr>
    </w:p>
    <w:p>
      <w:pPr>
        <w:pStyle w:val="BodyText"/>
      </w:pPr>
    </w:p>
    <w:p>
      <w:pPr>
        <w:pStyle w:val="BodyText"/>
        <w:spacing w:before="11"/>
      </w:pPr>
    </w:p>
    <w:p>
      <w:pPr>
        <w:pStyle w:val="Heading2"/>
        <w:numPr>
          <w:ilvl w:val="0"/>
          <w:numId w:val="2"/>
        </w:numPr>
        <w:tabs>
          <w:tab w:pos="351" w:val="left" w:leader="none"/>
        </w:tabs>
        <w:spacing w:line="240" w:lineRule="auto" w:before="1" w:after="0"/>
        <w:ind w:left="351" w:right="0" w:hanging="210"/>
        <w:jc w:val="left"/>
      </w:pPr>
      <w:bookmarkStart w:name="_TOC_250008" w:id="17"/>
      <w:bookmarkStart w:name="1.Project Objectives" w:id="18"/>
      <w:r>
        <w:rPr>
          <w:b w:val="0"/>
        </w:rPr>
      </w:r>
      <w:r>
        <w:rPr/>
        <w:t>Project</w:t>
      </w:r>
      <w:r>
        <w:rPr>
          <w:spacing w:val="-14"/>
        </w:rPr>
        <w:t> </w:t>
      </w:r>
      <w:bookmarkEnd w:id="17"/>
      <w:r>
        <w:rPr>
          <w:spacing w:val="-2"/>
        </w:rPr>
        <w:t>Objectives</w:t>
      </w:r>
    </w:p>
    <w:p>
      <w:pPr>
        <w:spacing w:before="281"/>
        <w:ind w:left="141" w:right="0" w:firstLine="0"/>
        <w:jc w:val="left"/>
        <w:rPr>
          <w:sz w:val="24"/>
        </w:rPr>
      </w:pPr>
      <w:r>
        <w:rPr>
          <w:sz w:val="24"/>
        </w:rPr>
        <w:t>The</w:t>
      </w:r>
      <w:r>
        <w:rPr>
          <w:spacing w:val="-1"/>
          <w:sz w:val="24"/>
        </w:rPr>
        <w:t> </w:t>
      </w:r>
      <w:r>
        <w:rPr>
          <w:sz w:val="24"/>
        </w:rPr>
        <w:t>primary</w:t>
      </w:r>
      <w:r>
        <w:rPr>
          <w:spacing w:val="-8"/>
          <w:sz w:val="24"/>
        </w:rPr>
        <w:t> </w:t>
      </w:r>
      <w:r>
        <w:rPr>
          <w:sz w:val="24"/>
        </w:rPr>
        <w:t>objectives</w:t>
      </w:r>
      <w:r>
        <w:rPr>
          <w:spacing w:val="-1"/>
          <w:sz w:val="24"/>
        </w:rPr>
        <w:t> </w:t>
      </w:r>
      <w:r>
        <w:rPr>
          <w:sz w:val="24"/>
        </w:rPr>
        <w:t>of</w:t>
      </w:r>
      <w:r>
        <w:rPr>
          <w:spacing w:val="-7"/>
          <w:sz w:val="24"/>
        </w:rPr>
        <w:t> </w:t>
      </w:r>
      <w:r>
        <w:rPr>
          <w:sz w:val="24"/>
        </w:rPr>
        <w:t>the</w:t>
      </w:r>
      <w:r>
        <w:rPr>
          <w:spacing w:val="5"/>
          <w:sz w:val="24"/>
        </w:rPr>
        <w:t> </w:t>
      </w:r>
      <w:r>
        <w:rPr>
          <w:b/>
          <w:sz w:val="24"/>
        </w:rPr>
        <w:t>Mines</w:t>
      </w:r>
      <w:r>
        <w:rPr>
          <w:b/>
          <w:spacing w:val="-1"/>
          <w:sz w:val="24"/>
        </w:rPr>
        <w:t> </w:t>
      </w:r>
      <w:r>
        <w:rPr>
          <w:b/>
          <w:sz w:val="24"/>
        </w:rPr>
        <w:t>Equipment</w:t>
      </w:r>
      <w:r>
        <w:rPr>
          <w:b/>
          <w:spacing w:val="-7"/>
          <w:sz w:val="24"/>
        </w:rPr>
        <w:t> </w:t>
      </w:r>
      <w:r>
        <w:rPr>
          <w:b/>
          <w:sz w:val="24"/>
        </w:rPr>
        <w:t>Stoppage Analysis</w:t>
      </w:r>
      <w:r>
        <w:rPr>
          <w:b/>
          <w:spacing w:val="3"/>
          <w:sz w:val="24"/>
        </w:rPr>
        <w:t> </w:t>
      </w:r>
      <w:r>
        <w:rPr>
          <w:spacing w:val="-4"/>
          <w:sz w:val="24"/>
        </w:rPr>
        <w:t>are:</w:t>
      </w:r>
    </w:p>
    <w:p>
      <w:pPr>
        <w:pStyle w:val="BodyText"/>
        <w:spacing w:before="10"/>
      </w:pPr>
    </w:p>
    <w:p>
      <w:pPr>
        <w:pStyle w:val="ListParagraph"/>
        <w:numPr>
          <w:ilvl w:val="0"/>
          <w:numId w:val="3"/>
        </w:numPr>
        <w:tabs>
          <w:tab w:pos="861" w:val="left" w:leader="none"/>
        </w:tabs>
        <w:spacing w:line="276" w:lineRule="auto" w:before="0" w:after="0"/>
        <w:ind w:left="861" w:right="152" w:hanging="361"/>
        <w:jc w:val="left"/>
        <w:rPr>
          <w:sz w:val="24"/>
        </w:rPr>
      </w:pPr>
      <w:r>
        <w:rPr>
          <w:sz w:val="24"/>
        </w:rPr>
        <w:t>To</w:t>
      </w:r>
      <w:r>
        <w:rPr>
          <w:spacing w:val="40"/>
          <w:sz w:val="24"/>
        </w:rPr>
        <w:t> </w:t>
      </w:r>
      <w:r>
        <w:rPr>
          <w:sz w:val="24"/>
        </w:rPr>
        <w:t>develop</w:t>
      </w:r>
      <w:r>
        <w:rPr>
          <w:spacing w:val="40"/>
          <w:sz w:val="24"/>
        </w:rPr>
        <w:t> </w:t>
      </w:r>
      <w:r>
        <w:rPr>
          <w:sz w:val="24"/>
        </w:rPr>
        <w:t>a</w:t>
      </w:r>
      <w:r>
        <w:rPr>
          <w:spacing w:val="40"/>
          <w:sz w:val="24"/>
        </w:rPr>
        <w:t> </w:t>
      </w:r>
      <w:r>
        <w:rPr>
          <w:sz w:val="24"/>
        </w:rPr>
        <w:t>centralized</w:t>
      </w:r>
      <w:r>
        <w:rPr>
          <w:spacing w:val="40"/>
          <w:sz w:val="24"/>
        </w:rPr>
        <w:t> </w:t>
      </w:r>
      <w:r>
        <w:rPr>
          <w:sz w:val="24"/>
        </w:rPr>
        <w:t>platform</w:t>
      </w:r>
      <w:r>
        <w:rPr>
          <w:spacing w:val="40"/>
          <w:sz w:val="24"/>
        </w:rPr>
        <w:t> </w:t>
      </w:r>
      <w:r>
        <w:rPr>
          <w:sz w:val="24"/>
        </w:rPr>
        <w:t>for</w:t>
      </w:r>
      <w:r>
        <w:rPr>
          <w:spacing w:val="40"/>
          <w:sz w:val="24"/>
        </w:rPr>
        <w:t> </w:t>
      </w:r>
      <w:r>
        <w:rPr>
          <w:sz w:val="24"/>
        </w:rPr>
        <w:t>analyzing</w:t>
      </w:r>
      <w:r>
        <w:rPr>
          <w:spacing w:val="40"/>
          <w:sz w:val="24"/>
        </w:rPr>
        <w:t> </w:t>
      </w:r>
      <w:r>
        <w:rPr>
          <w:sz w:val="24"/>
        </w:rPr>
        <w:t>industrial</w:t>
      </w:r>
      <w:r>
        <w:rPr>
          <w:spacing w:val="40"/>
          <w:sz w:val="24"/>
        </w:rPr>
        <w:t> </w:t>
      </w:r>
      <w:r>
        <w:rPr>
          <w:sz w:val="24"/>
        </w:rPr>
        <w:t>equipment</w:t>
      </w:r>
      <w:r>
        <w:rPr>
          <w:spacing w:val="40"/>
          <w:sz w:val="24"/>
        </w:rPr>
        <w:t> </w:t>
      </w:r>
      <w:r>
        <w:rPr>
          <w:sz w:val="24"/>
        </w:rPr>
        <w:t>downtime</w:t>
      </w:r>
      <w:r>
        <w:rPr>
          <w:spacing w:val="40"/>
          <w:sz w:val="24"/>
        </w:rPr>
        <w:t> </w:t>
      </w:r>
      <w:r>
        <w:rPr>
          <w:sz w:val="24"/>
        </w:rPr>
        <w:t>and stoppage records efficiently.</w:t>
      </w:r>
    </w:p>
    <w:p>
      <w:pPr>
        <w:pStyle w:val="ListParagraph"/>
        <w:numPr>
          <w:ilvl w:val="0"/>
          <w:numId w:val="3"/>
        </w:numPr>
        <w:tabs>
          <w:tab w:pos="861" w:val="left" w:leader="none"/>
        </w:tabs>
        <w:spacing w:line="276" w:lineRule="auto" w:before="0" w:after="0"/>
        <w:ind w:left="861" w:right="140" w:hanging="361"/>
        <w:jc w:val="left"/>
        <w:rPr>
          <w:sz w:val="24"/>
        </w:rPr>
      </w:pPr>
      <w:r>
        <w:rPr>
          <w:sz w:val="24"/>
        </w:rPr>
        <w:t>To</w:t>
      </w:r>
      <w:r>
        <w:rPr>
          <w:spacing w:val="32"/>
          <w:sz w:val="24"/>
        </w:rPr>
        <w:t> </w:t>
      </w:r>
      <w:r>
        <w:rPr>
          <w:sz w:val="24"/>
        </w:rPr>
        <w:t>automate</w:t>
      </w:r>
      <w:r>
        <w:rPr>
          <w:spacing w:val="31"/>
          <w:sz w:val="24"/>
        </w:rPr>
        <w:t> </w:t>
      </w:r>
      <w:r>
        <w:rPr>
          <w:sz w:val="24"/>
        </w:rPr>
        <w:t>the</w:t>
      </w:r>
      <w:r>
        <w:rPr>
          <w:spacing w:val="31"/>
          <w:sz w:val="24"/>
        </w:rPr>
        <w:t> </w:t>
      </w:r>
      <w:r>
        <w:rPr>
          <w:sz w:val="24"/>
        </w:rPr>
        <w:t>processing</w:t>
      </w:r>
      <w:r>
        <w:rPr>
          <w:spacing w:val="32"/>
          <w:sz w:val="24"/>
        </w:rPr>
        <w:t> </w:t>
      </w:r>
      <w:r>
        <w:rPr>
          <w:sz w:val="24"/>
        </w:rPr>
        <w:t>of</w:t>
      </w:r>
      <w:r>
        <w:rPr>
          <w:spacing w:val="30"/>
          <w:sz w:val="24"/>
        </w:rPr>
        <w:t> </w:t>
      </w:r>
      <w:r>
        <w:rPr>
          <w:sz w:val="24"/>
        </w:rPr>
        <w:t>large</w:t>
      </w:r>
      <w:r>
        <w:rPr>
          <w:spacing w:val="31"/>
          <w:sz w:val="24"/>
        </w:rPr>
        <w:t> </w:t>
      </w:r>
      <w:r>
        <w:rPr>
          <w:sz w:val="24"/>
        </w:rPr>
        <w:t>CSV-based</w:t>
      </w:r>
      <w:r>
        <w:rPr>
          <w:spacing w:val="32"/>
          <w:sz w:val="24"/>
        </w:rPr>
        <w:t> </w:t>
      </w:r>
      <w:r>
        <w:rPr>
          <w:sz w:val="24"/>
        </w:rPr>
        <w:t>industrial</w:t>
      </w:r>
      <w:r>
        <w:rPr>
          <w:spacing w:val="29"/>
          <w:sz w:val="24"/>
        </w:rPr>
        <w:t> </w:t>
      </w:r>
      <w:r>
        <w:rPr>
          <w:sz w:val="24"/>
        </w:rPr>
        <w:t>datasets</w:t>
      </w:r>
      <w:r>
        <w:rPr>
          <w:spacing w:val="30"/>
          <w:sz w:val="24"/>
        </w:rPr>
        <w:t> </w:t>
      </w:r>
      <w:r>
        <w:rPr>
          <w:sz w:val="24"/>
        </w:rPr>
        <w:t>and</w:t>
      </w:r>
      <w:r>
        <w:rPr>
          <w:spacing w:val="32"/>
          <w:sz w:val="24"/>
        </w:rPr>
        <w:t> </w:t>
      </w:r>
      <w:r>
        <w:rPr>
          <w:sz w:val="24"/>
        </w:rPr>
        <w:t>reduce</w:t>
      </w:r>
      <w:r>
        <w:rPr>
          <w:spacing w:val="36"/>
          <w:sz w:val="24"/>
        </w:rPr>
        <w:t> </w:t>
      </w:r>
      <w:r>
        <w:rPr>
          <w:sz w:val="24"/>
        </w:rPr>
        <w:t>manual analysis effort.</w:t>
      </w:r>
    </w:p>
    <w:p>
      <w:pPr>
        <w:pStyle w:val="ListParagraph"/>
        <w:numPr>
          <w:ilvl w:val="0"/>
          <w:numId w:val="3"/>
        </w:numPr>
        <w:tabs>
          <w:tab w:pos="861" w:val="left" w:leader="none"/>
        </w:tabs>
        <w:spacing w:line="276" w:lineRule="auto" w:before="0" w:after="0"/>
        <w:ind w:left="861" w:right="139" w:hanging="361"/>
        <w:jc w:val="left"/>
        <w:rPr>
          <w:sz w:val="24"/>
        </w:rPr>
      </w:pPr>
      <w:r>
        <w:rPr>
          <w:sz w:val="24"/>
        </w:rPr>
        <w:t>To</w:t>
      </w:r>
      <w:r>
        <w:rPr>
          <w:spacing w:val="40"/>
          <w:sz w:val="24"/>
        </w:rPr>
        <w:t> </w:t>
      </w:r>
      <w:r>
        <w:rPr>
          <w:sz w:val="24"/>
        </w:rPr>
        <w:t>identify</w:t>
      </w:r>
      <w:r>
        <w:rPr>
          <w:spacing w:val="40"/>
          <w:sz w:val="24"/>
        </w:rPr>
        <w:t> </w:t>
      </w:r>
      <w:r>
        <w:rPr>
          <w:sz w:val="24"/>
        </w:rPr>
        <w:t>recurring</w:t>
      </w:r>
      <w:r>
        <w:rPr>
          <w:spacing w:val="40"/>
          <w:sz w:val="24"/>
        </w:rPr>
        <w:t> </w:t>
      </w:r>
      <w:r>
        <w:rPr>
          <w:sz w:val="24"/>
        </w:rPr>
        <w:t>equipment</w:t>
      </w:r>
      <w:r>
        <w:rPr>
          <w:spacing w:val="40"/>
          <w:sz w:val="24"/>
        </w:rPr>
        <w:t> </w:t>
      </w:r>
      <w:r>
        <w:rPr>
          <w:sz w:val="24"/>
        </w:rPr>
        <w:t>failures,</w:t>
      </w:r>
      <w:r>
        <w:rPr>
          <w:spacing w:val="40"/>
          <w:sz w:val="24"/>
        </w:rPr>
        <w:t> </w:t>
      </w:r>
      <w:r>
        <w:rPr>
          <w:sz w:val="24"/>
        </w:rPr>
        <w:t>operational</w:t>
      </w:r>
      <w:r>
        <w:rPr>
          <w:spacing w:val="40"/>
          <w:sz w:val="24"/>
        </w:rPr>
        <w:t> </w:t>
      </w:r>
      <w:r>
        <w:rPr>
          <w:sz w:val="24"/>
        </w:rPr>
        <w:t>bottlenecks,</w:t>
      </w:r>
      <w:r>
        <w:rPr>
          <w:spacing w:val="40"/>
          <w:sz w:val="24"/>
        </w:rPr>
        <w:t> </w:t>
      </w:r>
      <w:r>
        <w:rPr>
          <w:sz w:val="24"/>
        </w:rPr>
        <w:t>and</w:t>
      </w:r>
      <w:r>
        <w:rPr>
          <w:spacing w:val="40"/>
          <w:sz w:val="24"/>
        </w:rPr>
        <w:t> </w:t>
      </w:r>
      <w:r>
        <w:rPr>
          <w:sz w:val="24"/>
        </w:rPr>
        <w:t>high-downtime </w:t>
      </w:r>
      <w:r>
        <w:rPr>
          <w:spacing w:val="-2"/>
          <w:sz w:val="24"/>
        </w:rPr>
        <w:t>machines.</w:t>
      </w:r>
    </w:p>
    <w:p>
      <w:pPr>
        <w:pStyle w:val="ListParagraph"/>
        <w:numPr>
          <w:ilvl w:val="0"/>
          <w:numId w:val="3"/>
        </w:numPr>
        <w:tabs>
          <w:tab w:pos="861" w:val="left" w:leader="none"/>
        </w:tabs>
        <w:spacing w:line="276" w:lineRule="auto" w:before="2" w:after="0"/>
        <w:ind w:left="861" w:right="146" w:hanging="361"/>
        <w:jc w:val="left"/>
        <w:rPr>
          <w:sz w:val="24"/>
        </w:rPr>
      </w:pPr>
      <w:r>
        <w:rPr>
          <w:sz w:val="24"/>
        </w:rPr>
        <w:t>To</w:t>
      </w:r>
      <w:r>
        <w:rPr>
          <w:spacing w:val="-8"/>
          <w:sz w:val="24"/>
        </w:rPr>
        <w:t> </w:t>
      </w:r>
      <w:r>
        <w:rPr>
          <w:sz w:val="24"/>
        </w:rPr>
        <w:t>analyze</w:t>
      </w:r>
      <w:r>
        <w:rPr>
          <w:spacing w:val="-5"/>
          <w:sz w:val="24"/>
        </w:rPr>
        <w:t> </w:t>
      </w:r>
      <w:r>
        <w:rPr>
          <w:sz w:val="24"/>
        </w:rPr>
        <w:t>machine-wise</w:t>
      </w:r>
      <w:r>
        <w:rPr>
          <w:spacing w:val="-9"/>
          <w:sz w:val="24"/>
        </w:rPr>
        <w:t> </w:t>
      </w:r>
      <w:r>
        <w:rPr>
          <w:sz w:val="24"/>
        </w:rPr>
        <w:t>downtime</w:t>
      </w:r>
      <w:r>
        <w:rPr>
          <w:spacing w:val="-9"/>
          <w:sz w:val="24"/>
        </w:rPr>
        <w:t> </w:t>
      </w:r>
      <w:r>
        <w:rPr>
          <w:sz w:val="24"/>
        </w:rPr>
        <w:t>duration,</w:t>
      </w:r>
      <w:r>
        <w:rPr>
          <w:spacing w:val="-2"/>
          <w:sz w:val="24"/>
        </w:rPr>
        <w:t> </w:t>
      </w:r>
      <w:r>
        <w:rPr>
          <w:sz w:val="24"/>
        </w:rPr>
        <w:t>frequency</w:t>
      </w:r>
      <w:r>
        <w:rPr>
          <w:spacing w:val="-13"/>
          <w:sz w:val="24"/>
        </w:rPr>
        <w:t> </w:t>
      </w:r>
      <w:r>
        <w:rPr>
          <w:sz w:val="24"/>
        </w:rPr>
        <w:t>of</w:t>
      </w:r>
      <w:r>
        <w:rPr>
          <w:spacing w:val="-15"/>
          <w:sz w:val="24"/>
        </w:rPr>
        <w:t> </w:t>
      </w:r>
      <w:r>
        <w:rPr>
          <w:sz w:val="24"/>
        </w:rPr>
        <w:t>stoppages,</w:t>
      </w:r>
      <w:r>
        <w:rPr>
          <w:spacing w:val="-6"/>
          <w:sz w:val="24"/>
        </w:rPr>
        <w:t> </w:t>
      </w:r>
      <w:r>
        <w:rPr>
          <w:sz w:val="24"/>
        </w:rPr>
        <w:t>and</w:t>
      </w:r>
      <w:r>
        <w:rPr>
          <w:spacing w:val="-4"/>
          <w:sz w:val="24"/>
        </w:rPr>
        <w:t> </w:t>
      </w:r>
      <w:r>
        <w:rPr>
          <w:sz w:val="24"/>
        </w:rPr>
        <w:t>fault</w:t>
      </w:r>
      <w:r>
        <w:rPr>
          <w:spacing w:val="-4"/>
          <w:sz w:val="24"/>
        </w:rPr>
        <w:t> </w:t>
      </w:r>
      <w:r>
        <w:rPr>
          <w:sz w:val="24"/>
        </w:rPr>
        <w:t>categories using group codes and descriptions.</w:t>
      </w:r>
    </w:p>
    <w:p>
      <w:pPr>
        <w:pStyle w:val="ListParagraph"/>
        <w:numPr>
          <w:ilvl w:val="0"/>
          <w:numId w:val="3"/>
        </w:numPr>
        <w:tabs>
          <w:tab w:pos="861" w:val="left" w:leader="none"/>
        </w:tabs>
        <w:spacing w:line="276" w:lineRule="auto" w:before="0" w:after="0"/>
        <w:ind w:left="861" w:right="144" w:hanging="361"/>
        <w:jc w:val="left"/>
        <w:rPr>
          <w:sz w:val="24"/>
        </w:rPr>
      </w:pPr>
      <w:r>
        <w:rPr>
          <w:sz w:val="24"/>
        </w:rPr>
        <w:t>To</w:t>
      </w:r>
      <w:r>
        <w:rPr>
          <w:spacing w:val="-4"/>
          <w:sz w:val="24"/>
        </w:rPr>
        <w:t> </w:t>
      </w:r>
      <w:r>
        <w:rPr>
          <w:sz w:val="24"/>
        </w:rPr>
        <w:t>provide</w:t>
      </w:r>
      <w:r>
        <w:rPr>
          <w:spacing w:val="-5"/>
          <w:sz w:val="24"/>
        </w:rPr>
        <w:t> </w:t>
      </w:r>
      <w:r>
        <w:rPr>
          <w:sz w:val="24"/>
        </w:rPr>
        <w:t>visual</w:t>
      </w:r>
      <w:r>
        <w:rPr>
          <w:spacing w:val="-9"/>
          <w:sz w:val="24"/>
        </w:rPr>
        <w:t> </w:t>
      </w:r>
      <w:r>
        <w:rPr>
          <w:sz w:val="24"/>
        </w:rPr>
        <w:t>and</w:t>
      </w:r>
      <w:r>
        <w:rPr>
          <w:spacing w:val="-4"/>
          <w:sz w:val="24"/>
        </w:rPr>
        <w:t> </w:t>
      </w:r>
      <w:r>
        <w:rPr>
          <w:sz w:val="24"/>
        </w:rPr>
        <w:t>statistical</w:t>
      </w:r>
      <w:r>
        <w:rPr>
          <w:spacing w:val="-9"/>
          <w:sz w:val="24"/>
        </w:rPr>
        <w:t> </w:t>
      </w:r>
      <w:r>
        <w:rPr>
          <w:sz w:val="24"/>
        </w:rPr>
        <w:t>insights</w:t>
      </w:r>
      <w:r>
        <w:rPr>
          <w:spacing w:val="-10"/>
          <w:sz w:val="24"/>
        </w:rPr>
        <w:t> </w:t>
      </w:r>
      <w:r>
        <w:rPr>
          <w:sz w:val="24"/>
        </w:rPr>
        <w:t>that help</w:t>
      </w:r>
      <w:r>
        <w:rPr>
          <w:spacing w:val="-4"/>
          <w:sz w:val="24"/>
        </w:rPr>
        <w:t> </w:t>
      </w:r>
      <w:r>
        <w:rPr>
          <w:sz w:val="24"/>
        </w:rPr>
        <w:t>maintenance</w:t>
      </w:r>
      <w:r>
        <w:rPr>
          <w:spacing w:val="-5"/>
          <w:sz w:val="24"/>
        </w:rPr>
        <w:t> </w:t>
      </w:r>
      <w:r>
        <w:rPr>
          <w:sz w:val="24"/>
        </w:rPr>
        <w:t>teams</w:t>
      </w:r>
      <w:r>
        <w:rPr>
          <w:spacing w:val="-2"/>
          <w:sz w:val="24"/>
        </w:rPr>
        <w:t> </w:t>
      </w:r>
      <w:r>
        <w:rPr>
          <w:sz w:val="24"/>
        </w:rPr>
        <w:t>improve</w:t>
      </w:r>
      <w:r>
        <w:rPr>
          <w:spacing w:val="-5"/>
          <w:sz w:val="24"/>
        </w:rPr>
        <w:t> </w:t>
      </w:r>
      <w:r>
        <w:rPr>
          <w:sz w:val="24"/>
        </w:rPr>
        <w:t>operational efficiency and maintenance scheduling.</w:t>
      </w:r>
    </w:p>
    <w:p>
      <w:pPr>
        <w:pStyle w:val="ListParagraph"/>
        <w:numPr>
          <w:ilvl w:val="0"/>
          <w:numId w:val="3"/>
        </w:numPr>
        <w:tabs>
          <w:tab w:pos="861" w:val="left" w:leader="none"/>
        </w:tabs>
        <w:spacing w:line="276" w:lineRule="auto" w:before="0" w:after="0"/>
        <w:ind w:left="861" w:right="149" w:hanging="361"/>
        <w:jc w:val="left"/>
        <w:rPr>
          <w:sz w:val="24"/>
        </w:rPr>
      </w:pPr>
      <w:r>
        <w:rPr>
          <w:sz w:val="24"/>
        </w:rPr>
        <w:t>To</w:t>
      </w:r>
      <w:r>
        <w:rPr>
          <w:spacing w:val="-6"/>
          <w:sz w:val="24"/>
        </w:rPr>
        <w:t> </w:t>
      </w:r>
      <w:r>
        <w:rPr>
          <w:sz w:val="24"/>
        </w:rPr>
        <w:t>classify</w:t>
      </w:r>
      <w:r>
        <w:rPr>
          <w:spacing w:val="-11"/>
          <w:sz w:val="24"/>
        </w:rPr>
        <w:t> </w:t>
      </w:r>
      <w:r>
        <w:rPr>
          <w:sz w:val="24"/>
        </w:rPr>
        <w:t>downtime</w:t>
      </w:r>
      <w:r>
        <w:rPr>
          <w:spacing w:val="-7"/>
          <w:sz w:val="24"/>
        </w:rPr>
        <w:t> </w:t>
      </w:r>
      <w:r>
        <w:rPr>
          <w:sz w:val="24"/>
        </w:rPr>
        <w:t>trends</w:t>
      </w:r>
      <w:r>
        <w:rPr>
          <w:spacing w:val="-8"/>
          <w:sz w:val="24"/>
        </w:rPr>
        <w:t> </w:t>
      </w:r>
      <w:r>
        <w:rPr>
          <w:sz w:val="24"/>
        </w:rPr>
        <w:t>based</w:t>
      </w:r>
      <w:r>
        <w:rPr>
          <w:spacing w:val="-6"/>
          <w:sz w:val="24"/>
        </w:rPr>
        <w:t> </w:t>
      </w:r>
      <w:r>
        <w:rPr>
          <w:sz w:val="24"/>
        </w:rPr>
        <w:t>on</w:t>
      </w:r>
      <w:r>
        <w:rPr>
          <w:spacing w:val="-11"/>
          <w:sz w:val="24"/>
        </w:rPr>
        <w:t> </w:t>
      </w:r>
      <w:r>
        <w:rPr>
          <w:sz w:val="24"/>
        </w:rPr>
        <w:t>seasonal</w:t>
      </w:r>
      <w:r>
        <w:rPr>
          <w:spacing w:val="-10"/>
          <w:sz w:val="24"/>
        </w:rPr>
        <w:t> </w:t>
      </w:r>
      <w:r>
        <w:rPr>
          <w:sz w:val="24"/>
        </w:rPr>
        <w:t>conditions</w:t>
      </w:r>
      <w:r>
        <w:rPr>
          <w:spacing w:val="-8"/>
          <w:sz w:val="24"/>
        </w:rPr>
        <w:t> </w:t>
      </w:r>
      <w:r>
        <w:rPr>
          <w:sz w:val="24"/>
        </w:rPr>
        <w:t>such</w:t>
      </w:r>
      <w:r>
        <w:rPr>
          <w:spacing w:val="-11"/>
          <w:sz w:val="24"/>
        </w:rPr>
        <w:t> </w:t>
      </w:r>
      <w:r>
        <w:rPr>
          <w:sz w:val="24"/>
        </w:rPr>
        <w:t>as</w:t>
      </w:r>
      <w:r>
        <w:rPr>
          <w:spacing w:val="-8"/>
          <w:sz w:val="24"/>
        </w:rPr>
        <w:t> </w:t>
      </w:r>
      <w:r>
        <w:rPr>
          <w:sz w:val="24"/>
        </w:rPr>
        <w:t>Summer,</w:t>
      </w:r>
      <w:r>
        <w:rPr>
          <w:spacing w:val="-4"/>
          <w:sz w:val="24"/>
        </w:rPr>
        <w:t> </w:t>
      </w:r>
      <w:r>
        <w:rPr>
          <w:sz w:val="24"/>
        </w:rPr>
        <w:t>Monsoon,</w:t>
      </w:r>
      <w:r>
        <w:rPr>
          <w:spacing w:val="-4"/>
          <w:sz w:val="24"/>
        </w:rPr>
        <w:t> </w:t>
      </w:r>
      <w:r>
        <w:rPr>
          <w:sz w:val="24"/>
        </w:rPr>
        <w:t>and Winter for environmental impact analysis.</w:t>
      </w:r>
    </w:p>
    <w:p>
      <w:pPr>
        <w:pStyle w:val="ListParagraph"/>
        <w:numPr>
          <w:ilvl w:val="0"/>
          <w:numId w:val="3"/>
        </w:numPr>
        <w:tabs>
          <w:tab w:pos="861" w:val="left" w:leader="none"/>
        </w:tabs>
        <w:spacing w:line="276" w:lineRule="auto" w:before="0" w:after="0"/>
        <w:ind w:left="861" w:right="142" w:hanging="361"/>
        <w:jc w:val="left"/>
        <w:rPr>
          <w:sz w:val="24"/>
        </w:rPr>
      </w:pPr>
      <w:r>
        <w:rPr>
          <w:sz w:val="24"/>
        </w:rPr>
        <w:t>To</w:t>
      </w:r>
      <w:r>
        <w:rPr>
          <w:spacing w:val="80"/>
          <w:sz w:val="24"/>
        </w:rPr>
        <w:t> </w:t>
      </w:r>
      <w:r>
        <w:rPr>
          <w:sz w:val="24"/>
        </w:rPr>
        <w:t>support</w:t>
      </w:r>
      <w:r>
        <w:rPr>
          <w:spacing w:val="80"/>
          <w:sz w:val="24"/>
        </w:rPr>
        <w:t> </w:t>
      </w:r>
      <w:r>
        <w:rPr>
          <w:sz w:val="24"/>
        </w:rPr>
        <w:t>data-driven</w:t>
      </w:r>
      <w:r>
        <w:rPr>
          <w:spacing w:val="80"/>
          <w:sz w:val="24"/>
        </w:rPr>
        <w:t> </w:t>
      </w:r>
      <w:r>
        <w:rPr>
          <w:sz w:val="24"/>
        </w:rPr>
        <w:t>decision-making</w:t>
      </w:r>
      <w:r>
        <w:rPr>
          <w:spacing w:val="80"/>
          <w:sz w:val="24"/>
        </w:rPr>
        <w:t> </w:t>
      </w:r>
      <w:r>
        <w:rPr>
          <w:sz w:val="24"/>
        </w:rPr>
        <w:t>for</w:t>
      </w:r>
      <w:r>
        <w:rPr>
          <w:spacing w:val="80"/>
          <w:sz w:val="24"/>
        </w:rPr>
        <w:t> </w:t>
      </w:r>
      <w:r>
        <w:rPr>
          <w:sz w:val="24"/>
        </w:rPr>
        <w:t>predictive</w:t>
      </w:r>
      <w:r>
        <w:rPr>
          <w:spacing w:val="80"/>
          <w:sz w:val="24"/>
        </w:rPr>
        <w:t> </w:t>
      </w:r>
      <w:r>
        <w:rPr>
          <w:sz w:val="24"/>
        </w:rPr>
        <w:t>maintenance</w:t>
      </w:r>
      <w:r>
        <w:rPr>
          <w:spacing w:val="80"/>
          <w:sz w:val="24"/>
        </w:rPr>
        <w:t> </w:t>
      </w:r>
      <w:r>
        <w:rPr>
          <w:sz w:val="24"/>
        </w:rPr>
        <w:t>and</w:t>
      </w:r>
      <w:r>
        <w:rPr>
          <w:spacing w:val="80"/>
          <w:sz w:val="24"/>
        </w:rPr>
        <w:t> </w:t>
      </w:r>
      <w:r>
        <w:rPr>
          <w:sz w:val="24"/>
        </w:rPr>
        <w:t>industrial reliability improvement.</w:t>
      </w:r>
    </w:p>
    <w:p>
      <w:pPr>
        <w:pStyle w:val="ListParagraph"/>
        <w:spacing w:after="0" w:line="276" w:lineRule="auto"/>
        <w:jc w:val="left"/>
        <w:rPr>
          <w:sz w:val="24"/>
        </w:rPr>
        <w:sectPr>
          <w:pgSz w:w="11920" w:h="16840"/>
          <w:pgMar w:header="0" w:footer="866" w:top="1360" w:bottom="1060" w:left="1275" w:right="992"/>
        </w:sectPr>
      </w:pPr>
    </w:p>
    <w:p>
      <w:pPr>
        <w:pStyle w:val="Heading2"/>
        <w:numPr>
          <w:ilvl w:val="0"/>
          <w:numId w:val="2"/>
        </w:numPr>
        <w:tabs>
          <w:tab w:pos="351" w:val="left" w:leader="none"/>
        </w:tabs>
        <w:spacing w:line="240" w:lineRule="auto" w:before="57" w:after="0"/>
        <w:ind w:left="351" w:right="0" w:hanging="210"/>
        <w:jc w:val="left"/>
      </w:pPr>
      <w:bookmarkStart w:name="_TOC_250007" w:id="19"/>
      <w:bookmarkStart w:name="2.Scope of the Project" w:id="20"/>
      <w:r>
        <w:rPr>
          <w:b w:val="0"/>
        </w:rPr>
      </w:r>
      <w:r>
        <w:rPr/>
        <w:t>Scope</w:t>
      </w:r>
      <w:r>
        <w:rPr>
          <w:spacing w:val="-7"/>
        </w:rPr>
        <w:t> </w:t>
      </w:r>
      <w:r>
        <w:rPr/>
        <w:t>of</w:t>
      </w:r>
      <w:r>
        <w:rPr>
          <w:spacing w:val="-5"/>
        </w:rPr>
        <w:t> </w:t>
      </w:r>
      <w:r>
        <w:rPr/>
        <w:t>the</w:t>
      </w:r>
      <w:r>
        <w:rPr>
          <w:spacing w:val="-7"/>
        </w:rPr>
        <w:t> </w:t>
      </w:r>
      <w:bookmarkEnd w:id="19"/>
      <w:r>
        <w:rPr>
          <w:spacing w:val="-2"/>
        </w:rPr>
        <w:t>Project</w:t>
      </w:r>
    </w:p>
    <w:p>
      <w:pPr>
        <w:pStyle w:val="BodyText"/>
        <w:spacing w:line="278" w:lineRule="auto" w:before="282"/>
        <w:ind w:left="141" w:right="136" w:firstLine="720"/>
        <w:jc w:val="both"/>
      </w:pPr>
      <w:r>
        <w:rPr/>
        <w:t>The scope of the project includes the development of a React-based web application capable of</w:t>
      </w:r>
      <w:r>
        <w:rPr>
          <w:spacing w:val="-5"/>
        </w:rPr>
        <w:t> </w:t>
      </w:r>
      <w:r>
        <w:rPr/>
        <w:t>processing and analyzing industrial</w:t>
      </w:r>
      <w:r>
        <w:rPr>
          <w:spacing w:val="-7"/>
        </w:rPr>
        <w:t> </w:t>
      </w:r>
      <w:r>
        <w:rPr/>
        <w:t>downtime datasets. The system</w:t>
      </w:r>
      <w:r>
        <w:rPr>
          <w:spacing w:val="-2"/>
        </w:rPr>
        <w:t> </w:t>
      </w:r>
      <w:r>
        <w:rPr/>
        <w:t>focuses on mining and heavy industrial equipment where operational continuity is critical.</w:t>
      </w:r>
    </w:p>
    <w:p>
      <w:pPr>
        <w:pStyle w:val="BodyText"/>
        <w:spacing w:before="235"/>
        <w:ind w:left="141"/>
      </w:pPr>
      <w:r>
        <w:rPr/>
        <w:t>The</w:t>
      </w:r>
      <w:r>
        <w:rPr>
          <w:spacing w:val="-4"/>
        </w:rPr>
        <w:t> </w:t>
      </w:r>
      <w:r>
        <w:rPr/>
        <w:t>application</w:t>
      </w:r>
      <w:r>
        <w:rPr>
          <w:spacing w:val="-7"/>
        </w:rPr>
        <w:t> </w:t>
      </w:r>
      <w:r>
        <w:rPr>
          <w:spacing w:val="-2"/>
        </w:rPr>
        <w:t>supports:</w:t>
      </w:r>
    </w:p>
    <w:p>
      <w:pPr>
        <w:pStyle w:val="BodyText"/>
        <w:spacing w:before="5"/>
      </w:pPr>
    </w:p>
    <w:p>
      <w:pPr>
        <w:pStyle w:val="ListParagraph"/>
        <w:numPr>
          <w:ilvl w:val="0"/>
          <w:numId w:val="4"/>
        </w:numPr>
        <w:tabs>
          <w:tab w:pos="861" w:val="left" w:leader="none"/>
        </w:tabs>
        <w:spacing w:line="240" w:lineRule="auto" w:before="0" w:after="0"/>
        <w:ind w:left="861" w:right="0" w:hanging="360"/>
        <w:jc w:val="left"/>
        <w:rPr>
          <w:sz w:val="24"/>
        </w:rPr>
      </w:pPr>
      <w:r>
        <w:rPr>
          <w:sz w:val="24"/>
        </w:rPr>
        <w:t>Uploading</w:t>
      </w:r>
      <w:r>
        <w:rPr>
          <w:spacing w:val="-4"/>
          <w:sz w:val="24"/>
        </w:rPr>
        <w:t> </w:t>
      </w:r>
      <w:r>
        <w:rPr>
          <w:sz w:val="24"/>
        </w:rPr>
        <w:t>and</w:t>
      </w:r>
      <w:r>
        <w:rPr>
          <w:spacing w:val="-4"/>
          <w:sz w:val="24"/>
        </w:rPr>
        <w:t> </w:t>
      </w:r>
      <w:r>
        <w:rPr>
          <w:sz w:val="24"/>
        </w:rPr>
        <w:t>processing</w:t>
      </w:r>
      <w:r>
        <w:rPr>
          <w:spacing w:val="-3"/>
          <w:sz w:val="24"/>
        </w:rPr>
        <w:t> </w:t>
      </w:r>
      <w:r>
        <w:rPr>
          <w:sz w:val="24"/>
        </w:rPr>
        <w:t>CSV</w:t>
      </w:r>
      <w:r>
        <w:rPr>
          <w:spacing w:val="-5"/>
          <w:sz w:val="24"/>
        </w:rPr>
        <w:t> </w:t>
      </w:r>
      <w:r>
        <w:rPr>
          <w:sz w:val="24"/>
        </w:rPr>
        <w:t>downtime</w:t>
      </w:r>
      <w:r>
        <w:rPr>
          <w:spacing w:val="-4"/>
          <w:sz w:val="24"/>
        </w:rPr>
        <w:t> </w:t>
      </w:r>
      <w:r>
        <w:rPr>
          <w:spacing w:val="-2"/>
          <w:sz w:val="24"/>
        </w:rPr>
        <w:t>datasets.</w:t>
      </w:r>
    </w:p>
    <w:p>
      <w:pPr>
        <w:pStyle w:val="ListParagraph"/>
        <w:numPr>
          <w:ilvl w:val="0"/>
          <w:numId w:val="4"/>
        </w:numPr>
        <w:tabs>
          <w:tab w:pos="861" w:val="left" w:leader="none"/>
        </w:tabs>
        <w:spacing w:line="240" w:lineRule="auto" w:before="41" w:after="0"/>
        <w:ind w:left="861" w:right="0" w:hanging="360"/>
        <w:jc w:val="left"/>
        <w:rPr>
          <w:sz w:val="24"/>
        </w:rPr>
      </w:pPr>
      <w:r>
        <w:rPr>
          <w:sz w:val="24"/>
        </w:rPr>
        <w:t>Mapping</w:t>
      </w:r>
      <w:r>
        <w:rPr>
          <w:spacing w:val="-5"/>
          <w:sz w:val="24"/>
        </w:rPr>
        <w:t> </w:t>
      </w:r>
      <w:r>
        <w:rPr>
          <w:sz w:val="24"/>
        </w:rPr>
        <w:t>group</w:t>
      </w:r>
      <w:r>
        <w:rPr>
          <w:spacing w:val="-8"/>
          <w:sz w:val="24"/>
        </w:rPr>
        <w:t> </w:t>
      </w:r>
      <w:r>
        <w:rPr>
          <w:sz w:val="24"/>
        </w:rPr>
        <w:t>codes</w:t>
      </w:r>
      <w:r>
        <w:rPr>
          <w:spacing w:val="-5"/>
          <w:sz w:val="24"/>
        </w:rPr>
        <w:t> </w:t>
      </w:r>
      <w:r>
        <w:rPr>
          <w:sz w:val="24"/>
        </w:rPr>
        <w:t>with</w:t>
      </w:r>
      <w:r>
        <w:rPr>
          <w:spacing w:val="-7"/>
          <w:sz w:val="24"/>
        </w:rPr>
        <w:t> </w:t>
      </w:r>
      <w:r>
        <w:rPr>
          <w:sz w:val="24"/>
        </w:rPr>
        <w:t>corresponding</w:t>
      </w:r>
      <w:r>
        <w:rPr>
          <w:spacing w:val="1"/>
          <w:sz w:val="24"/>
        </w:rPr>
        <w:t> </w:t>
      </w:r>
      <w:r>
        <w:rPr>
          <w:sz w:val="24"/>
        </w:rPr>
        <w:t>fault</w:t>
      </w:r>
      <w:r>
        <w:rPr>
          <w:spacing w:val="2"/>
          <w:sz w:val="24"/>
        </w:rPr>
        <w:t> </w:t>
      </w:r>
      <w:r>
        <w:rPr>
          <w:spacing w:val="-2"/>
          <w:sz w:val="24"/>
        </w:rPr>
        <w:t>descriptions.</w:t>
      </w:r>
    </w:p>
    <w:p>
      <w:pPr>
        <w:pStyle w:val="ListParagraph"/>
        <w:numPr>
          <w:ilvl w:val="0"/>
          <w:numId w:val="4"/>
        </w:numPr>
        <w:tabs>
          <w:tab w:pos="861" w:val="left" w:leader="none"/>
        </w:tabs>
        <w:spacing w:line="240" w:lineRule="auto" w:before="41" w:after="0"/>
        <w:ind w:left="861" w:right="0" w:hanging="360"/>
        <w:jc w:val="left"/>
        <w:rPr>
          <w:sz w:val="24"/>
        </w:rPr>
      </w:pPr>
      <w:r>
        <w:rPr>
          <w:sz w:val="24"/>
        </w:rPr>
        <w:t>Calculating</w:t>
      </w:r>
      <w:r>
        <w:rPr>
          <w:spacing w:val="-5"/>
          <w:sz w:val="24"/>
        </w:rPr>
        <w:t> </w:t>
      </w:r>
      <w:r>
        <w:rPr>
          <w:sz w:val="24"/>
        </w:rPr>
        <w:t>total</w:t>
      </w:r>
      <w:r>
        <w:rPr>
          <w:spacing w:val="-10"/>
          <w:sz w:val="24"/>
        </w:rPr>
        <w:t> </w:t>
      </w:r>
      <w:r>
        <w:rPr>
          <w:sz w:val="24"/>
        </w:rPr>
        <w:t>downtime,</w:t>
      </w:r>
      <w:r>
        <w:rPr>
          <w:spacing w:val="-1"/>
          <w:sz w:val="24"/>
        </w:rPr>
        <w:t> </w:t>
      </w:r>
      <w:r>
        <w:rPr>
          <w:sz w:val="24"/>
        </w:rPr>
        <w:t>average</w:t>
      </w:r>
      <w:r>
        <w:rPr>
          <w:spacing w:val="-3"/>
          <w:sz w:val="24"/>
        </w:rPr>
        <w:t> </w:t>
      </w:r>
      <w:r>
        <w:rPr>
          <w:sz w:val="24"/>
        </w:rPr>
        <w:t>downtime,</w:t>
      </w:r>
      <w:r>
        <w:rPr>
          <w:spacing w:val="-1"/>
          <w:sz w:val="24"/>
        </w:rPr>
        <w:t> </w:t>
      </w:r>
      <w:r>
        <w:rPr>
          <w:sz w:val="24"/>
        </w:rPr>
        <w:t>and</w:t>
      </w:r>
      <w:r>
        <w:rPr>
          <w:spacing w:val="-2"/>
          <w:sz w:val="24"/>
        </w:rPr>
        <w:t> </w:t>
      </w:r>
      <w:r>
        <w:rPr>
          <w:sz w:val="24"/>
        </w:rPr>
        <w:t>failure</w:t>
      </w:r>
      <w:r>
        <w:rPr>
          <w:spacing w:val="2"/>
          <w:sz w:val="24"/>
        </w:rPr>
        <w:t> </w:t>
      </w:r>
      <w:r>
        <w:rPr>
          <w:spacing w:val="-2"/>
          <w:sz w:val="24"/>
        </w:rPr>
        <w:t>frequencies.</w:t>
      </w:r>
    </w:p>
    <w:p>
      <w:pPr>
        <w:pStyle w:val="ListParagraph"/>
        <w:numPr>
          <w:ilvl w:val="0"/>
          <w:numId w:val="4"/>
        </w:numPr>
        <w:tabs>
          <w:tab w:pos="861" w:val="left" w:leader="none"/>
        </w:tabs>
        <w:spacing w:line="240" w:lineRule="auto" w:before="41" w:after="0"/>
        <w:ind w:left="861" w:right="0" w:hanging="360"/>
        <w:jc w:val="left"/>
        <w:rPr>
          <w:sz w:val="24"/>
        </w:rPr>
      </w:pPr>
      <w:r>
        <w:rPr>
          <w:sz w:val="24"/>
        </w:rPr>
        <w:t>Identifying</w:t>
      </w:r>
      <w:r>
        <w:rPr>
          <w:spacing w:val="-7"/>
          <w:sz w:val="24"/>
        </w:rPr>
        <w:t> </w:t>
      </w:r>
      <w:r>
        <w:rPr>
          <w:sz w:val="24"/>
        </w:rPr>
        <w:t>the most</w:t>
      </w:r>
      <w:r>
        <w:rPr>
          <w:spacing w:val="1"/>
          <w:sz w:val="24"/>
        </w:rPr>
        <w:t> </w:t>
      </w:r>
      <w:r>
        <w:rPr>
          <w:sz w:val="24"/>
        </w:rPr>
        <w:t>failure-prone</w:t>
      </w:r>
      <w:r>
        <w:rPr>
          <w:spacing w:val="-5"/>
          <w:sz w:val="24"/>
        </w:rPr>
        <w:t> </w:t>
      </w:r>
      <w:r>
        <w:rPr>
          <w:sz w:val="24"/>
        </w:rPr>
        <w:t>equipment and</w:t>
      </w:r>
      <w:r>
        <w:rPr>
          <w:spacing w:val="-4"/>
          <w:sz w:val="24"/>
        </w:rPr>
        <w:t> </w:t>
      </w:r>
      <w:r>
        <w:rPr>
          <w:sz w:val="24"/>
        </w:rPr>
        <w:t>recurring</w:t>
      </w:r>
      <w:r>
        <w:rPr>
          <w:spacing w:val="-4"/>
          <w:sz w:val="24"/>
        </w:rPr>
        <w:t> </w:t>
      </w:r>
      <w:r>
        <w:rPr>
          <w:sz w:val="24"/>
        </w:rPr>
        <w:t>operational</w:t>
      </w:r>
      <w:r>
        <w:rPr>
          <w:spacing w:val="-8"/>
          <w:sz w:val="24"/>
        </w:rPr>
        <w:t> </w:t>
      </w:r>
      <w:r>
        <w:rPr>
          <w:spacing w:val="-2"/>
          <w:sz w:val="24"/>
        </w:rPr>
        <w:t>issues.</w:t>
      </w:r>
    </w:p>
    <w:p>
      <w:pPr>
        <w:pStyle w:val="ListParagraph"/>
        <w:numPr>
          <w:ilvl w:val="0"/>
          <w:numId w:val="4"/>
        </w:numPr>
        <w:tabs>
          <w:tab w:pos="861" w:val="left" w:leader="none"/>
        </w:tabs>
        <w:spacing w:line="240" w:lineRule="auto" w:before="46" w:after="0"/>
        <w:ind w:left="861" w:right="0" w:hanging="360"/>
        <w:jc w:val="left"/>
        <w:rPr>
          <w:sz w:val="24"/>
        </w:rPr>
      </w:pPr>
      <w:r>
        <w:rPr>
          <w:sz w:val="24"/>
        </w:rPr>
        <w:t>Displaying</w:t>
      </w:r>
      <w:r>
        <w:rPr>
          <w:spacing w:val="-6"/>
          <w:sz w:val="24"/>
        </w:rPr>
        <w:t> </w:t>
      </w:r>
      <w:r>
        <w:rPr>
          <w:sz w:val="24"/>
        </w:rPr>
        <w:t>analytical</w:t>
      </w:r>
      <w:r>
        <w:rPr>
          <w:spacing w:val="-8"/>
          <w:sz w:val="24"/>
        </w:rPr>
        <w:t> </w:t>
      </w:r>
      <w:r>
        <w:rPr>
          <w:sz w:val="24"/>
        </w:rPr>
        <w:t>summaries</w:t>
      </w:r>
      <w:r>
        <w:rPr>
          <w:spacing w:val="-5"/>
          <w:sz w:val="24"/>
        </w:rPr>
        <w:t> </w:t>
      </w:r>
      <w:r>
        <w:rPr>
          <w:sz w:val="24"/>
        </w:rPr>
        <w:t>and interactive visual</w:t>
      </w:r>
      <w:r>
        <w:rPr>
          <w:spacing w:val="-11"/>
          <w:sz w:val="24"/>
        </w:rPr>
        <w:t> </w:t>
      </w:r>
      <w:r>
        <w:rPr>
          <w:spacing w:val="-2"/>
          <w:sz w:val="24"/>
        </w:rPr>
        <w:t>reports.</w:t>
      </w:r>
    </w:p>
    <w:p>
      <w:pPr>
        <w:pStyle w:val="ListParagraph"/>
        <w:numPr>
          <w:ilvl w:val="0"/>
          <w:numId w:val="4"/>
        </w:numPr>
        <w:tabs>
          <w:tab w:pos="861" w:val="left" w:leader="none"/>
        </w:tabs>
        <w:spacing w:line="240" w:lineRule="auto" w:before="40" w:after="0"/>
        <w:ind w:left="861" w:right="0" w:hanging="360"/>
        <w:jc w:val="left"/>
        <w:rPr>
          <w:sz w:val="24"/>
        </w:rPr>
      </w:pPr>
      <w:r>
        <w:rPr>
          <w:sz w:val="24"/>
        </w:rPr>
        <w:t>Filtering</w:t>
      </w:r>
      <w:r>
        <w:rPr>
          <w:spacing w:val="-7"/>
          <w:sz w:val="24"/>
        </w:rPr>
        <w:t> </w:t>
      </w:r>
      <w:r>
        <w:rPr>
          <w:sz w:val="24"/>
        </w:rPr>
        <w:t>and</w:t>
      </w:r>
      <w:r>
        <w:rPr>
          <w:spacing w:val="-4"/>
          <w:sz w:val="24"/>
        </w:rPr>
        <w:t> </w:t>
      </w:r>
      <w:r>
        <w:rPr>
          <w:sz w:val="24"/>
        </w:rPr>
        <w:t>sorting</w:t>
      </w:r>
      <w:r>
        <w:rPr>
          <w:spacing w:val="-4"/>
          <w:sz w:val="24"/>
        </w:rPr>
        <w:t> </w:t>
      </w:r>
      <w:r>
        <w:rPr>
          <w:sz w:val="24"/>
        </w:rPr>
        <w:t>downtime</w:t>
      </w:r>
      <w:r>
        <w:rPr>
          <w:spacing w:val="-5"/>
          <w:sz w:val="24"/>
        </w:rPr>
        <w:t> </w:t>
      </w:r>
      <w:r>
        <w:rPr>
          <w:sz w:val="24"/>
        </w:rPr>
        <w:t>data</w:t>
      </w:r>
      <w:r>
        <w:rPr>
          <w:spacing w:val="-6"/>
          <w:sz w:val="24"/>
        </w:rPr>
        <w:t> </w:t>
      </w:r>
      <w:r>
        <w:rPr>
          <w:sz w:val="24"/>
        </w:rPr>
        <w:t>for</w:t>
      </w:r>
      <w:r>
        <w:rPr>
          <w:spacing w:val="-3"/>
          <w:sz w:val="24"/>
        </w:rPr>
        <w:t> </w:t>
      </w:r>
      <w:r>
        <w:rPr>
          <w:sz w:val="24"/>
        </w:rPr>
        <w:t>easier</w:t>
      </w:r>
      <w:r>
        <w:rPr>
          <w:spacing w:val="1"/>
          <w:sz w:val="24"/>
        </w:rPr>
        <w:t> </w:t>
      </w:r>
      <w:r>
        <w:rPr>
          <w:sz w:val="24"/>
        </w:rPr>
        <w:t>interpretation</w:t>
      </w:r>
      <w:r>
        <w:rPr>
          <w:spacing w:val="-9"/>
          <w:sz w:val="24"/>
        </w:rPr>
        <w:t> </w:t>
      </w:r>
      <w:r>
        <w:rPr>
          <w:sz w:val="24"/>
        </w:rPr>
        <w:t>and maintenance</w:t>
      </w:r>
      <w:r>
        <w:rPr>
          <w:spacing w:val="-5"/>
          <w:sz w:val="24"/>
        </w:rPr>
        <w:t> </w:t>
      </w:r>
      <w:r>
        <w:rPr>
          <w:spacing w:val="-2"/>
          <w:sz w:val="24"/>
        </w:rPr>
        <w:t>analysis.</w:t>
      </w:r>
    </w:p>
    <w:p>
      <w:pPr>
        <w:pStyle w:val="BodyText"/>
        <w:spacing w:before="6"/>
      </w:pPr>
    </w:p>
    <w:p>
      <w:pPr>
        <w:pStyle w:val="BodyText"/>
        <w:spacing w:line="276" w:lineRule="auto"/>
        <w:ind w:left="141" w:right="138" w:firstLine="720"/>
        <w:jc w:val="both"/>
      </w:pPr>
      <w:r>
        <w:rPr/>
        <w:t>The project is primarily designed for industrial environments such as mining operations, power plants, and heavy machinery sectors. Future enhancements may include real-time monitoring, IoT integration, anomaly detection, and machine learning-based predictive maintenance systems.</w:t>
      </w:r>
    </w:p>
    <w:p>
      <w:pPr>
        <w:pStyle w:val="BodyText"/>
      </w:pPr>
    </w:p>
    <w:p>
      <w:pPr>
        <w:pStyle w:val="BodyText"/>
      </w:pPr>
    </w:p>
    <w:p>
      <w:pPr>
        <w:pStyle w:val="BodyText"/>
        <w:spacing w:before="213"/>
      </w:pPr>
    </w:p>
    <w:p>
      <w:pPr>
        <w:pStyle w:val="Heading1"/>
        <w:numPr>
          <w:ilvl w:val="0"/>
          <w:numId w:val="2"/>
        </w:numPr>
        <w:tabs>
          <w:tab w:pos="423" w:val="left" w:leader="none"/>
        </w:tabs>
        <w:spacing w:line="240" w:lineRule="auto" w:before="0" w:after="0"/>
        <w:ind w:left="423" w:right="0" w:hanging="282"/>
        <w:jc w:val="left"/>
      </w:pPr>
      <w:bookmarkStart w:name="_TOC_250006" w:id="21"/>
      <w:bookmarkStart w:name="3. SYSTEM ARCHITECTURE" w:id="22"/>
      <w:r>
        <w:rPr>
          <w:b w:val="0"/>
        </w:rPr>
      </w:r>
      <w:r>
        <w:rPr/>
        <w:t>SYSTEM</w:t>
      </w:r>
      <w:r>
        <w:rPr>
          <w:spacing w:val="-6"/>
        </w:rPr>
        <w:t> </w:t>
      </w:r>
      <w:bookmarkEnd w:id="21"/>
      <w:r>
        <w:rPr>
          <w:spacing w:val="-2"/>
        </w:rPr>
        <w:t>ARCHITECTURE</w:t>
      </w:r>
    </w:p>
    <w:p>
      <w:pPr>
        <w:pStyle w:val="BodyText"/>
        <w:spacing w:line="276" w:lineRule="auto" w:before="286"/>
        <w:ind w:left="141" w:right="136" w:firstLine="720"/>
        <w:jc w:val="both"/>
      </w:pPr>
      <w:r>
        <w:rPr/>
        <w:t>The </w:t>
      </w:r>
      <w:r>
        <w:rPr>
          <w:b/>
        </w:rPr>
        <w:t>Mines Equipment Stoppage Analysis </w:t>
      </w:r>
      <w:r>
        <w:rPr/>
        <w:t>follows a modular and lightweight web application</w:t>
      </w:r>
      <w:r>
        <w:rPr>
          <w:spacing w:val="-11"/>
        </w:rPr>
        <w:t> </w:t>
      </w:r>
      <w:r>
        <w:rPr/>
        <w:t>architecture</w:t>
      </w:r>
      <w:r>
        <w:rPr>
          <w:spacing w:val="-7"/>
        </w:rPr>
        <w:t> </w:t>
      </w:r>
      <w:r>
        <w:rPr/>
        <w:t>designed</w:t>
      </w:r>
      <w:r>
        <w:rPr>
          <w:spacing w:val="-2"/>
        </w:rPr>
        <w:t> </w:t>
      </w:r>
      <w:r>
        <w:rPr/>
        <w:t>for</w:t>
      </w:r>
      <w:r>
        <w:rPr>
          <w:spacing w:val="-5"/>
        </w:rPr>
        <w:t> </w:t>
      </w:r>
      <w:r>
        <w:rPr/>
        <w:t>efficient</w:t>
      </w:r>
      <w:r>
        <w:rPr>
          <w:spacing w:val="-2"/>
        </w:rPr>
        <w:t> </w:t>
      </w:r>
      <w:r>
        <w:rPr/>
        <w:t>processing</w:t>
      </w:r>
      <w:r>
        <w:rPr>
          <w:spacing w:val="-7"/>
        </w:rPr>
        <w:t> </w:t>
      </w:r>
      <w:r>
        <w:rPr/>
        <w:t>and</w:t>
      </w:r>
      <w:r>
        <w:rPr>
          <w:spacing w:val="-2"/>
        </w:rPr>
        <w:t> </w:t>
      </w:r>
      <w:r>
        <w:rPr/>
        <w:t>visualization</w:t>
      </w:r>
      <w:r>
        <w:rPr>
          <w:spacing w:val="-11"/>
        </w:rPr>
        <w:t> </w:t>
      </w:r>
      <w:r>
        <w:rPr/>
        <w:t>of</w:t>
      </w:r>
      <w:r>
        <w:rPr>
          <w:spacing w:val="-9"/>
        </w:rPr>
        <w:t> </w:t>
      </w:r>
      <w:r>
        <w:rPr/>
        <w:t>industrial</w:t>
      </w:r>
      <w:r>
        <w:rPr>
          <w:spacing w:val="-10"/>
        </w:rPr>
        <w:t> </w:t>
      </w:r>
      <w:r>
        <w:rPr/>
        <w:t>downtime data.</w:t>
      </w:r>
      <w:r>
        <w:rPr>
          <w:spacing w:val="-13"/>
        </w:rPr>
        <w:t> </w:t>
      </w:r>
      <w:r>
        <w:rPr/>
        <w:t>The</w:t>
      </w:r>
      <w:r>
        <w:rPr>
          <w:spacing w:val="-12"/>
        </w:rPr>
        <w:t> </w:t>
      </w:r>
      <w:r>
        <w:rPr/>
        <w:t>system</w:t>
      </w:r>
      <w:r>
        <w:rPr>
          <w:spacing w:val="-14"/>
        </w:rPr>
        <w:t> </w:t>
      </w:r>
      <w:r>
        <w:rPr/>
        <w:t>is</w:t>
      </w:r>
      <w:r>
        <w:rPr>
          <w:spacing w:val="-8"/>
        </w:rPr>
        <w:t> </w:t>
      </w:r>
      <w:r>
        <w:rPr/>
        <w:t>primarily</w:t>
      </w:r>
      <w:r>
        <w:rPr>
          <w:spacing w:val="-14"/>
        </w:rPr>
        <w:t> </w:t>
      </w:r>
      <w:r>
        <w:rPr/>
        <w:t>developed</w:t>
      </w:r>
      <w:r>
        <w:rPr>
          <w:spacing w:val="-11"/>
        </w:rPr>
        <w:t> </w:t>
      </w:r>
      <w:r>
        <w:rPr/>
        <w:t>using</w:t>
      </w:r>
      <w:r>
        <w:rPr>
          <w:spacing w:val="-11"/>
        </w:rPr>
        <w:t> </w:t>
      </w:r>
      <w:r>
        <w:rPr/>
        <w:t>a</w:t>
      </w:r>
      <w:r>
        <w:rPr>
          <w:spacing w:val="-5"/>
        </w:rPr>
        <w:t> </w:t>
      </w:r>
      <w:r>
        <w:rPr>
          <w:b/>
        </w:rPr>
        <w:t>React-based</w:t>
      </w:r>
      <w:r>
        <w:rPr>
          <w:b/>
          <w:spacing w:val="-10"/>
        </w:rPr>
        <w:t> </w:t>
      </w:r>
      <w:r>
        <w:rPr>
          <w:b/>
        </w:rPr>
        <w:t>frontend</w:t>
      </w:r>
      <w:r>
        <w:rPr>
          <w:b/>
          <w:spacing w:val="-10"/>
        </w:rPr>
        <w:t> </w:t>
      </w:r>
      <w:r>
        <w:rPr>
          <w:b/>
        </w:rPr>
        <w:t>framework</w:t>
      </w:r>
      <w:r>
        <w:rPr>
          <w:b/>
          <w:spacing w:val="-11"/>
        </w:rPr>
        <w:t> </w:t>
      </w:r>
      <w:r>
        <w:rPr/>
        <w:t>with</w:t>
      </w:r>
      <w:r>
        <w:rPr>
          <w:spacing w:val="-11"/>
        </w:rPr>
        <w:t> </w:t>
      </w:r>
      <w:r>
        <w:rPr/>
        <w:t>browser-based data handling mechanisms that allow fast and responsive operation without requiring complex backend infrastructure.</w:t>
      </w:r>
    </w:p>
    <w:p>
      <w:pPr>
        <w:pStyle w:val="BodyText"/>
        <w:spacing w:line="276" w:lineRule="auto" w:before="238"/>
        <w:ind w:left="141" w:right="131" w:firstLine="720"/>
        <w:jc w:val="both"/>
      </w:pPr>
      <w:r>
        <w:rPr/>
        <w:t>The architecture is designed to ensure smooth data flow from CSV upload to analytical result generation. The system processes industrial downtime datasets through multiple stages including data acquisition, preprocessing, mapping, analysis, and visualization.</w:t>
      </w:r>
    </w:p>
    <w:p>
      <w:pPr>
        <w:pStyle w:val="BodyText"/>
        <w:spacing w:before="93"/>
      </w:pPr>
    </w:p>
    <w:p>
      <w:pPr>
        <w:pStyle w:val="Heading2"/>
        <w:numPr>
          <w:ilvl w:val="0"/>
          <w:numId w:val="2"/>
        </w:numPr>
        <w:tabs>
          <w:tab w:pos="351" w:val="left" w:leader="none"/>
        </w:tabs>
        <w:spacing w:line="240" w:lineRule="auto" w:before="0" w:after="0"/>
        <w:ind w:left="351" w:right="0" w:hanging="210"/>
        <w:jc w:val="left"/>
      </w:pPr>
      <w:bookmarkStart w:name="_TOC_250005" w:id="23"/>
      <w:bookmarkStart w:name="4.Architecture Components" w:id="24"/>
      <w:r>
        <w:rPr>
          <w:b w:val="0"/>
        </w:rPr>
      </w:r>
      <w:r>
        <w:rPr>
          <w:spacing w:val="-2"/>
        </w:rPr>
        <w:t>Architecture</w:t>
      </w:r>
      <w:r>
        <w:rPr>
          <w:spacing w:val="1"/>
        </w:rPr>
        <w:t> </w:t>
      </w:r>
      <w:bookmarkEnd w:id="23"/>
      <w:r>
        <w:rPr>
          <w:spacing w:val="-2"/>
        </w:rPr>
        <w:t>Components</w:t>
      </w:r>
    </w:p>
    <w:p>
      <w:pPr>
        <w:pStyle w:val="BodyText"/>
        <w:spacing w:before="4"/>
        <w:rPr>
          <w:b/>
          <w:sz w:val="28"/>
        </w:rPr>
      </w:pPr>
    </w:p>
    <w:p>
      <w:pPr>
        <w:pStyle w:val="Heading3"/>
        <w:numPr>
          <w:ilvl w:val="1"/>
          <w:numId w:val="2"/>
        </w:numPr>
        <w:tabs>
          <w:tab w:pos="599" w:val="left" w:leader="none"/>
        </w:tabs>
        <w:spacing w:line="240" w:lineRule="auto" w:before="0" w:after="0"/>
        <w:ind w:left="599" w:right="0" w:hanging="458"/>
        <w:jc w:val="left"/>
      </w:pPr>
      <w:bookmarkStart w:name="4.1. Presentation Layer (Frontend)" w:id="25"/>
      <w:bookmarkEnd w:id="25"/>
      <w:r>
        <w:rPr>
          <w:b w:val="0"/>
        </w:rPr>
      </w:r>
      <w:r>
        <w:rPr/>
        <w:t>Presentation</w:t>
      </w:r>
      <w:r>
        <w:rPr>
          <w:spacing w:val="-17"/>
        </w:rPr>
        <w:t> </w:t>
      </w:r>
      <w:r>
        <w:rPr/>
        <w:t>Layer</w:t>
      </w:r>
      <w:r>
        <w:rPr>
          <w:spacing w:val="-11"/>
        </w:rPr>
        <w:t> </w:t>
      </w:r>
      <w:r>
        <w:rPr>
          <w:spacing w:val="-2"/>
        </w:rPr>
        <w:t>(Frontend)</w:t>
      </w:r>
    </w:p>
    <w:p>
      <w:pPr>
        <w:pStyle w:val="BodyText"/>
        <w:spacing w:line="278" w:lineRule="auto" w:before="277"/>
        <w:ind w:left="141" w:right="28" w:firstLine="720"/>
      </w:pPr>
      <w:r>
        <w:rPr/>
        <w:t>The</w:t>
      </w:r>
      <w:r>
        <w:rPr>
          <w:spacing w:val="-6"/>
        </w:rPr>
        <w:t> </w:t>
      </w:r>
      <w:r>
        <w:rPr/>
        <w:t>presentation</w:t>
      </w:r>
      <w:r>
        <w:rPr>
          <w:spacing w:val="-5"/>
        </w:rPr>
        <w:t> </w:t>
      </w:r>
      <w:r>
        <w:rPr/>
        <w:t>layer is</w:t>
      </w:r>
      <w:r>
        <w:rPr>
          <w:spacing w:val="-7"/>
        </w:rPr>
        <w:t> </w:t>
      </w:r>
      <w:r>
        <w:rPr/>
        <w:t>responsible</w:t>
      </w:r>
      <w:r>
        <w:rPr>
          <w:spacing w:val="-2"/>
        </w:rPr>
        <w:t> </w:t>
      </w:r>
      <w:r>
        <w:rPr/>
        <w:t>for</w:t>
      </w:r>
      <w:r>
        <w:rPr>
          <w:spacing w:val="-5"/>
        </w:rPr>
        <w:t> </w:t>
      </w:r>
      <w:r>
        <w:rPr/>
        <w:t>user</w:t>
      </w:r>
      <w:r>
        <w:rPr>
          <w:spacing w:val="-5"/>
        </w:rPr>
        <w:t> </w:t>
      </w:r>
      <w:r>
        <w:rPr/>
        <w:t>interaction</w:t>
      </w:r>
      <w:r>
        <w:rPr>
          <w:spacing w:val="-10"/>
        </w:rPr>
        <w:t> </w:t>
      </w:r>
      <w:r>
        <w:rPr/>
        <w:t>and</w:t>
      </w:r>
      <w:r>
        <w:rPr>
          <w:spacing w:val="-5"/>
        </w:rPr>
        <w:t> </w:t>
      </w:r>
      <w:r>
        <w:rPr/>
        <w:t>visualization.</w:t>
      </w:r>
      <w:r>
        <w:rPr>
          <w:spacing w:val="-4"/>
        </w:rPr>
        <w:t> </w:t>
      </w:r>
      <w:r>
        <w:rPr/>
        <w:t>It</w:t>
      </w:r>
      <w:r>
        <w:rPr>
          <w:spacing w:val="-1"/>
        </w:rPr>
        <w:t> </w:t>
      </w:r>
      <w:r>
        <w:rPr/>
        <w:t>is</w:t>
      </w:r>
      <w:r>
        <w:rPr>
          <w:spacing w:val="-7"/>
        </w:rPr>
        <w:t> </w:t>
      </w:r>
      <w:r>
        <w:rPr/>
        <w:t>developed using </w:t>
      </w:r>
      <w:r>
        <w:rPr>
          <w:b/>
        </w:rPr>
        <w:t>React.js</w:t>
      </w:r>
      <w:r>
        <w:rPr/>
        <w:t>, which provides a responsive and dynamic user interface for handling industrial data analysis operations.</w:t>
      </w:r>
    </w:p>
    <w:p>
      <w:pPr>
        <w:pStyle w:val="BodyText"/>
        <w:spacing w:before="235"/>
        <w:ind w:left="141"/>
      </w:pPr>
      <w:r>
        <w:rPr/>
        <w:t>The</w:t>
      </w:r>
      <w:r>
        <w:rPr>
          <w:spacing w:val="-1"/>
        </w:rPr>
        <w:t> </w:t>
      </w:r>
      <w:r>
        <w:rPr/>
        <w:t>frontend</w:t>
      </w:r>
      <w:r>
        <w:rPr>
          <w:spacing w:val="-4"/>
        </w:rPr>
        <w:t> </w:t>
      </w:r>
      <w:r>
        <w:rPr>
          <w:spacing w:val="-2"/>
        </w:rPr>
        <w:t>performs:</w:t>
      </w:r>
    </w:p>
    <w:p>
      <w:pPr>
        <w:pStyle w:val="BodyText"/>
        <w:spacing w:before="5"/>
      </w:pPr>
    </w:p>
    <w:p>
      <w:pPr>
        <w:pStyle w:val="ListParagraph"/>
        <w:numPr>
          <w:ilvl w:val="2"/>
          <w:numId w:val="2"/>
        </w:numPr>
        <w:tabs>
          <w:tab w:pos="861" w:val="left" w:leader="none"/>
        </w:tabs>
        <w:spacing w:line="240" w:lineRule="auto" w:before="0" w:after="0"/>
        <w:ind w:left="861" w:right="0" w:hanging="360"/>
        <w:jc w:val="left"/>
        <w:rPr>
          <w:sz w:val="24"/>
        </w:rPr>
      </w:pPr>
      <w:r>
        <w:rPr>
          <w:sz w:val="24"/>
        </w:rPr>
        <w:t>CSV</w:t>
      </w:r>
      <w:r>
        <w:rPr>
          <w:spacing w:val="-4"/>
          <w:sz w:val="24"/>
        </w:rPr>
        <w:t> </w:t>
      </w:r>
      <w:r>
        <w:rPr>
          <w:sz w:val="24"/>
        </w:rPr>
        <w:t>file</w:t>
      </w:r>
      <w:r>
        <w:rPr>
          <w:spacing w:val="-4"/>
          <w:sz w:val="24"/>
        </w:rPr>
        <w:t> </w:t>
      </w:r>
      <w:r>
        <w:rPr>
          <w:spacing w:val="-2"/>
          <w:sz w:val="24"/>
        </w:rPr>
        <w:t>upload</w:t>
      </w:r>
    </w:p>
    <w:p>
      <w:pPr>
        <w:pStyle w:val="ListParagraph"/>
        <w:numPr>
          <w:ilvl w:val="2"/>
          <w:numId w:val="2"/>
        </w:numPr>
        <w:tabs>
          <w:tab w:pos="861" w:val="left" w:leader="none"/>
        </w:tabs>
        <w:spacing w:line="240" w:lineRule="auto" w:before="41" w:after="0"/>
        <w:ind w:left="861" w:right="0" w:hanging="360"/>
        <w:jc w:val="left"/>
        <w:rPr>
          <w:sz w:val="24"/>
        </w:rPr>
      </w:pPr>
      <w:r>
        <w:rPr>
          <w:sz w:val="24"/>
        </w:rPr>
        <w:t>Data</w:t>
      </w:r>
      <w:r>
        <w:rPr>
          <w:spacing w:val="4"/>
          <w:sz w:val="24"/>
        </w:rPr>
        <w:t> </w:t>
      </w:r>
      <w:r>
        <w:rPr>
          <w:spacing w:val="-2"/>
          <w:sz w:val="24"/>
        </w:rPr>
        <w:t>visualization</w:t>
      </w:r>
    </w:p>
    <w:p>
      <w:pPr>
        <w:pStyle w:val="ListParagraph"/>
        <w:spacing w:after="0" w:line="240" w:lineRule="auto"/>
        <w:jc w:val="left"/>
        <w:rPr>
          <w:sz w:val="24"/>
        </w:rPr>
        <w:sectPr>
          <w:pgSz w:w="11920" w:h="16840"/>
          <w:pgMar w:header="0" w:footer="866" w:top="1300" w:bottom="1060" w:left="1275" w:right="992"/>
        </w:sectPr>
      </w:pPr>
    </w:p>
    <w:p>
      <w:pPr>
        <w:pStyle w:val="ListParagraph"/>
        <w:numPr>
          <w:ilvl w:val="2"/>
          <w:numId w:val="2"/>
        </w:numPr>
        <w:tabs>
          <w:tab w:pos="861" w:val="left" w:leader="none"/>
        </w:tabs>
        <w:spacing w:line="240" w:lineRule="auto" w:before="76" w:after="0"/>
        <w:ind w:left="861" w:right="0" w:hanging="360"/>
        <w:jc w:val="left"/>
        <w:rPr>
          <w:sz w:val="24"/>
        </w:rPr>
      </w:pPr>
      <w:r>
        <w:rPr>
          <w:sz w:val="24"/>
        </w:rPr>
        <w:t>Dashboard</w:t>
      </w:r>
      <w:r>
        <w:rPr>
          <w:spacing w:val="1"/>
          <w:sz w:val="24"/>
        </w:rPr>
        <w:t> </w:t>
      </w:r>
      <w:r>
        <w:rPr>
          <w:spacing w:val="-2"/>
          <w:sz w:val="24"/>
        </w:rPr>
        <w:t>rendering</w:t>
      </w:r>
    </w:p>
    <w:p>
      <w:pPr>
        <w:pStyle w:val="ListParagraph"/>
        <w:numPr>
          <w:ilvl w:val="2"/>
          <w:numId w:val="2"/>
        </w:numPr>
        <w:tabs>
          <w:tab w:pos="861" w:val="left" w:leader="none"/>
        </w:tabs>
        <w:spacing w:line="240" w:lineRule="auto" w:before="41" w:after="0"/>
        <w:ind w:left="861" w:right="0" w:hanging="360"/>
        <w:jc w:val="left"/>
        <w:rPr>
          <w:sz w:val="24"/>
        </w:rPr>
      </w:pPr>
      <w:r>
        <w:rPr>
          <w:sz w:val="24"/>
        </w:rPr>
        <w:t>Interactive</w:t>
      </w:r>
      <w:r>
        <w:rPr>
          <w:spacing w:val="-2"/>
          <w:sz w:val="24"/>
        </w:rPr>
        <w:t> </w:t>
      </w:r>
      <w:r>
        <w:rPr>
          <w:sz w:val="24"/>
        </w:rPr>
        <w:t>filtering</w:t>
      </w:r>
      <w:r>
        <w:rPr>
          <w:spacing w:val="-5"/>
          <w:sz w:val="24"/>
        </w:rPr>
        <w:t> </w:t>
      </w:r>
      <w:r>
        <w:rPr>
          <w:sz w:val="24"/>
        </w:rPr>
        <w:t>and</w:t>
      </w:r>
      <w:r>
        <w:rPr>
          <w:spacing w:val="-4"/>
          <w:sz w:val="24"/>
        </w:rPr>
        <w:t> </w:t>
      </w:r>
      <w:r>
        <w:rPr>
          <w:spacing w:val="-2"/>
          <w:sz w:val="24"/>
        </w:rPr>
        <w:t>sorting</w:t>
      </w:r>
    </w:p>
    <w:p>
      <w:pPr>
        <w:pStyle w:val="ListParagraph"/>
        <w:numPr>
          <w:ilvl w:val="2"/>
          <w:numId w:val="2"/>
        </w:numPr>
        <w:tabs>
          <w:tab w:pos="861" w:val="left" w:leader="none"/>
        </w:tabs>
        <w:spacing w:line="240" w:lineRule="auto" w:before="41" w:after="0"/>
        <w:ind w:left="861" w:right="0" w:hanging="360"/>
        <w:jc w:val="left"/>
        <w:rPr>
          <w:sz w:val="24"/>
        </w:rPr>
      </w:pPr>
      <w:r>
        <w:rPr>
          <w:sz w:val="24"/>
        </w:rPr>
        <w:t>Statistical</w:t>
      </w:r>
      <w:r>
        <w:rPr>
          <w:spacing w:val="-7"/>
          <w:sz w:val="24"/>
        </w:rPr>
        <w:t> </w:t>
      </w:r>
      <w:r>
        <w:rPr>
          <w:sz w:val="24"/>
        </w:rPr>
        <w:t>summary</w:t>
      </w:r>
      <w:r>
        <w:rPr>
          <w:spacing w:val="-10"/>
          <w:sz w:val="24"/>
        </w:rPr>
        <w:t> </w:t>
      </w:r>
      <w:r>
        <w:rPr>
          <w:spacing w:val="-2"/>
          <w:sz w:val="24"/>
        </w:rPr>
        <w:t>display</w:t>
      </w:r>
    </w:p>
    <w:p>
      <w:pPr>
        <w:pStyle w:val="BodyText"/>
        <w:spacing w:before="5"/>
      </w:pPr>
    </w:p>
    <w:p>
      <w:pPr>
        <w:pStyle w:val="BodyText"/>
        <w:spacing w:line="276" w:lineRule="auto"/>
        <w:ind w:left="141" w:right="249" w:firstLine="720"/>
      </w:pPr>
      <w:r>
        <w:rPr/>
        <w:t>The user interface is designed to provide maintenance engineers and analysts with easy</w:t>
      </w:r>
      <w:r>
        <w:rPr>
          <w:spacing w:val="40"/>
        </w:rPr>
        <w:t> </w:t>
      </w:r>
      <w:r>
        <w:rPr/>
        <w:t>access to downtime insights through tables, charts, and graphical summaries.</w:t>
      </w:r>
    </w:p>
    <w:p>
      <w:pPr>
        <w:pStyle w:val="Heading2"/>
        <w:numPr>
          <w:ilvl w:val="1"/>
          <w:numId w:val="2"/>
        </w:numPr>
        <w:tabs>
          <w:tab w:pos="634" w:val="left" w:leader="none"/>
        </w:tabs>
        <w:spacing w:line="240" w:lineRule="auto" w:before="245" w:after="0"/>
        <w:ind w:left="634" w:right="0" w:hanging="493"/>
        <w:jc w:val="left"/>
      </w:pPr>
      <w:r>
        <w:rPr/>
        <w:t>Analysis</w:t>
      </w:r>
      <w:r>
        <w:rPr>
          <w:spacing w:val="-14"/>
        </w:rPr>
        <w:t> </w:t>
      </w:r>
      <w:r>
        <w:rPr>
          <w:spacing w:val="-2"/>
        </w:rPr>
        <w:t>Layer</w:t>
      </w:r>
    </w:p>
    <w:p>
      <w:pPr>
        <w:pStyle w:val="BodyText"/>
        <w:spacing w:before="6"/>
        <w:rPr>
          <w:b/>
        </w:rPr>
      </w:pPr>
    </w:p>
    <w:p>
      <w:pPr>
        <w:pStyle w:val="BodyText"/>
        <w:ind w:left="861"/>
      </w:pPr>
      <w:r>
        <w:rPr/>
        <w:t>The</w:t>
      </w:r>
      <w:r>
        <w:rPr>
          <w:spacing w:val="24"/>
        </w:rPr>
        <w:t> </w:t>
      </w:r>
      <w:r>
        <w:rPr/>
        <w:t>analysis</w:t>
      </w:r>
      <w:r>
        <w:rPr>
          <w:spacing w:val="35"/>
        </w:rPr>
        <w:t> </w:t>
      </w:r>
      <w:r>
        <w:rPr/>
        <w:t>layer</w:t>
      </w:r>
      <w:r>
        <w:rPr>
          <w:spacing w:val="28"/>
        </w:rPr>
        <w:t> </w:t>
      </w:r>
      <w:r>
        <w:rPr/>
        <w:t>performs</w:t>
      </w:r>
      <w:r>
        <w:rPr>
          <w:spacing w:val="25"/>
        </w:rPr>
        <w:t> </w:t>
      </w:r>
      <w:r>
        <w:rPr/>
        <w:t>statistical</w:t>
      </w:r>
      <w:r>
        <w:rPr>
          <w:spacing w:val="18"/>
        </w:rPr>
        <w:t> </w:t>
      </w:r>
      <w:r>
        <w:rPr/>
        <w:t>and</w:t>
      </w:r>
      <w:r>
        <w:rPr>
          <w:spacing w:val="27"/>
        </w:rPr>
        <w:t> </w:t>
      </w:r>
      <w:r>
        <w:rPr/>
        <w:t>operational</w:t>
      </w:r>
      <w:r>
        <w:rPr>
          <w:spacing w:val="23"/>
        </w:rPr>
        <w:t> </w:t>
      </w:r>
      <w:r>
        <w:rPr/>
        <w:t>analysis</w:t>
      </w:r>
      <w:r>
        <w:rPr>
          <w:spacing w:val="30"/>
        </w:rPr>
        <w:t> </w:t>
      </w:r>
      <w:r>
        <w:rPr/>
        <w:t>on</w:t>
      </w:r>
      <w:r>
        <w:rPr>
          <w:spacing w:val="23"/>
        </w:rPr>
        <w:t> </w:t>
      </w:r>
      <w:r>
        <w:rPr/>
        <w:t>processed</w:t>
      </w:r>
      <w:r>
        <w:rPr>
          <w:spacing w:val="27"/>
        </w:rPr>
        <w:t> </w:t>
      </w:r>
      <w:r>
        <w:rPr>
          <w:spacing w:val="-2"/>
        </w:rPr>
        <w:t>downtime</w:t>
      </w:r>
    </w:p>
    <w:p>
      <w:pPr>
        <w:pStyle w:val="BodyText"/>
        <w:spacing w:before="41"/>
        <w:ind w:left="141"/>
      </w:pPr>
      <w:r>
        <w:rPr>
          <w:spacing w:val="-2"/>
        </w:rPr>
        <w:t>data.</w:t>
      </w:r>
    </w:p>
    <w:p>
      <w:pPr>
        <w:pStyle w:val="BodyText"/>
        <w:spacing w:before="5"/>
      </w:pPr>
    </w:p>
    <w:p>
      <w:pPr>
        <w:pStyle w:val="BodyText"/>
        <w:ind w:left="141"/>
      </w:pPr>
      <w:r>
        <w:rPr/>
        <w:t>Major</w:t>
      </w:r>
      <w:r>
        <w:rPr>
          <w:spacing w:val="-3"/>
        </w:rPr>
        <w:t> </w:t>
      </w:r>
      <w:r>
        <w:rPr/>
        <w:t>analytical</w:t>
      </w:r>
      <w:r>
        <w:rPr>
          <w:spacing w:val="-8"/>
        </w:rPr>
        <w:t> </w:t>
      </w:r>
      <w:r>
        <w:rPr/>
        <w:t>functions</w:t>
      </w:r>
      <w:r>
        <w:rPr>
          <w:spacing w:val="-1"/>
        </w:rPr>
        <w:t> </w:t>
      </w:r>
      <w:r>
        <w:rPr>
          <w:spacing w:val="-2"/>
        </w:rPr>
        <w:t>include:</w:t>
      </w:r>
    </w:p>
    <w:p>
      <w:pPr>
        <w:pStyle w:val="BodyText"/>
        <w:spacing w:before="9"/>
      </w:pPr>
    </w:p>
    <w:p>
      <w:pPr>
        <w:pStyle w:val="ListParagraph"/>
        <w:numPr>
          <w:ilvl w:val="2"/>
          <w:numId w:val="2"/>
        </w:numPr>
        <w:tabs>
          <w:tab w:pos="861" w:val="left" w:leader="none"/>
        </w:tabs>
        <w:spacing w:line="240" w:lineRule="auto" w:before="0" w:after="0"/>
        <w:ind w:left="861" w:right="0" w:hanging="360"/>
        <w:jc w:val="left"/>
        <w:rPr>
          <w:sz w:val="24"/>
        </w:rPr>
      </w:pPr>
      <w:r>
        <w:rPr>
          <w:sz w:val="24"/>
        </w:rPr>
        <w:t>Machine-wise</w:t>
      </w:r>
      <w:r>
        <w:rPr>
          <w:spacing w:val="-6"/>
          <w:sz w:val="24"/>
        </w:rPr>
        <w:t> </w:t>
      </w:r>
      <w:r>
        <w:rPr>
          <w:sz w:val="24"/>
        </w:rPr>
        <w:t>downtime</w:t>
      </w:r>
      <w:r>
        <w:rPr>
          <w:spacing w:val="-5"/>
          <w:sz w:val="24"/>
        </w:rPr>
        <w:t> </w:t>
      </w:r>
      <w:r>
        <w:rPr>
          <w:spacing w:val="-2"/>
          <w:sz w:val="24"/>
        </w:rPr>
        <w:t>calculation</w:t>
      </w:r>
    </w:p>
    <w:p>
      <w:pPr>
        <w:pStyle w:val="ListParagraph"/>
        <w:numPr>
          <w:ilvl w:val="2"/>
          <w:numId w:val="2"/>
        </w:numPr>
        <w:tabs>
          <w:tab w:pos="861" w:val="left" w:leader="none"/>
        </w:tabs>
        <w:spacing w:line="240" w:lineRule="auto" w:before="42" w:after="0"/>
        <w:ind w:left="861" w:right="0" w:hanging="360"/>
        <w:jc w:val="left"/>
        <w:rPr>
          <w:sz w:val="24"/>
        </w:rPr>
      </w:pPr>
      <w:r>
        <w:rPr>
          <w:sz w:val="24"/>
        </w:rPr>
        <w:t>Average</w:t>
      </w:r>
      <w:r>
        <w:rPr>
          <w:spacing w:val="-2"/>
          <w:sz w:val="24"/>
        </w:rPr>
        <w:t> </w:t>
      </w:r>
      <w:r>
        <w:rPr>
          <w:sz w:val="24"/>
        </w:rPr>
        <w:t>stoppage</w:t>
      </w:r>
      <w:r>
        <w:rPr>
          <w:spacing w:val="-2"/>
          <w:sz w:val="24"/>
        </w:rPr>
        <w:t> </w:t>
      </w:r>
      <w:r>
        <w:rPr>
          <w:sz w:val="24"/>
        </w:rPr>
        <w:t>duration</w:t>
      </w:r>
      <w:r>
        <w:rPr>
          <w:spacing w:val="-5"/>
          <w:sz w:val="24"/>
        </w:rPr>
        <w:t> </w:t>
      </w:r>
      <w:r>
        <w:rPr>
          <w:spacing w:val="-2"/>
          <w:sz w:val="24"/>
        </w:rPr>
        <w:t>analysis</w:t>
      </w:r>
    </w:p>
    <w:p>
      <w:pPr>
        <w:pStyle w:val="ListParagraph"/>
        <w:numPr>
          <w:ilvl w:val="2"/>
          <w:numId w:val="2"/>
        </w:numPr>
        <w:tabs>
          <w:tab w:pos="861" w:val="left" w:leader="none"/>
        </w:tabs>
        <w:spacing w:line="240" w:lineRule="auto" w:before="41" w:after="0"/>
        <w:ind w:left="861" w:right="0" w:hanging="360"/>
        <w:jc w:val="left"/>
        <w:rPr>
          <w:sz w:val="24"/>
        </w:rPr>
      </w:pPr>
      <w:r>
        <w:rPr>
          <w:sz w:val="24"/>
        </w:rPr>
        <w:t>Failure frequency</w:t>
      </w:r>
      <w:r>
        <w:rPr>
          <w:spacing w:val="-8"/>
          <w:sz w:val="24"/>
        </w:rPr>
        <w:t> </w:t>
      </w:r>
      <w:r>
        <w:rPr>
          <w:spacing w:val="-2"/>
          <w:sz w:val="24"/>
        </w:rPr>
        <w:t>identification</w:t>
      </w:r>
    </w:p>
    <w:p>
      <w:pPr>
        <w:pStyle w:val="ListParagraph"/>
        <w:numPr>
          <w:ilvl w:val="2"/>
          <w:numId w:val="2"/>
        </w:numPr>
        <w:tabs>
          <w:tab w:pos="861" w:val="left" w:leader="none"/>
        </w:tabs>
        <w:spacing w:line="240" w:lineRule="auto" w:before="40" w:after="0"/>
        <w:ind w:left="861" w:right="0" w:hanging="360"/>
        <w:jc w:val="left"/>
        <w:rPr>
          <w:sz w:val="24"/>
        </w:rPr>
      </w:pPr>
      <w:r>
        <w:rPr>
          <w:sz w:val="24"/>
        </w:rPr>
        <w:t>Recurring</w:t>
      </w:r>
      <w:r>
        <w:rPr>
          <w:spacing w:val="-4"/>
          <w:sz w:val="24"/>
        </w:rPr>
        <w:t> </w:t>
      </w:r>
      <w:r>
        <w:rPr>
          <w:sz w:val="24"/>
        </w:rPr>
        <w:t>issue</w:t>
      </w:r>
      <w:r>
        <w:rPr>
          <w:spacing w:val="-7"/>
          <w:sz w:val="24"/>
        </w:rPr>
        <w:t> </w:t>
      </w:r>
      <w:r>
        <w:rPr>
          <w:spacing w:val="-2"/>
          <w:sz w:val="24"/>
        </w:rPr>
        <w:t>detection</w:t>
      </w:r>
    </w:p>
    <w:p>
      <w:pPr>
        <w:pStyle w:val="ListParagraph"/>
        <w:numPr>
          <w:ilvl w:val="2"/>
          <w:numId w:val="2"/>
        </w:numPr>
        <w:tabs>
          <w:tab w:pos="861" w:val="left" w:leader="none"/>
        </w:tabs>
        <w:spacing w:line="240" w:lineRule="auto" w:before="41" w:after="0"/>
        <w:ind w:left="861" w:right="0" w:hanging="360"/>
        <w:jc w:val="left"/>
        <w:rPr>
          <w:sz w:val="24"/>
        </w:rPr>
      </w:pPr>
      <w:r>
        <w:rPr>
          <w:sz w:val="24"/>
        </w:rPr>
        <w:t>Equipment</w:t>
      </w:r>
      <w:r>
        <w:rPr>
          <w:spacing w:val="-6"/>
          <w:sz w:val="24"/>
        </w:rPr>
        <w:t> </w:t>
      </w:r>
      <w:r>
        <w:rPr>
          <w:sz w:val="24"/>
        </w:rPr>
        <w:t>performance</w:t>
      </w:r>
      <w:r>
        <w:rPr>
          <w:spacing w:val="-9"/>
          <w:sz w:val="24"/>
        </w:rPr>
        <w:t> </w:t>
      </w:r>
      <w:r>
        <w:rPr>
          <w:spacing w:val="-2"/>
          <w:sz w:val="24"/>
        </w:rPr>
        <w:t>comparison</w:t>
      </w:r>
    </w:p>
    <w:p>
      <w:pPr>
        <w:pStyle w:val="ListParagraph"/>
        <w:numPr>
          <w:ilvl w:val="2"/>
          <w:numId w:val="2"/>
        </w:numPr>
        <w:tabs>
          <w:tab w:pos="861" w:val="left" w:leader="none"/>
        </w:tabs>
        <w:spacing w:line="240" w:lineRule="auto" w:before="41" w:after="0"/>
        <w:ind w:left="861" w:right="0" w:hanging="360"/>
        <w:jc w:val="left"/>
        <w:rPr>
          <w:sz w:val="24"/>
        </w:rPr>
      </w:pPr>
      <w:r>
        <w:rPr>
          <w:sz w:val="24"/>
        </w:rPr>
        <w:t>Seasonal</w:t>
      </w:r>
      <w:r>
        <w:rPr>
          <w:spacing w:val="-8"/>
          <w:sz w:val="24"/>
        </w:rPr>
        <w:t> </w:t>
      </w:r>
      <w:r>
        <w:rPr>
          <w:sz w:val="24"/>
        </w:rPr>
        <w:t>impact</w:t>
      </w:r>
      <w:r>
        <w:rPr>
          <w:spacing w:val="3"/>
          <w:sz w:val="24"/>
        </w:rPr>
        <w:t> </w:t>
      </w:r>
      <w:r>
        <w:rPr>
          <w:spacing w:val="-2"/>
          <w:sz w:val="24"/>
        </w:rPr>
        <w:t>analysis</w:t>
      </w:r>
    </w:p>
    <w:p>
      <w:pPr>
        <w:pStyle w:val="BodyText"/>
        <w:spacing w:before="5"/>
      </w:pPr>
    </w:p>
    <w:p>
      <w:pPr>
        <w:pStyle w:val="BodyText"/>
        <w:spacing w:line="276" w:lineRule="auto"/>
        <w:ind w:left="141" w:right="151" w:firstLine="720"/>
        <w:jc w:val="both"/>
      </w:pPr>
      <w:r>
        <w:rPr/>
        <w:t>This layer helps identify critical operational bottlenecks and supports maintenance planning decisions.</w:t>
      </w:r>
    </w:p>
    <w:p>
      <w:pPr>
        <w:pStyle w:val="BodyText"/>
        <w:spacing w:before="12"/>
      </w:pPr>
    </w:p>
    <w:p>
      <w:pPr>
        <w:pStyle w:val="Heading2"/>
        <w:ind w:left="141" w:firstLine="0"/>
      </w:pPr>
      <w:bookmarkStart w:name="4.3 Visualization Layer" w:id="26"/>
      <w:bookmarkEnd w:id="26"/>
      <w:r>
        <w:rPr>
          <w:b w:val="0"/>
        </w:rPr>
      </w:r>
      <w:r>
        <w:rPr/>
        <w:t>4.3</w:t>
      </w:r>
      <w:r>
        <w:rPr>
          <w:spacing w:val="-10"/>
        </w:rPr>
        <w:t> </w:t>
      </w:r>
      <w:r>
        <w:rPr/>
        <w:t>Visualization</w:t>
      </w:r>
      <w:r>
        <w:rPr>
          <w:spacing w:val="-15"/>
        </w:rPr>
        <w:t> </w:t>
      </w:r>
      <w:r>
        <w:rPr>
          <w:spacing w:val="-2"/>
        </w:rPr>
        <w:t>Layer</w:t>
      </w:r>
    </w:p>
    <w:p>
      <w:pPr>
        <w:pStyle w:val="BodyText"/>
        <w:spacing w:line="276" w:lineRule="auto" w:before="282"/>
        <w:ind w:left="141" w:right="150" w:firstLine="720"/>
        <w:jc w:val="both"/>
      </w:pPr>
      <w:r>
        <w:rPr/>
        <w:t>The visualization layer presents analytical outputs using interactive charts, tables, and </w:t>
      </w:r>
      <w:r>
        <w:rPr>
          <w:spacing w:val="-2"/>
        </w:rPr>
        <w:t>dashboards.</w:t>
      </w:r>
    </w:p>
    <w:p>
      <w:pPr>
        <w:pStyle w:val="BodyText"/>
        <w:spacing w:before="239"/>
        <w:ind w:left="141"/>
      </w:pPr>
      <w:r>
        <w:rPr/>
        <w:t>The</w:t>
      </w:r>
      <w:r>
        <w:rPr>
          <w:spacing w:val="-1"/>
        </w:rPr>
        <w:t> </w:t>
      </w:r>
      <w:r>
        <w:rPr/>
        <w:t>system</w:t>
      </w:r>
      <w:r>
        <w:rPr>
          <w:spacing w:val="-7"/>
        </w:rPr>
        <w:t> </w:t>
      </w:r>
      <w:r>
        <w:rPr>
          <w:spacing w:val="-2"/>
        </w:rPr>
        <w:t>provides:</w:t>
      </w:r>
    </w:p>
    <w:p>
      <w:pPr>
        <w:pStyle w:val="BodyText"/>
        <w:spacing w:before="5"/>
      </w:pPr>
    </w:p>
    <w:p>
      <w:pPr>
        <w:pStyle w:val="ListParagraph"/>
        <w:numPr>
          <w:ilvl w:val="0"/>
          <w:numId w:val="5"/>
        </w:numPr>
        <w:tabs>
          <w:tab w:pos="861" w:val="left" w:leader="none"/>
        </w:tabs>
        <w:spacing w:line="240" w:lineRule="auto" w:before="0" w:after="0"/>
        <w:ind w:left="861" w:right="0" w:hanging="360"/>
        <w:jc w:val="left"/>
        <w:rPr>
          <w:sz w:val="24"/>
        </w:rPr>
      </w:pPr>
      <w:r>
        <w:rPr>
          <w:sz w:val="24"/>
        </w:rPr>
        <w:t>Downtime</w:t>
      </w:r>
      <w:r>
        <w:rPr>
          <w:spacing w:val="-6"/>
          <w:sz w:val="24"/>
        </w:rPr>
        <w:t> </w:t>
      </w:r>
      <w:r>
        <w:rPr>
          <w:sz w:val="24"/>
        </w:rPr>
        <w:t>distribution</w:t>
      </w:r>
      <w:r>
        <w:rPr>
          <w:spacing w:val="-8"/>
          <w:sz w:val="24"/>
        </w:rPr>
        <w:t> </w:t>
      </w:r>
      <w:r>
        <w:rPr>
          <w:spacing w:val="-2"/>
          <w:sz w:val="24"/>
        </w:rPr>
        <w:t>charts</w:t>
      </w:r>
    </w:p>
    <w:p>
      <w:pPr>
        <w:pStyle w:val="ListParagraph"/>
        <w:numPr>
          <w:ilvl w:val="0"/>
          <w:numId w:val="5"/>
        </w:numPr>
        <w:tabs>
          <w:tab w:pos="861" w:val="left" w:leader="none"/>
        </w:tabs>
        <w:spacing w:line="240" w:lineRule="auto" w:before="42" w:after="0"/>
        <w:ind w:left="861" w:right="0" w:hanging="360"/>
        <w:jc w:val="left"/>
        <w:rPr>
          <w:sz w:val="24"/>
        </w:rPr>
      </w:pPr>
      <w:r>
        <w:rPr>
          <w:sz w:val="24"/>
        </w:rPr>
        <w:t>Equipment</w:t>
      </w:r>
      <w:r>
        <w:rPr>
          <w:spacing w:val="-6"/>
          <w:sz w:val="24"/>
        </w:rPr>
        <w:t> </w:t>
      </w:r>
      <w:r>
        <w:rPr>
          <w:sz w:val="24"/>
        </w:rPr>
        <w:t>performance</w:t>
      </w:r>
      <w:r>
        <w:rPr>
          <w:spacing w:val="-9"/>
          <w:sz w:val="24"/>
        </w:rPr>
        <w:t> </w:t>
      </w:r>
      <w:r>
        <w:rPr>
          <w:spacing w:val="-2"/>
          <w:sz w:val="24"/>
        </w:rPr>
        <w:t>summaries</w:t>
      </w:r>
    </w:p>
    <w:p>
      <w:pPr>
        <w:pStyle w:val="ListParagraph"/>
        <w:numPr>
          <w:ilvl w:val="0"/>
          <w:numId w:val="5"/>
        </w:numPr>
        <w:tabs>
          <w:tab w:pos="861" w:val="left" w:leader="none"/>
        </w:tabs>
        <w:spacing w:line="240" w:lineRule="auto" w:before="45" w:after="0"/>
        <w:ind w:left="861" w:right="0" w:hanging="360"/>
        <w:jc w:val="left"/>
        <w:rPr>
          <w:sz w:val="24"/>
        </w:rPr>
      </w:pPr>
      <w:r>
        <w:rPr>
          <w:sz w:val="24"/>
        </w:rPr>
        <w:t>Group</w:t>
      </w:r>
      <w:r>
        <w:rPr>
          <w:spacing w:val="-3"/>
          <w:sz w:val="24"/>
        </w:rPr>
        <w:t> </w:t>
      </w:r>
      <w:r>
        <w:rPr>
          <w:sz w:val="24"/>
        </w:rPr>
        <w:t>code</w:t>
      </w:r>
      <w:r>
        <w:rPr>
          <w:spacing w:val="3"/>
          <w:sz w:val="24"/>
        </w:rPr>
        <w:t> </w:t>
      </w:r>
      <w:r>
        <w:rPr>
          <w:spacing w:val="-2"/>
          <w:sz w:val="24"/>
        </w:rPr>
        <w:t>statistics</w:t>
      </w:r>
    </w:p>
    <w:p>
      <w:pPr>
        <w:pStyle w:val="ListParagraph"/>
        <w:numPr>
          <w:ilvl w:val="0"/>
          <w:numId w:val="5"/>
        </w:numPr>
        <w:tabs>
          <w:tab w:pos="861" w:val="left" w:leader="none"/>
        </w:tabs>
        <w:spacing w:line="240" w:lineRule="auto" w:before="41" w:after="0"/>
        <w:ind w:left="861" w:right="0" w:hanging="360"/>
        <w:jc w:val="left"/>
        <w:rPr>
          <w:sz w:val="24"/>
        </w:rPr>
      </w:pPr>
      <w:r>
        <w:rPr>
          <w:sz w:val="24"/>
        </w:rPr>
        <w:t>Machine</w:t>
      </w:r>
      <w:r>
        <w:rPr>
          <w:spacing w:val="-4"/>
          <w:sz w:val="24"/>
        </w:rPr>
        <w:t> </w:t>
      </w:r>
      <w:r>
        <w:rPr>
          <w:sz w:val="24"/>
        </w:rPr>
        <w:t>comparison</w:t>
      </w:r>
      <w:r>
        <w:rPr>
          <w:spacing w:val="-6"/>
          <w:sz w:val="24"/>
        </w:rPr>
        <w:t> </w:t>
      </w:r>
      <w:r>
        <w:rPr>
          <w:spacing w:val="-2"/>
          <w:sz w:val="24"/>
        </w:rPr>
        <w:t>graphs</w:t>
      </w:r>
    </w:p>
    <w:p>
      <w:pPr>
        <w:pStyle w:val="ListParagraph"/>
        <w:numPr>
          <w:ilvl w:val="0"/>
          <w:numId w:val="5"/>
        </w:numPr>
        <w:tabs>
          <w:tab w:pos="861" w:val="left" w:leader="none"/>
        </w:tabs>
        <w:spacing w:line="240" w:lineRule="auto" w:before="41" w:after="0"/>
        <w:ind w:left="861" w:right="0" w:hanging="360"/>
        <w:jc w:val="left"/>
        <w:rPr>
          <w:sz w:val="24"/>
        </w:rPr>
      </w:pPr>
      <w:r>
        <w:rPr>
          <w:sz w:val="24"/>
        </w:rPr>
        <w:t>Seasonal</w:t>
      </w:r>
      <w:r>
        <w:rPr>
          <w:spacing w:val="-9"/>
          <w:sz w:val="24"/>
        </w:rPr>
        <w:t> </w:t>
      </w:r>
      <w:r>
        <w:rPr>
          <w:sz w:val="24"/>
        </w:rPr>
        <w:t>trend</w:t>
      </w:r>
      <w:r>
        <w:rPr>
          <w:spacing w:val="1"/>
          <w:sz w:val="24"/>
        </w:rPr>
        <w:t> </w:t>
      </w:r>
      <w:r>
        <w:rPr>
          <w:spacing w:val="-2"/>
          <w:sz w:val="24"/>
        </w:rPr>
        <w:t>analysis</w:t>
      </w:r>
    </w:p>
    <w:p>
      <w:pPr>
        <w:pStyle w:val="BodyText"/>
        <w:spacing w:before="5"/>
      </w:pPr>
    </w:p>
    <w:p>
      <w:pPr>
        <w:pStyle w:val="BodyText"/>
        <w:spacing w:line="276" w:lineRule="auto"/>
        <w:ind w:left="141"/>
      </w:pPr>
      <w:r>
        <w:rPr/>
        <w:t>Visual</w:t>
      </w:r>
      <w:r>
        <w:rPr>
          <w:spacing w:val="-1"/>
        </w:rPr>
        <w:t> </w:t>
      </w:r>
      <w:r>
        <w:rPr/>
        <w:t>representation improves understanding of industrial performance and simplifies decision-</w:t>
      </w:r>
      <w:r>
        <w:rPr>
          <w:spacing w:val="-2"/>
        </w:rPr>
        <w:t>making.</w:t>
      </w:r>
    </w:p>
    <w:p>
      <w:pPr>
        <w:pStyle w:val="BodyText"/>
        <w:spacing w:before="209"/>
      </w:pPr>
    </w:p>
    <w:p>
      <w:pPr>
        <w:pStyle w:val="Heading1"/>
        <w:numPr>
          <w:ilvl w:val="0"/>
          <w:numId w:val="2"/>
        </w:numPr>
        <w:tabs>
          <w:tab w:pos="423" w:val="left" w:leader="none"/>
        </w:tabs>
        <w:spacing w:line="240" w:lineRule="auto" w:before="0" w:after="0"/>
        <w:ind w:left="423" w:right="0" w:hanging="282"/>
        <w:jc w:val="left"/>
      </w:pPr>
      <w:bookmarkStart w:name="_TOC_250004" w:id="27"/>
      <w:bookmarkStart w:name="5. TECHNOLOGY STACK" w:id="28"/>
      <w:r>
        <w:rPr>
          <w:b w:val="0"/>
        </w:rPr>
      </w:r>
      <w:r>
        <w:rPr/>
        <w:t>TECHNOLOGY</w:t>
      </w:r>
      <w:r>
        <w:rPr>
          <w:spacing w:val="-18"/>
        </w:rPr>
        <w:t> </w:t>
      </w:r>
      <w:bookmarkEnd w:id="27"/>
      <w:r>
        <w:rPr>
          <w:spacing w:val="-2"/>
        </w:rPr>
        <w:t>STACK</w:t>
      </w:r>
    </w:p>
    <w:p>
      <w:pPr>
        <w:pStyle w:val="BodyText"/>
        <w:spacing w:line="276" w:lineRule="auto" w:before="282"/>
        <w:ind w:left="141" w:right="142" w:firstLine="720"/>
        <w:jc w:val="both"/>
      </w:pPr>
      <w:r>
        <w:rPr/>
        <w:t>The</w:t>
      </w:r>
      <w:r>
        <w:rPr>
          <w:spacing w:val="-15"/>
        </w:rPr>
        <w:t> </w:t>
      </w:r>
      <w:r>
        <w:rPr>
          <w:b/>
        </w:rPr>
        <w:t>Mines</w:t>
      </w:r>
      <w:r>
        <w:rPr>
          <w:b/>
          <w:spacing w:val="-15"/>
        </w:rPr>
        <w:t> </w:t>
      </w:r>
      <w:r>
        <w:rPr>
          <w:b/>
        </w:rPr>
        <w:t>Equipment</w:t>
      </w:r>
      <w:r>
        <w:rPr>
          <w:b/>
          <w:spacing w:val="-15"/>
        </w:rPr>
        <w:t> </w:t>
      </w:r>
      <w:r>
        <w:rPr>
          <w:b/>
        </w:rPr>
        <w:t>Stoppage</w:t>
      </w:r>
      <w:r>
        <w:rPr>
          <w:b/>
          <w:spacing w:val="-15"/>
        </w:rPr>
        <w:t> </w:t>
      </w:r>
      <w:r>
        <w:rPr>
          <w:b/>
        </w:rPr>
        <w:t>Analysis</w:t>
      </w:r>
      <w:r>
        <w:rPr>
          <w:b/>
          <w:spacing w:val="-15"/>
        </w:rPr>
        <w:t> </w:t>
      </w:r>
      <w:r>
        <w:rPr/>
        <w:t>was</w:t>
      </w:r>
      <w:r>
        <w:rPr>
          <w:spacing w:val="-15"/>
        </w:rPr>
        <w:t> </w:t>
      </w:r>
      <w:r>
        <w:rPr/>
        <w:t>developed</w:t>
      </w:r>
      <w:r>
        <w:rPr>
          <w:spacing w:val="-15"/>
        </w:rPr>
        <w:t> </w:t>
      </w:r>
      <w:r>
        <w:rPr/>
        <w:t>using</w:t>
      </w:r>
      <w:r>
        <w:rPr>
          <w:spacing w:val="-15"/>
        </w:rPr>
        <w:t> </w:t>
      </w:r>
      <w:r>
        <w:rPr/>
        <w:t>modern</w:t>
      </w:r>
      <w:r>
        <w:rPr>
          <w:spacing w:val="-15"/>
        </w:rPr>
        <w:t> </w:t>
      </w:r>
      <w:r>
        <w:rPr/>
        <w:t>web</w:t>
      </w:r>
      <w:r>
        <w:rPr>
          <w:spacing w:val="-15"/>
        </w:rPr>
        <w:t> </w:t>
      </w:r>
      <w:r>
        <w:rPr/>
        <w:t>technologies and data processing techniques to ensure efficient performance, scalability, and ease of use. The selected technology stack focuses on lightweight frontend development, fast data handling, and interactive visualization for industrial analytical applications.</w:t>
      </w:r>
    </w:p>
    <w:p>
      <w:pPr>
        <w:pStyle w:val="BodyText"/>
        <w:spacing w:after="0" w:line="276" w:lineRule="auto"/>
        <w:jc w:val="both"/>
        <w:sectPr>
          <w:pgSz w:w="11920" w:h="16840"/>
          <w:pgMar w:header="0" w:footer="866" w:top="1280" w:bottom="1060" w:left="1275" w:right="992"/>
        </w:sectPr>
      </w:pPr>
    </w:p>
    <w:p>
      <w:pPr>
        <w:pStyle w:val="BodyText"/>
        <w:spacing w:line="276" w:lineRule="auto" w:before="76"/>
        <w:ind w:left="141" w:right="249"/>
      </w:pPr>
      <w:r>
        <w:rPr/>
        <w:t>The</w:t>
      </w:r>
      <w:r>
        <w:rPr>
          <w:spacing w:val="40"/>
        </w:rPr>
        <w:t> </w:t>
      </w:r>
      <w:r>
        <w:rPr/>
        <w:t>system</w:t>
      </w:r>
      <w:r>
        <w:rPr>
          <w:spacing w:val="40"/>
        </w:rPr>
        <w:t> </w:t>
      </w:r>
      <w:r>
        <w:rPr/>
        <w:t>was</w:t>
      </w:r>
      <w:r>
        <w:rPr>
          <w:spacing w:val="40"/>
        </w:rPr>
        <w:t> </w:t>
      </w:r>
      <w:r>
        <w:rPr/>
        <w:t>designed</w:t>
      </w:r>
      <w:r>
        <w:rPr>
          <w:spacing w:val="40"/>
        </w:rPr>
        <w:t> </w:t>
      </w:r>
      <w:r>
        <w:rPr/>
        <w:t>to</w:t>
      </w:r>
      <w:r>
        <w:rPr>
          <w:spacing w:val="40"/>
        </w:rPr>
        <w:t> </w:t>
      </w:r>
      <w:r>
        <w:rPr/>
        <w:t>process</w:t>
      </w:r>
      <w:r>
        <w:rPr>
          <w:spacing w:val="40"/>
        </w:rPr>
        <w:t> </w:t>
      </w:r>
      <w:r>
        <w:rPr/>
        <w:t>large</w:t>
      </w:r>
      <w:r>
        <w:rPr>
          <w:spacing w:val="40"/>
        </w:rPr>
        <w:t> </w:t>
      </w:r>
      <w:r>
        <w:rPr/>
        <w:t>downtime</w:t>
      </w:r>
      <w:r>
        <w:rPr>
          <w:spacing w:val="40"/>
        </w:rPr>
        <w:t> </w:t>
      </w:r>
      <w:r>
        <w:rPr/>
        <w:t>datasets</w:t>
      </w:r>
      <w:r>
        <w:rPr>
          <w:spacing w:val="40"/>
        </w:rPr>
        <w:t> </w:t>
      </w:r>
      <w:r>
        <w:rPr/>
        <w:t>efficiently</w:t>
      </w:r>
      <w:r>
        <w:rPr>
          <w:spacing w:val="40"/>
        </w:rPr>
        <w:t> </w:t>
      </w:r>
      <w:r>
        <w:rPr/>
        <w:t>while</w:t>
      </w:r>
      <w:r>
        <w:rPr>
          <w:spacing w:val="40"/>
        </w:rPr>
        <w:t> </w:t>
      </w:r>
      <w:r>
        <w:rPr/>
        <w:t>providing</w:t>
      </w:r>
      <w:r>
        <w:rPr>
          <w:spacing w:val="40"/>
        </w:rPr>
        <w:t> </w:t>
      </w:r>
      <w:r>
        <w:rPr/>
        <w:t>a responsive and user-friendly interface for maintenance engineers and industrial analysts.</w:t>
      </w:r>
    </w:p>
    <w:p>
      <w:pPr>
        <w:spacing w:before="242"/>
        <w:ind w:left="141" w:right="0" w:firstLine="0"/>
        <w:jc w:val="left"/>
        <w:rPr>
          <w:sz w:val="34"/>
        </w:rPr>
      </w:pPr>
      <w:r>
        <w:rPr>
          <w:sz w:val="34"/>
        </w:rPr>
        <w:t>Technology</w:t>
      </w:r>
      <w:r>
        <w:rPr>
          <w:spacing w:val="-9"/>
          <w:sz w:val="34"/>
        </w:rPr>
        <w:t> </w:t>
      </w:r>
      <w:r>
        <w:rPr>
          <w:sz w:val="34"/>
        </w:rPr>
        <w:t>Stack</w:t>
      </w:r>
      <w:r>
        <w:rPr>
          <w:spacing w:val="1"/>
          <w:sz w:val="34"/>
        </w:rPr>
        <w:t> </w:t>
      </w:r>
      <w:r>
        <w:rPr>
          <w:spacing w:val="-2"/>
          <w:sz w:val="34"/>
        </w:rPr>
        <w:t>Summary</w:t>
      </w:r>
    </w:p>
    <w:p>
      <w:pPr>
        <w:pStyle w:val="BodyText"/>
        <w:spacing w:before="71"/>
        <w:rPr>
          <w:sz w:val="20"/>
        </w:rPr>
      </w:pPr>
    </w:p>
    <w:tbl>
      <w:tblPr>
        <w:tblW w:w="0" w:type="auto"/>
        <w:jc w:val="lef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8"/>
        <w:gridCol w:w="2809"/>
        <w:gridCol w:w="3961"/>
      </w:tblGrid>
      <w:tr>
        <w:trPr>
          <w:trHeight w:val="997" w:hRule="atLeast"/>
        </w:trPr>
        <w:tc>
          <w:tcPr>
            <w:tcW w:w="2588" w:type="dxa"/>
          </w:tcPr>
          <w:p>
            <w:pPr>
              <w:pStyle w:val="TableParagraph"/>
              <w:spacing w:before="61"/>
              <w:rPr>
                <w:sz w:val="24"/>
              </w:rPr>
            </w:pPr>
          </w:p>
          <w:p>
            <w:pPr>
              <w:pStyle w:val="TableParagraph"/>
              <w:ind w:left="691"/>
              <w:rPr>
                <w:b/>
                <w:sz w:val="24"/>
              </w:rPr>
            </w:pPr>
            <w:r>
              <w:rPr>
                <w:b/>
                <w:spacing w:val="-2"/>
                <w:sz w:val="24"/>
              </w:rPr>
              <w:t>Component</w:t>
            </w:r>
          </w:p>
        </w:tc>
        <w:tc>
          <w:tcPr>
            <w:tcW w:w="2809" w:type="dxa"/>
          </w:tcPr>
          <w:p>
            <w:pPr>
              <w:pStyle w:val="TableParagraph"/>
              <w:spacing w:before="61"/>
              <w:rPr>
                <w:sz w:val="24"/>
              </w:rPr>
            </w:pPr>
          </w:p>
          <w:p>
            <w:pPr>
              <w:pStyle w:val="TableParagraph"/>
              <w:ind w:left="528"/>
              <w:rPr>
                <w:b/>
                <w:sz w:val="24"/>
              </w:rPr>
            </w:pPr>
            <w:r>
              <w:rPr>
                <w:b/>
                <w:sz w:val="24"/>
              </w:rPr>
              <w:t>Technology</w:t>
            </w:r>
            <w:r>
              <w:rPr>
                <w:b/>
                <w:spacing w:val="-7"/>
                <w:sz w:val="24"/>
              </w:rPr>
              <w:t> </w:t>
            </w:r>
            <w:r>
              <w:rPr>
                <w:b/>
                <w:spacing w:val="-4"/>
                <w:sz w:val="24"/>
              </w:rPr>
              <w:t>Used</w:t>
            </w:r>
          </w:p>
        </w:tc>
        <w:tc>
          <w:tcPr>
            <w:tcW w:w="3961" w:type="dxa"/>
          </w:tcPr>
          <w:p>
            <w:pPr>
              <w:pStyle w:val="TableParagraph"/>
              <w:spacing w:before="61"/>
              <w:rPr>
                <w:sz w:val="24"/>
              </w:rPr>
            </w:pPr>
          </w:p>
          <w:p>
            <w:pPr>
              <w:pStyle w:val="TableParagraph"/>
              <w:ind w:left="6"/>
              <w:jc w:val="center"/>
              <w:rPr>
                <w:b/>
                <w:sz w:val="24"/>
              </w:rPr>
            </w:pPr>
            <w:r>
              <w:rPr>
                <w:b/>
                <w:spacing w:val="-2"/>
                <w:sz w:val="24"/>
              </w:rPr>
              <w:t>Purpose</w:t>
            </w:r>
          </w:p>
        </w:tc>
      </w:tr>
      <w:tr>
        <w:trPr>
          <w:trHeight w:val="1315" w:hRule="atLeast"/>
        </w:trPr>
        <w:tc>
          <w:tcPr>
            <w:tcW w:w="2588" w:type="dxa"/>
          </w:tcPr>
          <w:p>
            <w:pPr>
              <w:pStyle w:val="TableParagraph"/>
              <w:spacing w:before="56"/>
              <w:rPr>
                <w:sz w:val="24"/>
              </w:rPr>
            </w:pPr>
          </w:p>
          <w:p>
            <w:pPr>
              <w:pStyle w:val="TableParagraph"/>
              <w:spacing w:before="1"/>
              <w:ind w:left="100"/>
              <w:rPr>
                <w:sz w:val="24"/>
              </w:rPr>
            </w:pPr>
            <w:r>
              <w:rPr>
                <w:sz w:val="24"/>
              </w:rPr>
              <w:t>Frontend</w:t>
            </w:r>
            <w:r>
              <w:rPr>
                <w:spacing w:val="-3"/>
                <w:sz w:val="24"/>
              </w:rPr>
              <w:t> </w:t>
            </w:r>
            <w:r>
              <w:rPr>
                <w:spacing w:val="-2"/>
                <w:sz w:val="24"/>
              </w:rPr>
              <w:t>Framework</w:t>
            </w:r>
          </w:p>
        </w:tc>
        <w:tc>
          <w:tcPr>
            <w:tcW w:w="2809" w:type="dxa"/>
          </w:tcPr>
          <w:p>
            <w:pPr>
              <w:pStyle w:val="TableParagraph"/>
              <w:spacing w:before="56"/>
              <w:rPr>
                <w:sz w:val="24"/>
              </w:rPr>
            </w:pPr>
          </w:p>
          <w:p>
            <w:pPr>
              <w:pStyle w:val="TableParagraph"/>
              <w:spacing w:before="1"/>
              <w:ind w:left="100"/>
              <w:rPr>
                <w:sz w:val="24"/>
              </w:rPr>
            </w:pPr>
            <w:r>
              <w:rPr>
                <w:spacing w:val="-2"/>
                <w:sz w:val="24"/>
              </w:rPr>
              <w:t>React.js</w:t>
            </w:r>
          </w:p>
        </w:tc>
        <w:tc>
          <w:tcPr>
            <w:tcW w:w="3961" w:type="dxa"/>
          </w:tcPr>
          <w:p>
            <w:pPr>
              <w:pStyle w:val="TableParagraph"/>
              <w:spacing w:before="56"/>
              <w:rPr>
                <w:sz w:val="24"/>
              </w:rPr>
            </w:pPr>
          </w:p>
          <w:p>
            <w:pPr>
              <w:pStyle w:val="TableParagraph"/>
              <w:spacing w:line="276" w:lineRule="auto" w:before="1"/>
              <w:ind w:left="101"/>
              <w:rPr>
                <w:sz w:val="24"/>
              </w:rPr>
            </w:pPr>
            <w:r>
              <w:rPr>
                <w:sz w:val="24"/>
              </w:rPr>
              <w:t>Building</w:t>
            </w:r>
            <w:r>
              <w:rPr>
                <w:spacing w:val="-11"/>
                <w:sz w:val="24"/>
              </w:rPr>
              <w:t> </w:t>
            </w:r>
            <w:r>
              <w:rPr>
                <w:sz w:val="24"/>
              </w:rPr>
              <w:t>dynamic</w:t>
            </w:r>
            <w:r>
              <w:rPr>
                <w:spacing w:val="-12"/>
                <w:sz w:val="24"/>
              </w:rPr>
              <w:t> </w:t>
            </w:r>
            <w:r>
              <w:rPr>
                <w:sz w:val="24"/>
              </w:rPr>
              <w:t>and</w:t>
            </w:r>
            <w:r>
              <w:rPr>
                <w:spacing w:val="-11"/>
                <w:sz w:val="24"/>
              </w:rPr>
              <w:t> </w:t>
            </w:r>
            <w:r>
              <w:rPr>
                <w:sz w:val="24"/>
              </w:rPr>
              <w:t>responsive</w:t>
            </w:r>
            <w:r>
              <w:rPr>
                <w:spacing w:val="-12"/>
                <w:sz w:val="24"/>
              </w:rPr>
              <w:t> </w:t>
            </w:r>
            <w:r>
              <w:rPr>
                <w:sz w:val="24"/>
              </w:rPr>
              <w:t>user </w:t>
            </w:r>
            <w:r>
              <w:rPr>
                <w:spacing w:val="-2"/>
                <w:sz w:val="24"/>
              </w:rPr>
              <w:t>interface</w:t>
            </w:r>
          </w:p>
        </w:tc>
      </w:tr>
      <w:tr>
        <w:trPr>
          <w:trHeight w:val="1089" w:hRule="atLeast"/>
        </w:trPr>
        <w:tc>
          <w:tcPr>
            <w:tcW w:w="2588" w:type="dxa"/>
          </w:tcPr>
          <w:p>
            <w:pPr>
              <w:pStyle w:val="TableParagraph"/>
              <w:spacing w:before="57"/>
              <w:rPr>
                <w:sz w:val="24"/>
              </w:rPr>
            </w:pPr>
          </w:p>
          <w:p>
            <w:pPr>
              <w:pStyle w:val="TableParagraph"/>
              <w:ind w:left="100"/>
              <w:rPr>
                <w:sz w:val="24"/>
              </w:rPr>
            </w:pPr>
            <w:r>
              <w:rPr>
                <w:sz w:val="24"/>
              </w:rPr>
              <w:t>Programming</w:t>
            </w:r>
            <w:r>
              <w:rPr>
                <w:spacing w:val="-7"/>
                <w:sz w:val="24"/>
              </w:rPr>
              <w:t> </w:t>
            </w:r>
            <w:r>
              <w:rPr>
                <w:spacing w:val="-2"/>
                <w:sz w:val="24"/>
              </w:rPr>
              <w:t>Language</w:t>
            </w:r>
          </w:p>
        </w:tc>
        <w:tc>
          <w:tcPr>
            <w:tcW w:w="2809" w:type="dxa"/>
          </w:tcPr>
          <w:p>
            <w:pPr>
              <w:pStyle w:val="TableParagraph"/>
              <w:spacing w:before="57"/>
              <w:rPr>
                <w:sz w:val="24"/>
              </w:rPr>
            </w:pPr>
          </w:p>
          <w:p>
            <w:pPr>
              <w:pStyle w:val="TableParagraph"/>
              <w:ind w:left="100"/>
              <w:rPr>
                <w:sz w:val="24"/>
              </w:rPr>
            </w:pPr>
            <w:r>
              <w:rPr>
                <w:sz w:val="24"/>
              </w:rPr>
              <w:t>JavaScript</w:t>
            </w:r>
            <w:r>
              <w:rPr>
                <w:spacing w:val="-4"/>
                <w:sz w:val="24"/>
              </w:rPr>
              <w:t> </w:t>
            </w:r>
            <w:r>
              <w:rPr>
                <w:spacing w:val="-2"/>
                <w:sz w:val="24"/>
              </w:rPr>
              <w:t>(ES6+)</w:t>
            </w:r>
          </w:p>
        </w:tc>
        <w:tc>
          <w:tcPr>
            <w:tcW w:w="3961" w:type="dxa"/>
          </w:tcPr>
          <w:p>
            <w:pPr>
              <w:pStyle w:val="TableParagraph"/>
              <w:spacing w:before="57"/>
              <w:rPr>
                <w:sz w:val="24"/>
              </w:rPr>
            </w:pPr>
          </w:p>
          <w:p>
            <w:pPr>
              <w:pStyle w:val="TableParagraph"/>
              <w:ind w:left="101"/>
              <w:rPr>
                <w:sz w:val="24"/>
              </w:rPr>
            </w:pPr>
            <w:r>
              <w:rPr>
                <w:sz w:val="24"/>
              </w:rPr>
              <w:t>Application</w:t>
            </w:r>
            <w:r>
              <w:rPr>
                <w:spacing w:val="-2"/>
                <w:sz w:val="24"/>
              </w:rPr>
              <w:t> </w:t>
            </w:r>
            <w:r>
              <w:rPr>
                <w:sz w:val="24"/>
              </w:rPr>
              <w:t>logic</w:t>
            </w:r>
            <w:r>
              <w:rPr>
                <w:spacing w:val="-3"/>
                <w:sz w:val="24"/>
              </w:rPr>
              <w:t> </w:t>
            </w:r>
            <w:r>
              <w:rPr>
                <w:sz w:val="24"/>
              </w:rPr>
              <w:t>and</w:t>
            </w:r>
            <w:r>
              <w:rPr>
                <w:spacing w:val="-2"/>
                <w:sz w:val="24"/>
              </w:rPr>
              <w:t> </w:t>
            </w:r>
            <w:r>
              <w:rPr>
                <w:sz w:val="24"/>
              </w:rPr>
              <w:t>data</w:t>
            </w:r>
            <w:r>
              <w:rPr>
                <w:spacing w:val="-2"/>
                <w:sz w:val="24"/>
              </w:rPr>
              <w:t> processing</w:t>
            </w:r>
          </w:p>
        </w:tc>
      </w:tr>
      <w:tr>
        <w:trPr>
          <w:trHeight w:val="1315" w:hRule="atLeast"/>
        </w:trPr>
        <w:tc>
          <w:tcPr>
            <w:tcW w:w="2588" w:type="dxa"/>
          </w:tcPr>
          <w:p>
            <w:pPr>
              <w:pStyle w:val="TableParagraph"/>
              <w:spacing w:before="56"/>
              <w:rPr>
                <w:sz w:val="24"/>
              </w:rPr>
            </w:pPr>
          </w:p>
          <w:p>
            <w:pPr>
              <w:pStyle w:val="TableParagraph"/>
              <w:ind w:left="100"/>
              <w:rPr>
                <w:sz w:val="24"/>
              </w:rPr>
            </w:pPr>
            <w:r>
              <w:rPr>
                <w:spacing w:val="-2"/>
                <w:sz w:val="24"/>
              </w:rPr>
              <w:t>Styling</w:t>
            </w:r>
          </w:p>
        </w:tc>
        <w:tc>
          <w:tcPr>
            <w:tcW w:w="2809" w:type="dxa"/>
          </w:tcPr>
          <w:p>
            <w:pPr>
              <w:pStyle w:val="TableParagraph"/>
              <w:spacing w:before="56"/>
              <w:rPr>
                <w:sz w:val="24"/>
              </w:rPr>
            </w:pPr>
          </w:p>
          <w:p>
            <w:pPr>
              <w:pStyle w:val="TableParagraph"/>
              <w:ind w:left="100"/>
              <w:rPr>
                <w:sz w:val="24"/>
              </w:rPr>
            </w:pPr>
            <w:r>
              <w:rPr>
                <w:spacing w:val="-4"/>
                <w:sz w:val="24"/>
              </w:rPr>
              <w:t>CSS3</w:t>
            </w:r>
          </w:p>
        </w:tc>
        <w:tc>
          <w:tcPr>
            <w:tcW w:w="3961" w:type="dxa"/>
          </w:tcPr>
          <w:p>
            <w:pPr>
              <w:pStyle w:val="TableParagraph"/>
              <w:spacing w:before="56"/>
              <w:rPr>
                <w:sz w:val="24"/>
              </w:rPr>
            </w:pPr>
          </w:p>
          <w:p>
            <w:pPr>
              <w:pStyle w:val="TableParagraph"/>
              <w:spacing w:line="276" w:lineRule="auto"/>
              <w:ind w:left="101" w:right="187"/>
              <w:rPr>
                <w:sz w:val="24"/>
              </w:rPr>
            </w:pPr>
            <w:r>
              <w:rPr>
                <w:sz w:val="24"/>
              </w:rPr>
              <w:t>User</w:t>
            </w:r>
            <w:r>
              <w:rPr>
                <w:spacing w:val="-15"/>
                <w:sz w:val="24"/>
              </w:rPr>
              <w:t> </w:t>
            </w:r>
            <w:r>
              <w:rPr>
                <w:sz w:val="24"/>
              </w:rPr>
              <w:t>interface</w:t>
            </w:r>
            <w:r>
              <w:rPr>
                <w:spacing w:val="-15"/>
                <w:sz w:val="24"/>
              </w:rPr>
              <w:t> </w:t>
            </w:r>
            <w:r>
              <w:rPr>
                <w:sz w:val="24"/>
              </w:rPr>
              <w:t>design</w:t>
            </w:r>
            <w:r>
              <w:rPr>
                <w:spacing w:val="-15"/>
                <w:sz w:val="24"/>
              </w:rPr>
              <w:t> </w:t>
            </w:r>
            <w:r>
              <w:rPr>
                <w:sz w:val="24"/>
              </w:rPr>
              <w:t>and </w:t>
            </w:r>
            <w:r>
              <w:rPr>
                <w:spacing w:val="-2"/>
                <w:sz w:val="24"/>
              </w:rPr>
              <w:t>responsiveness</w:t>
            </w:r>
          </w:p>
        </w:tc>
      </w:tr>
      <w:tr>
        <w:trPr>
          <w:trHeight w:val="1314" w:hRule="atLeast"/>
        </w:trPr>
        <w:tc>
          <w:tcPr>
            <w:tcW w:w="2588" w:type="dxa"/>
          </w:tcPr>
          <w:p>
            <w:pPr>
              <w:pStyle w:val="TableParagraph"/>
              <w:spacing w:before="56"/>
              <w:rPr>
                <w:sz w:val="24"/>
              </w:rPr>
            </w:pPr>
          </w:p>
          <w:p>
            <w:pPr>
              <w:pStyle w:val="TableParagraph"/>
              <w:ind w:left="100"/>
              <w:rPr>
                <w:sz w:val="24"/>
              </w:rPr>
            </w:pPr>
            <w:r>
              <w:rPr>
                <w:sz w:val="24"/>
              </w:rPr>
              <w:t>Data</w:t>
            </w:r>
            <w:r>
              <w:rPr>
                <w:spacing w:val="2"/>
                <w:sz w:val="24"/>
              </w:rPr>
              <w:t> </w:t>
            </w:r>
            <w:r>
              <w:rPr>
                <w:spacing w:val="-2"/>
                <w:sz w:val="24"/>
              </w:rPr>
              <w:t>Handling</w:t>
            </w:r>
          </w:p>
        </w:tc>
        <w:tc>
          <w:tcPr>
            <w:tcW w:w="2809" w:type="dxa"/>
          </w:tcPr>
          <w:p>
            <w:pPr>
              <w:pStyle w:val="TableParagraph"/>
              <w:spacing w:before="56"/>
              <w:rPr>
                <w:sz w:val="24"/>
              </w:rPr>
            </w:pPr>
          </w:p>
          <w:p>
            <w:pPr>
              <w:pStyle w:val="TableParagraph"/>
              <w:ind w:left="100"/>
              <w:rPr>
                <w:sz w:val="24"/>
              </w:rPr>
            </w:pPr>
            <w:r>
              <w:rPr>
                <w:sz w:val="24"/>
              </w:rPr>
              <w:t>CSV</w:t>
            </w:r>
            <w:r>
              <w:rPr>
                <w:spacing w:val="-1"/>
                <w:sz w:val="24"/>
              </w:rPr>
              <w:t> </w:t>
            </w:r>
            <w:r>
              <w:rPr>
                <w:spacing w:val="-2"/>
                <w:sz w:val="24"/>
              </w:rPr>
              <w:t>Parser</w:t>
            </w:r>
          </w:p>
        </w:tc>
        <w:tc>
          <w:tcPr>
            <w:tcW w:w="3961" w:type="dxa"/>
          </w:tcPr>
          <w:p>
            <w:pPr>
              <w:pStyle w:val="TableParagraph"/>
              <w:spacing w:before="56"/>
              <w:rPr>
                <w:sz w:val="24"/>
              </w:rPr>
            </w:pPr>
          </w:p>
          <w:p>
            <w:pPr>
              <w:pStyle w:val="TableParagraph"/>
              <w:spacing w:line="276" w:lineRule="auto"/>
              <w:ind w:left="101" w:right="187"/>
              <w:rPr>
                <w:sz w:val="24"/>
              </w:rPr>
            </w:pPr>
            <w:r>
              <w:rPr>
                <w:sz w:val="24"/>
              </w:rPr>
              <w:t>Reading</w:t>
            </w:r>
            <w:r>
              <w:rPr>
                <w:spacing w:val="-15"/>
                <w:sz w:val="24"/>
              </w:rPr>
              <w:t> </w:t>
            </w:r>
            <w:r>
              <w:rPr>
                <w:sz w:val="24"/>
              </w:rPr>
              <w:t>and</w:t>
            </w:r>
            <w:r>
              <w:rPr>
                <w:spacing w:val="-15"/>
                <w:sz w:val="24"/>
              </w:rPr>
              <w:t> </w:t>
            </w:r>
            <w:r>
              <w:rPr>
                <w:sz w:val="24"/>
              </w:rPr>
              <w:t>processing</w:t>
            </w:r>
            <w:r>
              <w:rPr>
                <w:spacing w:val="-12"/>
                <w:sz w:val="24"/>
              </w:rPr>
              <w:t> </w:t>
            </w:r>
            <w:r>
              <w:rPr>
                <w:sz w:val="24"/>
              </w:rPr>
              <w:t>industrial CSV datasets</w:t>
            </w:r>
          </w:p>
        </w:tc>
      </w:tr>
      <w:tr>
        <w:trPr>
          <w:trHeight w:val="1315" w:hRule="atLeast"/>
        </w:trPr>
        <w:tc>
          <w:tcPr>
            <w:tcW w:w="2588" w:type="dxa"/>
          </w:tcPr>
          <w:p>
            <w:pPr>
              <w:pStyle w:val="TableParagraph"/>
              <w:spacing w:before="56"/>
              <w:rPr>
                <w:sz w:val="24"/>
              </w:rPr>
            </w:pPr>
          </w:p>
          <w:p>
            <w:pPr>
              <w:pStyle w:val="TableParagraph"/>
              <w:spacing w:before="1"/>
              <w:ind w:left="100"/>
              <w:rPr>
                <w:sz w:val="24"/>
              </w:rPr>
            </w:pPr>
            <w:r>
              <w:rPr>
                <w:sz w:val="24"/>
              </w:rPr>
              <w:t>Data</w:t>
            </w:r>
            <w:r>
              <w:rPr>
                <w:spacing w:val="4"/>
                <w:sz w:val="24"/>
              </w:rPr>
              <w:t> </w:t>
            </w:r>
            <w:r>
              <w:rPr>
                <w:spacing w:val="-2"/>
                <w:sz w:val="24"/>
              </w:rPr>
              <w:t>Visualization</w:t>
            </w:r>
          </w:p>
        </w:tc>
        <w:tc>
          <w:tcPr>
            <w:tcW w:w="2809" w:type="dxa"/>
          </w:tcPr>
          <w:p>
            <w:pPr>
              <w:pStyle w:val="TableParagraph"/>
              <w:spacing w:before="56"/>
              <w:rPr>
                <w:sz w:val="24"/>
              </w:rPr>
            </w:pPr>
          </w:p>
          <w:p>
            <w:pPr>
              <w:pStyle w:val="TableParagraph"/>
              <w:spacing w:before="1"/>
              <w:ind w:left="100"/>
              <w:rPr>
                <w:sz w:val="24"/>
              </w:rPr>
            </w:pPr>
            <w:r>
              <w:rPr>
                <w:spacing w:val="-2"/>
                <w:sz w:val="24"/>
              </w:rPr>
              <w:t>Chart.js</w:t>
            </w:r>
          </w:p>
        </w:tc>
        <w:tc>
          <w:tcPr>
            <w:tcW w:w="3961" w:type="dxa"/>
          </w:tcPr>
          <w:p>
            <w:pPr>
              <w:pStyle w:val="TableParagraph"/>
              <w:spacing w:before="56"/>
              <w:rPr>
                <w:sz w:val="24"/>
              </w:rPr>
            </w:pPr>
          </w:p>
          <w:p>
            <w:pPr>
              <w:pStyle w:val="TableParagraph"/>
              <w:spacing w:line="276" w:lineRule="auto" w:before="1"/>
              <w:ind w:left="101" w:right="187"/>
              <w:rPr>
                <w:sz w:val="24"/>
              </w:rPr>
            </w:pPr>
            <w:r>
              <w:rPr>
                <w:sz w:val="24"/>
              </w:rPr>
              <w:t>Generating</w:t>
            </w:r>
            <w:r>
              <w:rPr>
                <w:spacing w:val="-15"/>
                <w:sz w:val="24"/>
              </w:rPr>
              <w:t> </w:t>
            </w:r>
            <w:r>
              <w:rPr>
                <w:sz w:val="24"/>
              </w:rPr>
              <w:t>analytical</w:t>
            </w:r>
            <w:r>
              <w:rPr>
                <w:spacing w:val="-15"/>
                <w:sz w:val="24"/>
              </w:rPr>
              <w:t> </w:t>
            </w:r>
            <w:r>
              <w:rPr>
                <w:sz w:val="24"/>
              </w:rPr>
              <w:t>charts</w:t>
            </w:r>
            <w:r>
              <w:rPr>
                <w:spacing w:val="-14"/>
                <w:sz w:val="24"/>
              </w:rPr>
              <w:t> </w:t>
            </w:r>
            <w:r>
              <w:rPr>
                <w:sz w:val="24"/>
              </w:rPr>
              <w:t>and </w:t>
            </w:r>
            <w:r>
              <w:rPr>
                <w:spacing w:val="-2"/>
                <w:sz w:val="24"/>
              </w:rPr>
              <w:t>graphs</w:t>
            </w:r>
          </w:p>
        </w:tc>
      </w:tr>
      <w:tr>
        <w:trPr>
          <w:trHeight w:val="1315" w:hRule="atLeast"/>
        </w:trPr>
        <w:tc>
          <w:tcPr>
            <w:tcW w:w="2588" w:type="dxa"/>
          </w:tcPr>
          <w:p>
            <w:pPr>
              <w:pStyle w:val="TableParagraph"/>
              <w:spacing w:before="57"/>
              <w:rPr>
                <w:sz w:val="24"/>
              </w:rPr>
            </w:pPr>
          </w:p>
          <w:p>
            <w:pPr>
              <w:pStyle w:val="TableParagraph"/>
              <w:ind w:left="100"/>
              <w:rPr>
                <w:sz w:val="24"/>
              </w:rPr>
            </w:pPr>
            <w:r>
              <w:rPr>
                <w:sz w:val="24"/>
              </w:rPr>
              <w:t>State </w:t>
            </w:r>
            <w:r>
              <w:rPr>
                <w:spacing w:val="-2"/>
                <w:sz w:val="24"/>
              </w:rPr>
              <w:t>Management</w:t>
            </w:r>
          </w:p>
        </w:tc>
        <w:tc>
          <w:tcPr>
            <w:tcW w:w="2809" w:type="dxa"/>
          </w:tcPr>
          <w:p>
            <w:pPr>
              <w:pStyle w:val="TableParagraph"/>
              <w:spacing w:before="57"/>
              <w:rPr>
                <w:sz w:val="24"/>
              </w:rPr>
            </w:pPr>
          </w:p>
          <w:p>
            <w:pPr>
              <w:pStyle w:val="TableParagraph"/>
              <w:ind w:left="100"/>
              <w:rPr>
                <w:sz w:val="24"/>
              </w:rPr>
            </w:pPr>
            <w:r>
              <w:rPr>
                <w:sz w:val="24"/>
              </w:rPr>
              <w:t>React </w:t>
            </w:r>
            <w:r>
              <w:rPr>
                <w:spacing w:val="-4"/>
                <w:sz w:val="24"/>
              </w:rPr>
              <w:t>Hoks</w:t>
            </w:r>
          </w:p>
        </w:tc>
        <w:tc>
          <w:tcPr>
            <w:tcW w:w="3961" w:type="dxa"/>
          </w:tcPr>
          <w:p>
            <w:pPr>
              <w:pStyle w:val="TableParagraph"/>
              <w:spacing w:before="57"/>
              <w:rPr>
                <w:sz w:val="24"/>
              </w:rPr>
            </w:pPr>
          </w:p>
          <w:p>
            <w:pPr>
              <w:pStyle w:val="TableParagraph"/>
              <w:spacing w:line="276" w:lineRule="auto"/>
              <w:ind w:left="101" w:right="187"/>
              <w:rPr>
                <w:sz w:val="24"/>
              </w:rPr>
            </w:pPr>
            <w:r>
              <w:rPr>
                <w:sz w:val="24"/>
              </w:rPr>
              <w:t>Managing</w:t>
            </w:r>
            <w:r>
              <w:rPr>
                <w:spacing w:val="-8"/>
                <w:sz w:val="24"/>
              </w:rPr>
              <w:t> </w:t>
            </w:r>
            <w:r>
              <w:rPr>
                <w:sz w:val="24"/>
              </w:rPr>
              <w:t>application</w:t>
            </w:r>
            <w:r>
              <w:rPr>
                <w:spacing w:val="-12"/>
                <w:sz w:val="24"/>
              </w:rPr>
              <w:t> </w:t>
            </w:r>
            <w:r>
              <w:rPr>
                <w:sz w:val="24"/>
              </w:rPr>
              <w:t>state</w:t>
            </w:r>
            <w:r>
              <w:rPr>
                <w:spacing w:val="-9"/>
                <w:sz w:val="24"/>
              </w:rPr>
              <w:t> </w:t>
            </w:r>
            <w:r>
              <w:rPr>
                <w:sz w:val="24"/>
              </w:rPr>
              <w:t>and</w:t>
            </w:r>
            <w:r>
              <w:rPr>
                <w:spacing w:val="-8"/>
                <w:sz w:val="24"/>
              </w:rPr>
              <w:t> </w:t>
            </w:r>
            <w:r>
              <w:rPr>
                <w:sz w:val="24"/>
              </w:rPr>
              <w:t>data </w:t>
            </w:r>
            <w:r>
              <w:rPr>
                <w:spacing w:val="-4"/>
                <w:sz w:val="24"/>
              </w:rPr>
              <w:t>flow</w:t>
            </w:r>
          </w:p>
        </w:tc>
      </w:tr>
      <w:tr>
        <w:trPr>
          <w:trHeight w:val="1315" w:hRule="atLeast"/>
        </w:trPr>
        <w:tc>
          <w:tcPr>
            <w:tcW w:w="2588" w:type="dxa"/>
          </w:tcPr>
          <w:p>
            <w:pPr>
              <w:pStyle w:val="TableParagraph"/>
              <w:spacing w:before="56"/>
              <w:rPr>
                <w:sz w:val="24"/>
              </w:rPr>
            </w:pPr>
          </w:p>
          <w:p>
            <w:pPr>
              <w:pStyle w:val="TableParagraph"/>
              <w:spacing w:line="276" w:lineRule="auto"/>
              <w:ind w:left="100" w:right="1187"/>
              <w:rPr>
                <w:sz w:val="24"/>
              </w:rPr>
            </w:pPr>
            <w:r>
              <w:rPr>
                <w:spacing w:val="-2"/>
                <w:sz w:val="24"/>
              </w:rPr>
              <w:t>Development Environment</w:t>
            </w:r>
          </w:p>
        </w:tc>
        <w:tc>
          <w:tcPr>
            <w:tcW w:w="2809" w:type="dxa"/>
          </w:tcPr>
          <w:p>
            <w:pPr>
              <w:pStyle w:val="TableParagraph"/>
              <w:spacing w:before="56"/>
              <w:rPr>
                <w:sz w:val="24"/>
              </w:rPr>
            </w:pPr>
          </w:p>
          <w:p>
            <w:pPr>
              <w:pStyle w:val="TableParagraph"/>
              <w:ind w:left="100"/>
              <w:rPr>
                <w:sz w:val="24"/>
              </w:rPr>
            </w:pPr>
            <w:r>
              <w:rPr>
                <w:sz w:val="24"/>
              </w:rPr>
              <w:t>Visual</w:t>
            </w:r>
            <w:r>
              <w:rPr>
                <w:spacing w:val="-11"/>
                <w:sz w:val="24"/>
              </w:rPr>
              <w:t> </w:t>
            </w:r>
            <w:r>
              <w:rPr>
                <w:sz w:val="24"/>
              </w:rPr>
              <w:t>Studio</w:t>
            </w:r>
            <w:r>
              <w:rPr>
                <w:spacing w:val="5"/>
                <w:sz w:val="24"/>
              </w:rPr>
              <w:t> </w:t>
            </w:r>
            <w:r>
              <w:rPr>
                <w:spacing w:val="-4"/>
                <w:sz w:val="24"/>
              </w:rPr>
              <w:t>Code</w:t>
            </w:r>
          </w:p>
        </w:tc>
        <w:tc>
          <w:tcPr>
            <w:tcW w:w="3961" w:type="dxa"/>
          </w:tcPr>
          <w:p>
            <w:pPr>
              <w:pStyle w:val="TableParagraph"/>
              <w:spacing w:before="56"/>
              <w:rPr>
                <w:sz w:val="24"/>
              </w:rPr>
            </w:pPr>
          </w:p>
          <w:p>
            <w:pPr>
              <w:pStyle w:val="TableParagraph"/>
              <w:spacing w:line="276" w:lineRule="auto"/>
              <w:ind w:left="101" w:right="187"/>
              <w:rPr>
                <w:sz w:val="24"/>
              </w:rPr>
            </w:pPr>
            <w:r>
              <w:rPr>
                <w:sz w:val="24"/>
              </w:rPr>
              <w:t>Source</w:t>
            </w:r>
            <w:r>
              <w:rPr>
                <w:spacing w:val="-15"/>
                <w:sz w:val="24"/>
              </w:rPr>
              <w:t> </w:t>
            </w:r>
            <w:r>
              <w:rPr>
                <w:sz w:val="24"/>
              </w:rPr>
              <w:t>code</w:t>
            </w:r>
            <w:r>
              <w:rPr>
                <w:spacing w:val="-15"/>
                <w:sz w:val="24"/>
              </w:rPr>
              <w:t> </w:t>
            </w:r>
            <w:r>
              <w:rPr>
                <w:sz w:val="24"/>
              </w:rPr>
              <w:t>development</w:t>
            </w:r>
            <w:r>
              <w:rPr>
                <w:spacing w:val="-12"/>
                <w:sz w:val="24"/>
              </w:rPr>
              <w:t> </w:t>
            </w:r>
            <w:r>
              <w:rPr>
                <w:sz w:val="24"/>
              </w:rPr>
              <w:t>and </w:t>
            </w:r>
            <w:r>
              <w:rPr>
                <w:spacing w:val="-2"/>
                <w:sz w:val="24"/>
              </w:rPr>
              <w:t>debugging</w:t>
            </w:r>
          </w:p>
        </w:tc>
      </w:tr>
      <w:tr>
        <w:trPr>
          <w:trHeight w:val="1315" w:hRule="atLeast"/>
        </w:trPr>
        <w:tc>
          <w:tcPr>
            <w:tcW w:w="2588" w:type="dxa"/>
          </w:tcPr>
          <w:p>
            <w:pPr>
              <w:pStyle w:val="TableParagraph"/>
              <w:spacing w:before="56"/>
              <w:rPr>
                <w:sz w:val="24"/>
              </w:rPr>
            </w:pPr>
          </w:p>
          <w:p>
            <w:pPr>
              <w:pStyle w:val="TableParagraph"/>
              <w:ind w:left="100"/>
              <w:rPr>
                <w:sz w:val="24"/>
              </w:rPr>
            </w:pPr>
            <w:r>
              <w:rPr>
                <w:sz w:val="24"/>
              </w:rPr>
              <w:t>Version</w:t>
            </w:r>
            <w:r>
              <w:rPr>
                <w:spacing w:val="-8"/>
                <w:sz w:val="24"/>
              </w:rPr>
              <w:t> </w:t>
            </w:r>
            <w:r>
              <w:rPr>
                <w:spacing w:val="-2"/>
                <w:sz w:val="24"/>
              </w:rPr>
              <w:t>Control</w:t>
            </w:r>
          </w:p>
        </w:tc>
        <w:tc>
          <w:tcPr>
            <w:tcW w:w="2809" w:type="dxa"/>
          </w:tcPr>
          <w:p>
            <w:pPr>
              <w:pStyle w:val="TableParagraph"/>
              <w:spacing w:before="56"/>
              <w:rPr>
                <w:sz w:val="24"/>
              </w:rPr>
            </w:pPr>
          </w:p>
          <w:p>
            <w:pPr>
              <w:pStyle w:val="TableParagraph"/>
              <w:ind w:left="100"/>
              <w:rPr>
                <w:sz w:val="24"/>
              </w:rPr>
            </w:pPr>
            <w:r>
              <w:rPr>
                <w:sz w:val="24"/>
              </w:rPr>
              <w:t>Git</w:t>
            </w:r>
            <w:r>
              <w:rPr>
                <w:spacing w:val="3"/>
                <w:sz w:val="24"/>
              </w:rPr>
              <w:t> </w:t>
            </w:r>
            <w:r>
              <w:rPr>
                <w:sz w:val="24"/>
              </w:rPr>
              <w:t>&amp;</w:t>
            </w:r>
            <w:r>
              <w:rPr>
                <w:spacing w:val="-5"/>
                <w:sz w:val="24"/>
              </w:rPr>
              <w:t> </w:t>
            </w:r>
            <w:r>
              <w:rPr>
                <w:spacing w:val="-2"/>
                <w:sz w:val="24"/>
              </w:rPr>
              <w:t>GitHub</w:t>
            </w:r>
          </w:p>
        </w:tc>
        <w:tc>
          <w:tcPr>
            <w:tcW w:w="3961" w:type="dxa"/>
          </w:tcPr>
          <w:p>
            <w:pPr>
              <w:pStyle w:val="TableParagraph"/>
              <w:spacing w:before="56"/>
              <w:rPr>
                <w:sz w:val="24"/>
              </w:rPr>
            </w:pPr>
          </w:p>
          <w:p>
            <w:pPr>
              <w:pStyle w:val="TableParagraph"/>
              <w:spacing w:line="276" w:lineRule="auto"/>
              <w:ind w:left="101" w:right="187"/>
              <w:rPr>
                <w:sz w:val="24"/>
              </w:rPr>
            </w:pPr>
            <w:r>
              <w:rPr>
                <w:sz w:val="24"/>
              </w:rPr>
              <w:t>Project</w:t>
            </w:r>
            <w:r>
              <w:rPr>
                <w:spacing w:val="-12"/>
                <w:sz w:val="24"/>
              </w:rPr>
              <w:t> </w:t>
            </w:r>
            <w:r>
              <w:rPr>
                <w:sz w:val="24"/>
              </w:rPr>
              <w:t>management</w:t>
            </w:r>
            <w:r>
              <w:rPr>
                <w:spacing w:val="-12"/>
                <w:sz w:val="24"/>
              </w:rPr>
              <w:t> </w:t>
            </w:r>
            <w:r>
              <w:rPr>
                <w:sz w:val="24"/>
              </w:rPr>
              <w:t>and</w:t>
            </w:r>
            <w:r>
              <w:rPr>
                <w:spacing w:val="-15"/>
                <w:sz w:val="24"/>
              </w:rPr>
              <w:t> </w:t>
            </w:r>
            <w:r>
              <w:rPr>
                <w:sz w:val="24"/>
              </w:rPr>
              <w:t>source </w:t>
            </w:r>
            <w:r>
              <w:rPr>
                <w:spacing w:val="-2"/>
                <w:sz w:val="24"/>
              </w:rPr>
              <w:t>control</w:t>
            </w:r>
          </w:p>
        </w:tc>
      </w:tr>
    </w:tbl>
    <w:p>
      <w:pPr>
        <w:pStyle w:val="TableParagraph"/>
        <w:spacing w:after="0" w:line="276" w:lineRule="auto"/>
        <w:rPr>
          <w:sz w:val="24"/>
        </w:rPr>
        <w:sectPr>
          <w:pgSz w:w="11920" w:h="16840"/>
          <w:pgMar w:header="0" w:footer="866" w:top="1280" w:bottom="1060" w:left="1275" w:right="992"/>
        </w:sectPr>
      </w:pPr>
    </w:p>
    <w:p>
      <w:pPr>
        <w:pStyle w:val="Heading1"/>
        <w:numPr>
          <w:ilvl w:val="0"/>
          <w:numId w:val="2"/>
        </w:numPr>
        <w:tabs>
          <w:tab w:pos="423" w:val="left" w:leader="none"/>
        </w:tabs>
        <w:spacing w:line="240" w:lineRule="auto" w:before="292" w:after="0"/>
        <w:ind w:left="423" w:right="0" w:hanging="282"/>
        <w:jc w:val="left"/>
      </w:pPr>
      <w:bookmarkStart w:name="_TOC_250003" w:id="29"/>
      <w:bookmarkStart w:name="6. FEATURES OF THE SYSTEM" w:id="30"/>
      <w:r>
        <w:rPr>
          <w:b w:val="0"/>
        </w:rPr>
      </w:r>
      <w:r>
        <w:rPr/>
        <w:t>FEATURES</w:t>
      </w:r>
      <w:r>
        <w:rPr>
          <w:spacing w:val="-7"/>
        </w:rPr>
        <w:t> </w:t>
      </w:r>
      <w:r>
        <w:rPr/>
        <w:t>OF</w:t>
      </w:r>
      <w:r>
        <w:rPr>
          <w:spacing w:val="-3"/>
        </w:rPr>
        <w:t> </w:t>
      </w:r>
      <w:r>
        <w:rPr/>
        <w:t>THE</w:t>
      </w:r>
      <w:r>
        <w:rPr>
          <w:spacing w:val="-9"/>
        </w:rPr>
        <w:t> </w:t>
      </w:r>
      <w:bookmarkEnd w:id="29"/>
      <w:r>
        <w:rPr>
          <w:spacing w:val="-2"/>
        </w:rPr>
        <w:t>SYSTEM</w:t>
      </w:r>
    </w:p>
    <w:p>
      <w:pPr>
        <w:pStyle w:val="BodyText"/>
        <w:spacing w:line="276" w:lineRule="auto" w:before="282"/>
        <w:ind w:left="141" w:right="134" w:firstLine="720"/>
        <w:jc w:val="both"/>
      </w:pPr>
      <w:bookmarkStart w:name="The Mines Equipment Stoppage Analysis pr" w:id="31"/>
      <w:bookmarkEnd w:id="31"/>
      <w:r>
        <w:rPr/>
      </w:r>
      <w:r>
        <w:rPr/>
        <w:t>The </w:t>
      </w:r>
      <w:r>
        <w:rPr>
          <w:b/>
        </w:rPr>
        <w:t>Mines</w:t>
      </w:r>
      <w:r>
        <w:rPr>
          <w:b/>
          <w:spacing w:val="-1"/>
        </w:rPr>
        <w:t> </w:t>
      </w:r>
      <w:r>
        <w:rPr>
          <w:b/>
        </w:rPr>
        <w:t>Equipment Stoppage Analysis </w:t>
      </w:r>
      <w:r>
        <w:rPr/>
        <w:t>provides</w:t>
      </w:r>
      <w:r>
        <w:rPr>
          <w:spacing w:val="-1"/>
        </w:rPr>
        <w:t> </w:t>
      </w:r>
      <w:r>
        <w:rPr/>
        <w:t>several</w:t>
      </w:r>
      <w:r>
        <w:rPr>
          <w:spacing w:val="-8"/>
        </w:rPr>
        <w:t> </w:t>
      </w:r>
      <w:r>
        <w:rPr/>
        <w:t>advanced features</w:t>
      </w:r>
      <w:r>
        <w:rPr>
          <w:spacing w:val="-5"/>
        </w:rPr>
        <w:t> </w:t>
      </w:r>
      <w:r>
        <w:rPr/>
        <w:t>that assist industrial</w:t>
      </w:r>
      <w:r>
        <w:rPr>
          <w:spacing w:val="-15"/>
        </w:rPr>
        <w:t> </w:t>
      </w:r>
      <w:r>
        <w:rPr/>
        <w:t>maintenance</w:t>
      </w:r>
      <w:r>
        <w:rPr>
          <w:spacing w:val="-15"/>
        </w:rPr>
        <w:t> </w:t>
      </w:r>
      <w:r>
        <w:rPr/>
        <w:t>teams</w:t>
      </w:r>
      <w:r>
        <w:rPr>
          <w:spacing w:val="-15"/>
        </w:rPr>
        <w:t> </w:t>
      </w:r>
      <w:r>
        <w:rPr/>
        <w:t>in</w:t>
      </w:r>
      <w:r>
        <w:rPr>
          <w:spacing w:val="-15"/>
        </w:rPr>
        <w:t> </w:t>
      </w:r>
      <w:r>
        <w:rPr/>
        <w:t>analyzing</w:t>
      </w:r>
      <w:r>
        <w:rPr>
          <w:spacing w:val="-15"/>
        </w:rPr>
        <w:t> </w:t>
      </w:r>
      <w:r>
        <w:rPr/>
        <w:t>equipment</w:t>
      </w:r>
      <w:r>
        <w:rPr>
          <w:spacing w:val="-15"/>
        </w:rPr>
        <w:t> </w:t>
      </w:r>
      <w:r>
        <w:rPr/>
        <w:t>stoppages</w:t>
      </w:r>
      <w:r>
        <w:rPr>
          <w:spacing w:val="-15"/>
        </w:rPr>
        <w:t> </w:t>
      </w:r>
      <w:r>
        <w:rPr/>
        <w:t>efficiently.</w:t>
      </w:r>
      <w:r>
        <w:rPr>
          <w:spacing w:val="-15"/>
        </w:rPr>
        <w:t> </w:t>
      </w:r>
      <w:r>
        <w:rPr/>
        <w:t>The</w:t>
      </w:r>
      <w:r>
        <w:rPr>
          <w:spacing w:val="-15"/>
        </w:rPr>
        <w:t> </w:t>
      </w:r>
      <w:r>
        <w:rPr/>
        <w:t>system</w:t>
      </w:r>
      <w:r>
        <w:rPr>
          <w:spacing w:val="-15"/>
        </w:rPr>
        <w:t> </w:t>
      </w:r>
      <w:r>
        <w:rPr/>
        <w:t>is</w:t>
      </w:r>
      <w:r>
        <w:rPr>
          <w:spacing w:val="-15"/>
        </w:rPr>
        <w:t> </w:t>
      </w:r>
      <w:r>
        <w:rPr/>
        <w:t>designed to improve operational transparency, simplify downtime analysis, and support data-driven maintenance planning through automated analytical processes and interactive visualizations.</w:t>
      </w:r>
    </w:p>
    <w:p>
      <w:pPr>
        <w:pStyle w:val="BodyText"/>
        <w:spacing w:before="88"/>
      </w:pPr>
    </w:p>
    <w:p>
      <w:pPr>
        <w:pStyle w:val="Heading2"/>
        <w:numPr>
          <w:ilvl w:val="1"/>
          <w:numId w:val="6"/>
        </w:numPr>
        <w:tabs>
          <w:tab w:pos="562" w:val="left" w:leader="none"/>
        </w:tabs>
        <w:spacing w:line="240" w:lineRule="auto" w:before="0" w:after="0"/>
        <w:ind w:left="562" w:right="0" w:hanging="421"/>
        <w:jc w:val="left"/>
      </w:pPr>
      <w:bookmarkStart w:name="6.1 CSV-Based Data Processing" w:id="32"/>
      <w:bookmarkEnd w:id="32"/>
      <w:r>
        <w:rPr>
          <w:b w:val="0"/>
        </w:rPr>
      </w:r>
      <w:r>
        <w:rPr/>
        <w:t>CSV-Based</w:t>
      </w:r>
      <w:r>
        <w:rPr>
          <w:spacing w:val="-11"/>
        </w:rPr>
        <w:t> </w:t>
      </w:r>
      <w:r>
        <w:rPr/>
        <w:t>Data</w:t>
      </w:r>
      <w:r>
        <w:rPr>
          <w:spacing w:val="-9"/>
        </w:rPr>
        <w:t> </w:t>
      </w:r>
      <w:r>
        <w:rPr>
          <w:spacing w:val="-2"/>
        </w:rPr>
        <w:t>Processing</w:t>
      </w:r>
    </w:p>
    <w:p>
      <w:pPr>
        <w:pStyle w:val="BodyText"/>
        <w:spacing w:before="282"/>
        <w:ind w:left="861"/>
      </w:pPr>
      <w:bookmarkStart w:name="The system allows users to upload indust" w:id="33"/>
      <w:bookmarkEnd w:id="33"/>
      <w:r>
        <w:rPr/>
      </w:r>
      <w:r>
        <w:rPr/>
        <w:t>The</w:t>
      </w:r>
      <w:r>
        <w:rPr>
          <w:spacing w:val="-17"/>
        </w:rPr>
        <w:t> </w:t>
      </w:r>
      <w:r>
        <w:rPr/>
        <w:t>system</w:t>
      </w:r>
      <w:r>
        <w:rPr>
          <w:spacing w:val="-17"/>
        </w:rPr>
        <w:t> </w:t>
      </w:r>
      <w:r>
        <w:rPr/>
        <w:t>allows</w:t>
      </w:r>
      <w:r>
        <w:rPr>
          <w:spacing w:val="-15"/>
        </w:rPr>
        <w:t> </w:t>
      </w:r>
      <w:r>
        <w:rPr/>
        <w:t>users</w:t>
      </w:r>
      <w:r>
        <w:rPr>
          <w:spacing w:val="-15"/>
        </w:rPr>
        <w:t> </w:t>
      </w:r>
      <w:r>
        <w:rPr/>
        <w:t>to</w:t>
      </w:r>
      <w:r>
        <w:rPr>
          <w:spacing w:val="-15"/>
        </w:rPr>
        <w:t> </w:t>
      </w:r>
      <w:r>
        <w:rPr/>
        <w:t>upload</w:t>
      </w:r>
      <w:r>
        <w:rPr>
          <w:spacing w:val="-15"/>
        </w:rPr>
        <w:t> </w:t>
      </w:r>
      <w:r>
        <w:rPr/>
        <w:t>industrial</w:t>
      </w:r>
      <w:r>
        <w:rPr>
          <w:spacing w:val="-17"/>
        </w:rPr>
        <w:t> </w:t>
      </w:r>
      <w:r>
        <w:rPr/>
        <w:t>downtime</w:t>
      </w:r>
      <w:r>
        <w:rPr>
          <w:spacing w:val="-15"/>
        </w:rPr>
        <w:t> </w:t>
      </w:r>
      <w:r>
        <w:rPr/>
        <w:t>datasets</w:t>
      </w:r>
      <w:r>
        <w:rPr>
          <w:spacing w:val="-15"/>
        </w:rPr>
        <w:t> </w:t>
      </w:r>
      <w:r>
        <w:rPr/>
        <w:t>in</w:t>
      </w:r>
      <w:r>
        <w:rPr>
          <w:spacing w:val="-17"/>
        </w:rPr>
        <w:t> </w:t>
      </w:r>
      <w:r>
        <w:rPr/>
        <w:t>CSV</w:t>
      </w:r>
      <w:r>
        <w:rPr>
          <w:spacing w:val="-15"/>
        </w:rPr>
        <w:t> </w:t>
      </w:r>
      <w:r>
        <w:rPr/>
        <w:t>format</w:t>
      </w:r>
      <w:r>
        <w:rPr>
          <w:spacing w:val="-9"/>
        </w:rPr>
        <w:t> </w:t>
      </w:r>
      <w:r>
        <w:rPr/>
        <w:t>for</w:t>
      </w:r>
      <w:r>
        <w:rPr>
          <w:spacing w:val="-14"/>
        </w:rPr>
        <w:t> </w:t>
      </w:r>
      <w:r>
        <w:rPr>
          <w:spacing w:val="-2"/>
        </w:rPr>
        <w:t>analysis.</w:t>
      </w:r>
    </w:p>
    <w:p>
      <w:pPr>
        <w:pStyle w:val="BodyText"/>
        <w:spacing w:line="518" w:lineRule="auto" w:before="45"/>
        <w:ind w:left="141" w:right="358"/>
      </w:pPr>
      <w:r>
        <w:rPr/>
        <w:t>Uploaded files</w:t>
      </w:r>
      <w:r>
        <w:rPr>
          <w:spacing w:val="-6"/>
        </w:rPr>
        <w:t> </w:t>
      </w:r>
      <w:r>
        <w:rPr/>
        <w:t>are</w:t>
      </w:r>
      <w:r>
        <w:rPr>
          <w:spacing w:val="-5"/>
        </w:rPr>
        <w:t> </w:t>
      </w:r>
      <w:r>
        <w:rPr/>
        <w:t>automatically</w:t>
      </w:r>
      <w:r>
        <w:rPr>
          <w:spacing w:val="-8"/>
        </w:rPr>
        <w:t> </w:t>
      </w:r>
      <w:r>
        <w:rPr/>
        <w:t>processed</w:t>
      </w:r>
      <w:r>
        <w:rPr>
          <w:spacing w:val="-4"/>
        </w:rPr>
        <w:t> </w:t>
      </w:r>
      <w:r>
        <w:rPr/>
        <w:t>and</w:t>
      </w:r>
      <w:r>
        <w:rPr>
          <w:spacing w:val="-4"/>
        </w:rPr>
        <w:t> </w:t>
      </w:r>
      <w:r>
        <w:rPr/>
        <w:t>converted</w:t>
      </w:r>
      <w:r>
        <w:rPr>
          <w:spacing w:val="-4"/>
        </w:rPr>
        <w:t> </w:t>
      </w:r>
      <w:r>
        <w:rPr/>
        <w:t>into structured</w:t>
      </w:r>
      <w:r>
        <w:rPr>
          <w:spacing w:val="-4"/>
        </w:rPr>
        <w:t> </w:t>
      </w:r>
      <w:r>
        <w:rPr/>
        <w:t>analytical</w:t>
      </w:r>
      <w:r>
        <w:rPr>
          <w:spacing w:val="-8"/>
        </w:rPr>
        <w:t> </w:t>
      </w:r>
      <w:r>
        <w:rPr/>
        <w:t>records. </w:t>
      </w:r>
      <w:bookmarkStart w:name="Key Functions:" w:id="34"/>
      <w:bookmarkEnd w:id="34"/>
      <w:r>
        <w:rPr/>
        <w:t>K</w:t>
      </w:r>
      <w:r>
        <w:rPr/>
        <w:t>ey Functions:</w:t>
      </w:r>
    </w:p>
    <w:p>
      <w:pPr>
        <w:pStyle w:val="ListParagraph"/>
        <w:numPr>
          <w:ilvl w:val="2"/>
          <w:numId w:val="6"/>
        </w:numPr>
        <w:tabs>
          <w:tab w:pos="861" w:val="left" w:leader="none"/>
        </w:tabs>
        <w:spacing w:line="236" w:lineRule="exact" w:before="0" w:after="0"/>
        <w:ind w:left="861" w:right="0" w:hanging="360"/>
        <w:jc w:val="left"/>
        <w:rPr>
          <w:sz w:val="24"/>
        </w:rPr>
      </w:pPr>
      <w:bookmarkStart w:name="● Easy CSV file upload" w:id="35"/>
      <w:bookmarkEnd w:id="35"/>
      <w:r>
        <w:rPr/>
      </w:r>
      <w:r>
        <w:rPr>
          <w:sz w:val="24"/>
        </w:rPr>
        <w:t>Easy</w:t>
      </w:r>
      <w:r>
        <w:rPr>
          <w:spacing w:val="-11"/>
          <w:sz w:val="24"/>
        </w:rPr>
        <w:t> </w:t>
      </w:r>
      <w:r>
        <w:rPr>
          <w:sz w:val="24"/>
        </w:rPr>
        <w:t>CSV</w:t>
      </w:r>
      <w:r>
        <w:rPr>
          <w:spacing w:val="3"/>
          <w:sz w:val="24"/>
        </w:rPr>
        <w:t> </w:t>
      </w:r>
      <w:r>
        <w:rPr>
          <w:sz w:val="24"/>
        </w:rPr>
        <w:t>file</w:t>
      </w:r>
      <w:r>
        <w:rPr>
          <w:spacing w:val="-1"/>
          <w:sz w:val="24"/>
        </w:rPr>
        <w:t> </w:t>
      </w:r>
      <w:r>
        <w:rPr>
          <w:spacing w:val="-2"/>
          <w:sz w:val="24"/>
        </w:rPr>
        <w:t>upload</w:t>
      </w:r>
    </w:p>
    <w:p>
      <w:pPr>
        <w:pStyle w:val="ListParagraph"/>
        <w:numPr>
          <w:ilvl w:val="2"/>
          <w:numId w:val="6"/>
        </w:numPr>
        <w:tabs>
          <w:tab w:pos="861" w:val="left" w:leader="none"/>
        </w:tabs>
        <w:spacing w:line="240" w:lineRule="auto" w:before="41" w:after="0"/>
        <w:ind w:left="861" w:right="0" w:hanging="360"/>
        <w:jc w:val="left"/>
        <w:rPr>
          <w:sz w:val="24"/>
        </w:rPr>
      </w:pPr>
      <w:bookmarkStart w:name="● Automatic dataset reading" w:id="36"/>
      <w:bookmarkEnd w:id="36"/>
      <w:r>
        <w:rPr/>
      </w:r>
      <w:r>
        <w:rPr>
          <w:sz w:val="24"/>
        </w:rPr>
        <w:t>Automatic</w:t>
      </w:r>
      <w:r>
        <w:rPr>
          <w:spacing w:val="-4"/>
          <w:sz w:val="24"/>
        </w:rPr>
        <w:t> </w:t>
      </w:r>
      <w:r>
        <w:rPr>
          <w:sz w:val="24"/>
        </w:rPr>
        <w:t>dataset</w:t>
      </w:r>
      <w:r>
        <w:rPr>
          <w:spacing w:val="-3"/>
          <w:sz w:val="24"/>
        </w:rPr>
        <w:t> </w:t>
      </w:r>
      <w:r>
        <w:rPr>
          <w:spacing w:val="-2"/>
          <w:sz w:val="24"/>
        </w:rPr>
        <w:t>reading</w:t>
      </w:r>
    </w:p>
    <w:p>
      <w:pPr>
        <w:pStyle w:val="ListParagraph"/>
        <w:numPr>
          <w:ilvl w:val="2"/>
          <w:numId w:val="6"/>
        </w:numPr>
        <w:tabs>
          <w:tab w:pos="861" w:val="left" w:leader="none"/>
        </w:tabs>
        <w:spacing w:line="240" w:lineRule="auto" w:before="41" w:after="0"/>
        <w:ind w:left="861" w:right="0" w:hanging="360"/>
        <w:jc w:val="left"/>
        <w:rPr>
          <w:sz w:val="24"/>
        </w:rPr>
      </w:pPr>
      <w:bookmarkStart w:name="● Structured data extraction" w:id="37"/>
      <w:bookmarkEnd w:id="37"/>
      <w:r>
        <w:rPr/>
      </w:r>
      <w:r>
        <w:rPr>
          <w:sz w:val="24"/>
        </w:rPr>
        <w:t>Structured</w:t>
      </w:r>
      <w:r>
        <w:rPr>
          <w:spacing w:val="1"/>
          <w:sz w:val="24"/>
        </w:rPr>
        <w:t> </w:t>
      </w:r>
      <w:r>
        <w:rPr>
          <w:sz w:val="24"/>
        </w:rPr>
        <w:t>data</w:t>
      </w:r>
      <w:r>
        <w:rPr>
          <w:spacing w:val="1"/>
          <w:sz w:val="24"/>
        </w:rPr>
        <w:t> </w:t>
      </w:r>
      <w:r>
        <w:rPr>
          <w:spacing w:val="-2"/>
          <w:sz w:val="24"/>
        </w:rPr>
        <w:t>extraction</w:t>
      </w:r>
    </w:p>
    <w:p>
      <w:pPr>
        <w:pStyle w:val="ListParagraph"/>
        <w:numPr>
          <w:ilvl w:val="2"/>
          <w:numId w:val="6"/>
        </w:numPr>
        <w:tabs>
          <w:tab w:pos="861" w:val="left" w:leader="none"/>
        </w:tabs>
        <w:spacing w:line="520" w:lineRule="auto" w:before="41" w:after="0"/>
        <w:ind w:left="141" w:right="5362" w:firstLine="360"/>
        <w:jc w:val="left"/>
        <w:rPr>
          <w:sz w:val="24"/>
        </w:rPr>
      </w:pPr>
      <w:bookmarkStart w:name="● Support for large industrial datasets" w:id="38"/>
      <w:bookmarkEnd w:id="38"/>
      <w:r>
        <w:rPr/>
      </w:r>
      <w:r>
        <w:rPr>
          <w:sz w:val="24"/>
        </w:rPr>
        <w:t>Support</w:t>
      </w:r>
      <w:r>
        <w:rPr>
          <w:spacing w:val="-7"/>
          <w:sz w:val="24"/>
        </w:rPr>
        <w:t> </w:t>
      </w:r>
      <w:r>
        <w:rPr>
          <w:sz w:val="24"/>
        </w:rPr>
        <w:t>for</w:t>
      </w:r>
      <w:r>
        <w:rPr>
          <w:spacing w:val="-9"/>
          <w:sz w:val="24"/>
        </w:rPr>
        <w:t> </w:t>
      </w:r>
      <w:r>
        <w:rPr>
          <w:sz w:val="24"/>
        </w:rPr>
        <w:t>large</w:t>
      </w:r>
      <w:r>
        <w:rPr>
          <w:spacing w:val="-6"/>
          <w:sz w:val="24"/>
        </w:rPr>
        <w:t> </w:t>
      </w:r>
      <w:r>
        <w:rPr>
          <w:sz w:val="24"/>
        </w:rPr>
        <w:t>industrial</w:t>
      </w:r>
      <w:r>
        <w:rPr>
          <w:spacing w:val="-15"/>
          <w:sz w:val="24"/>
        </w:rPr>
        <w:t> </w:t>
      </w:r>
      <w:r>
        <w:rPr>
          <w:sz w:val="24"/>
        </w:rPr>
        <w:t>datasets </w:t>
      </w:r>
      <w:bookmarkStart w:name="Benefits:" w:id="39"/>
      <w:bookmarkEnd w:id="39"/>
      <w:r>
        <w:rPr>
          <w:spacing w:val="-2"/>
          <w:sz w:val="24"/>
        </w:rPr>
        <w:t>B</w:t>
      </w:r>
      <w:r>
        <w:rPr>
          <w:spacing w:val="-2"/>
          <w:sz w:val="24"/>
        </w:rPr>
        <w:t>enefits:</w:t>
      </w:r>
    </w:p>
    <w:p>
      <w:pPr>
        <w:pStyle w:val="ListParagraph"/>
        <w:numPr>
          <w:ilvl w:val="2"/>
          <w:numId w:val="6"/>
        </w:numPr>
        <w:tabs>
          <w:tab w:pos="861" w:val="left" w:leader="none"/>
        </w:tabs>
        <w:spacing w:line="235" w:lineRule="exact" w:before="0" w:after="0"/>
        <w:ind w:left="861" w:right="0" w:hanging="360"/>
        <w:jc w:val="left"/>
        <w:rPr>
          <w:sz w:val="24"/>
        </w:rPr>
      </w:pPr>
      <w:bookmarkStart w:name="● Reduces manual data entry" w:id="40"/>
      <w:bookmarkEnd w:id="40"/>
      <w:r>
        <w:rPr/>
      </w:r>
      <w:r>
        <w:rPr>
          <w:sz w:val="24"/>
        </w:rPr>
        <w:t>Reduces</w:t>
      </w:r>
      <w:r>
        <w:rPr>
          <w:spacing w:val="3"/>
          <w:sz w:val="24"/>
        </w:rPr>
        <w:t> </w:t>
      </w:r>
      <w:r>
        <w:rPr>
          <w:sz w:val="24"/>
        </w:rPr>
        <w:t>manual</w:t>
      </w:r>
      <w:r>
        <w:rPr>
          <w:spacing w:val="-7"/>
          <w:sz w:val="24"/>
        </w:rPr>
        <w:t> </w:t>
      </w:r>
      <w:r>
        <w:rPr>
          <w:sz w:val="24"/>
        </w:rPr>
        <w:t>data</w:t>
      </w:r>
      <w:r>
        <w:rPr>
          <w:spacing w:val="1"/>
          <w:sz w:val="24"/>
        </w:rPr>
        <w:t> </w:t>
      </w:r>
      <w:r>
        <w:rPr>
          <w:spacing w:val="-2"/>
          <w:sz w:val="24"/>
        </w:rPr>
        <w:t>entry</w:t>
      </w:r>
    </w:p>
    <w:p>
      <w:pPr>
        <w:pStyle w:val="ListParagraph"/>
        <w:numPr>
          <w:ilvl w:val="2"/>
          <w:numId w:val="6"/>
        </w:numPr>
        <w:tabs>
          <w:tab w:pos="861" w:val="left" w:leader="none"/>
        </w:tabs>
        <w:spacing w:line="240" w:lineRule="auto" w:before="41" w:after="0"/>
        <w:ind w:left="861" w:right="0" w:hanging="360"/>
        <w:jc w:val="left"/>
        <w:rPr>
          <w:sz w:val="24"/>
        </w:rPr>
      </w:pPr>
      <w:bookmarkStart w:name="● Simplifies industrial data handling" w:id="41"/>
      <w:bookmarkEnd w:id="41"/>
      <w:r>
        <w:rPr/>
      </w:r>
      <w:r>
        <w:rPr>
          <w:sz w:val="24"/>
        </w:rPr>
        <w:t>Simplifies</w:t>
      </w:r>
      <w:r>
        <w:rPr>
          <w:spacing w:val="1"/>
          <w:sz w:val="24"/>
        </w:rPr>
        <w:t> </w:t>
      </w:r>
      <w:r>
        <w:rPr>
          <w:sz w:val="24"/>
        </w:rPr>
        <w:t>industrial</w:t>
      </w:r>
      <w:r>
        <w:rPr>
          <w:spacing w:val="-10"/>
          <w:sz w:val="24"/>
        </w:rPr>
        <w:t> </w:t>
      </w:r>
      <w:r>
        <w:rPr>
          <w:sz w:val="24"/>
        </w:rPr>
        <w:t>data</w:t>
      </w:r>
      <w:r>
        <w:rPr>
          <w:spacing w:val="-1"/>
          <w:sz w:val="24"/>
        </w:rPr>
        <w:t> </w:t>
      </w:r>
      <w:r>
        <w:rPr>
          <w:spacing w:val="-2"/>
          <w:sz w:val="24"/>
        </w:rPr>
        <w:t>handling</w:t>
      </w:r>
    </w:p>
    <w:p>
      <w:pPr>
        <w:pStyle w:val="ListParagraph"/>
        <w:numPr>
          <w:ilvl w:val="2"/>
          <w:numId w:val="6"/>
        </w:numPr>
        <w:tabs>
          <w:tab w:pos="861" w:val="left" w:leader="none"/>
        </w:tabs>
        <w:spacing w:line="240" w:lineRule="auto" w:before="41" w:after="0"/>
        <w:ind w:left="861" w:right="0" w:hanging="360"/>
        <w:jc w:val="left"/>
        <w:rPr>
          <w:sz w:val="24"/>
        </w:rPr>
      </w:pPr>
      <w:bookmarkStart w:name="● Enables fast processing" w:id="42"/>
      <w:bookmarkEnd w:id="42"/>
      <w:r>
        <w:rPr/>
      </w:r>
      <w:r>
        <w:rPr>
          <w:sz w:val="24"/>
        </w:rPr>
        <w:t>Enables</w:t>
      </w:r>
      <w:r>
        <w:rPr>
          <w:spacing w:val="-4"/>
          <w:sz w:val="24"/>
        </w:rPr>
        <w:t> </w:t>
      </w:r>
      <w:r>
        <w:rPr>
          <w:sz w:val="24"/>
        </w:rPr>
        <w:t>fast </w:t>
      </w:r>
      <w:r>
        <w:rPr>
          <w:spacing w:val="-2"/>
          <w:sz w:val="24"/>
        </w:rPr>
        <w:t>processing</w:t>
      </w:r>
    </w:p>
    <w:p>
      <w:pPr>
        <w:pStyle w:val="BodyText"/>
      </w:pPr>
    </w:p>
    <w:p>
      <w:pPr>
        <w:pStyle w:val="BodyText"/>
      </w:pPr>
    </w:p>
    <w:p>
      <w:pPr>
        <w:pStyle w:val="BodyText"/>
        <w:spacing w:before="136"/>
      </w:pPr>
    </w:p>
    <w:p>
      <w:pPr>
        <w:pStyle w:val="Heading2"/>
        <w:numPr>
          <w:ilvl w:val="1"/>
          <w:numId w:val="6"/>
        </w:numPr>
        <w:tabs>
          <w:tab w:pos="562" w:val="left" w:leader="none"/>
        </w:tabs>
        <w:spacing w:line="240" w:lineRule="auto" w:before="0" w:after="0"/>
        <w:ind w:left="562" w:right="0" w:hanging="421"/>
        <w:jc w:val="left"/>
      </w:pPr>
      <w:bookmarkStart w:name="6.2 Group Code and Fault Mapping" w:id="43"/>
      <w:bookmarkEnd w:id="43"/>
      <w:r>
        <w:rPr>
          <w:b w:val="0"/>
        </w:rPr>
      </w:r>
      <w:r>
        <w:rPr/>
        <w:t>Group</w:t>
      </w:r>
      <w:r>
        <w:rPr>
          <w:spacing w:val="-7"/>
        </w:rPr>
        <w:t> </w:t>
      </w:r>
      <w:r>
        <w:rPr/>
        <w:t>Code</w:t>
      </w:r>
      <w:r>
        <w:rPr>
          <w:spacing w:val="-4"/>
        </w:rPr>
        <w:t> </w:t>
      </w:r>
      <w:r>
        <w:rPr/>
        <w:t>and</w:t>
      </w:r>
      <w:r>
        <w:rPr>
          <w:spacing w:val="-6"/>
        </w:rPr>
        <w:t> </w:t>
      </w:r>
      <w:r>
        <w:rPr/>
        <w:t>Fault</w:t>
      </w:r>
      <w:r>
        <w:rPr>
          <w:spacing w:val="-8"/>
        </w:rPr>
        <w:t> </w:t>
      </w:r>
      <w:r>
        <w:rPr>
          <w:spacing w:val="-2"/>
        </w:rPr>
        <w:t>Mapping</w:t>
      </w:r>
    </w:p>
    <w:p>
      <w:pPr>
        <w:pStyle w:val="BodyText"/>
        <w:spacing w:line="276" w:lineRule="auto" w:before="287"/>
        <w:ind w:left="141" w:right="149" w:firstLine="720"/>
        <w:jc w:val="both"/>
      </w:pPr>
      <w:bookmarkStart w:name="The system maps equipment group codes wi" w:id="44"/>
      <w:bookmarkEnd w:id="44"/>
      <w:r>
        <w:rPr/>
      </w:r>
      <w:r>
        <w:rPr/>
        <w:t>The system maps equipment group codes with their corresponding fault descriptions for easier understanding of operational issues.</w:t>
      </w:r>
    </w:p>
    <w:p>
      <w:pPr>
        <w:pStyle w:val="BodyText"/>
        <w:spacing w:before="1"/>
      </w:pPr>
    </w:p>
    <w:p>
      <w:pPr>
        <w:pStyle w:val="BodyText"/>
        <w:ind w:left="141"/>
      </w:pPr>
      <w:bookmarkStart w:name="Key Functions:" w:id="45"/>
      <w:bookmarkEnd w:id="45"/>
      <w:r>
        <w:rPr/>
      </w:r>
      <w:r>
        <w:rPr/>
        <w:t>Key</w:t>
      </w:r>
      <w:r>
        <w:rPr>
          <w:spacing w:val="-1"/>
        </w:rPr>
        <w:t> </w:t>
      </w:r>
      <w:r>
        <w:rPr>
          <w:spacing w:val="-2"/>
        </w:rPr>
        <w:t>Functions:</w:t>
      </w:r>
    </w:p>
    <w:p>
      <w:pPr>
        <w:pStyle w:val="BodyText"/>
        <w:spacing w:before="5"/>
      </w:pPr>
    </w:p>
    <w:p>
      <w:pPr>
        <w:pStyle w:val="ListParagraph"/>
        <w:numPr>
          <w:ilvl w:val="2"/>
          <w:numId w:val="6"/>
        </w:numPr>
        <w:tabs>
          <w:tab w:pos="861" w:val="left" w:leader="none"/>
        </w:tabs>
        <w:spacing w:line="240" w:lineRule="auto" w:before="0" w:after="0"/>
        <w:ind w:left="861" w:right="0" w:hanging="360"/>
        <w:jc w:val="left"/>
        <w:rPr>
          <w:sz w:val="24"/>
        </w:rPr>
      </w:pPr>
      <w:bookmarkStart w:name="● Automatic group code extraction" w:id="46"/>
      <w:bookmarkEnd w:id="46"/>
      <w:r>
        <w:rPr/>
      </w:r>
      <w:r>
        <w:rPr>
          <w:sz w:val="24"/>
        </w:rPr>
        <w:t>Automatic</w:t>
      </w:r>
      <w:r>
        <w:rPr>
          <w:spacing w:val="-1"/>
          <w:sz w:val="24"/>
        </w:rPr>
        <w:t> </w:t>
      </w:r>
      <w:r>
        <w:rPr>
          <w:sz w:val="24"/>
        </w:rPr>
        <w:t>group</w:t>
      </w:r>
      <w:r>
        <w:rPr>
          <w:spacing w:val="-1"/>
          <w:sz w:val="24"/>
        </w:rPr>
        <w:t> </w:t>
      </w:r>
      <w:r>
        <w:rPr>
          <w:sz w:val="24"/>
        </w:rPr>
        <w:t>code </w:t>
      </w:r>
      <w:r>
        <w:rPr>
          <w:spacing w:val="-2"/>
          <w:sz w:val="24"/>
        </w:rPr>
        <w:t>extraction</w:t>
      </w:r>
    </w:p>
    <w:p>
      <w:pPr>
        <w:pStyle w:val="ListParagraph"/>
        <w:numPr>
          <w:ilvl w:val="2"/>
          <w:numId w:val="6"/>
        </w:numPr>
        <w:tabs>
          <w:tab w:pos="861" w:val="left" w:leader="none"/>
        </w:tabs>
        <w:spacing w:line="240" w:lineRule="auto" w:before="41" w:after="0"/>
        <w:ind w:left="861" w:right="0" w:hanging="360"/>
        <w:jc w:val="left"/>
        <w:rPr>
          <w:sz w:val="24"/>
        </w:rPr>
      </w:pPr>
      <w:bookmarkStart w:name="● Mapping with group code text" w:id="47"/>
      <w:bookmarkEnd w:id="47"/>
      <w:r>
        <w:rPr/>
      </w:r>
      <w:r>
        <w:rPr>
          <w:sz w:val="24"/>
        </w:rPr>
        <w:t>Mapping</w:t>
      </w:r>
      <w:r>
        <w:rPr>
          <w:spacing w:val="1"/>
          <w:sz w:val="24"/>
        </w:rPr>
        <w:t> </w:t>
      </w:r>
      <w:r>
        <w:rPr>
          <w:sz w:val="24"/>
        </w:rPr>
        <w:t>with</w:t>
      </w:r>
      <w:r>
        <w:rPr>
          <w:spacing w:val="-4"/>
          <w:sz w:val="24"/>
        </w:rPr>
        <w:t> </w:t>
      </w:r>
      <w:r>
        <w:rPr>
          <w:sz w:val="24"/>
        </w:rPr>
        <w:t>group</w:t>
      </w:r>
      <w:r>
        <w:rPr>
          <w:spacing w:val="1"/>
          <w:sz w:val="24"/>
        </w:rPr>
        <w:t> </w:t>
      </w:r>
      <w:r>
        <w:rPr>
          <w:sz w:val="24"/>
        </w:rPr>
        <w:t>code</w:t>
      </w:r>
      <w:r>
        <w:rPr>
          <w:spacing w:val="-9"/>
          <w:sz w:val="24"/>
        </w:rPr>
        <w:t> </w:t>
      </w:r>
      <w:r>
        <w:rPr>
          <w:spacing w:val="-4"/>
          <w:sz w:val="24"/>
        </w:rPr>
        <w:t>text</w:t>
      </w:r>
    </w:p>
    <w:p>
      <w:pPr>
        <w:pStyle w:val="ListParagraph"/>
        <w:numPr>
          <w:ilvl w:val="2"/>
          <w:numId w:val="6"/>
        </w:numPr>
        <w:tabs>
          <w:tab w:pos="861" w:val="left" w:leader="none"/>
        </w:tabs>
        <w:spacing w:line="518" w:lineRule="auto" w:before="46" w:after="0"/>
        <w:ind w:left="141" w:right="5867" w:firstLine="360"/>
        <w:jc w:val="left"/>
        <w:rPr>
          <w:sz w:val="24"/>
        </w:rPr>
      </w:pPr>
      <w:bookmarkStart w:name="● Categorization of failure types" w:id="48"/>
      <w:bookmarkEnd w:id="48"/>
      <w:r>
        <w:rPr/>
      </w:r>
      <w:r>
        <w:rPr>
          <w:sz w:val="24"/>
        </w:rPr>
        <w:t>Categorization</w:t>
      </w:r>
      <w:r>
        <w:rPr>
          <w:spacing w:val="-15"/>
          <w:sz w:val="24"/>
        </w:rPr>
        <w:t> </w:t>
      </w:r>
      <w:r>
        <w:rPr>
          <w:sz w:val="24"/>
        </w:rPr>
        <w:t>of</w:t>
      </w:r>
      <w:r>
        <w:rPr>
          <w:spacing w:val="-14"/>
          <w:sz w:val="24"/>
        </w:rPr>
        <w:t> </w:t>
      </w:r>
      <w:r>
        <w:rPr>
          <w:sz w:val="24"/>
        </w:rPr>
        <w:t>failure</w:t>
      </w:r>
      <w:r>
        <w:rPr>
          <w:spacing w:val="-13"/>
          <w:sz w:val="24"/>
        </w:rPr>
        <w:t> </w:t>
      </w:r>
      <w:r>
        <w:rPr>
          <w:sz w:val="24"/>
        </w:rPr>
        <w:t>types </w:t>
      </w:r>
      <w:bookmarkStart w:name="Benefits:" w:id="49"/>
      <w:bookmarkEnd w:id="49"/>
      <w:r>
        <w:rPr>
          <w:spacing w:val="-2"/>
          <w:sz w:val="24"/>
        </w:rPr>
        <w:t>B</w:t>
      </w:r>
      <w:r>
        <w:rPr>
          <w:spacing w:val="-2"/>
          <w:sz w:val="24"/>
        </w:rPr>
        <w:t>enefits:</w:t>
      </w:r>
    </w:p>
    <w:p>
      <w:pPr>
        <w:pStyle w:val="ListParagraph"/>
        <w:numPr>
          <w:ilvl w:val="2"/>
          <w:numId w:val="6"/>
        </w:numPr>
        <w:tabs>
          <w:tab w:pos="861" w:val="left" w:leader="none"/>
        </w:tabs>
        <w:spacing w:line="236" w:lineRule="exact" w:before="0" w:after="0"/>
        <w:ind w:left="861" w:right="0" w:hanging="360"/>
        <w:jc w:val="left"/>
        <w:rPr>
          <w:sz w:val="24"/>
        </w:rPr>
      </w:pPr>
      <w:bookmarkStart w:name="● Simplifies fault interpretation" w:id="50"/>
      <w:bookmarkEnd w:id="50"/>
      <w:r>
        <w:rPr/>
      </w:r>
      <w:r>
        <w:rPr>
          <w:sz w:val="24"/>
        </w:rPr>
        <w:t>Simplifies</w:t>
      </w:r>
      <w:r>
        <w:rPr>
          <w:spacing w:val="-7"/>
          <w:sz w:val="24"/>
        </w:rPr>
        <w:t> </w:t>
      </w:r>
      <w:r>
        <w:rPr>
          <w:sz w:val="24"/>
        </w:rPr>
        <w:t>fault</w:t>
      </w:r>
      <w:r>
        <w:rPr>
          <w:spacing w:val="1"/>
          <w:sz w:val="24"/>
        </w:rPr>
        <w:t> </w:t>
      </w:r>
      <w:r>
        <w:rPr>
          <w:spacing w:val="-2"/>
          <w:sz w:val="24"/>
        </w:rPr>
        <w:t>interpretation</w:t>
      </w:r>
    </w:p>
    <w:p>
      <w:pPr>
        <w:pStyle w:val="ListParagraph"/>
        <w:numPr>
          <w:ilvl w:val="2"/>
          <w:numId w:val="6"/>
        </w:numPr>
        <w:tabs>
          <w:tab w:pos="861" w:val="left" w:leader="none"/>
        </w:tabs>
        <w:spacing w:line="240" w:lineRule="auto" w:before="41" w:after="0"/>
        <w:ind w:left="861" w:right="0" w:hanging="360"/>
        <w:jc w:val="left"/>
        <w:rPr>
          <w:sz w:val="24"/>
        </w:rPr>
      </w:pPr>
      <w:bookmarkStart w:name="● Enhances maintenance analysis" w:id="51"/>
      <w:bookmarkEnd w:id="51"/>
      <w:r>
        <w:rPr/>
      </w:r>
      <w:r>
        <w:rPr>
          <w:sz w:val="24"/>
        </w:rPr>
        <w:t>Enhances</w:t>
      </w:r>
      <w:r>
        <w:rPr>
          <w:spacing w:val="-5"/>
          <w:sz w:val="24"/>
        </w:rPr>
        <w:t> </w:t>
      </w:r>
      <w:r>
        <w:rPr>
          <w:sz w:val="24"/>
        </w:rPr>
        <w:t>maintenance</w:t>
      </w:r>
      <w:r>
        <w:rPr>
          <w:spacing w:val="-7"/>
          <w:sz w:val="24"/>
        </w:rPr>
        <w:t> </w:t>
      </w:r>
      <w:r>
        <w:rPr>
          <w:spacing w:val="-2"/>
          <w:sz w:val="24"/>
        </w:rPr>
        <w:t>analysis</w:t>
      </w:r>
    </w:p>
    <w:p>
      <w:pPr>
        <w:pStyle w:val="ListParagraph"/>
        <w:numPr>
          <w:ilvl w:val="2"/>
          <w:numId w:val="6"/>
        </w:numPr>
        <w:tabs>
          <w:tab w:pos="861" w:val="left" w:leader="none"/>
        </w:tabs>
        <w:spacing w:line="240" w:lineRule="auto" w:before="40" w:after="0"/>
        <w:ind w:left="861" w:right="0" w:hanging="360"/>
        <w:jc w:val="left"/>
        <w:rPr>
          <w:sz w:val="24"/>
        </w:rPr>
      </w:pPr>
      <w:bookmarkStart w:name="● Improves reporting clarity" w:id="52"/>
      <w:bookmarkEnd w:id="52"/>
      <w:r>
        <w:rPr/>
      </w:r>
      <w:r>
        <w:rPr>
          <w:sz w:val="24"/>
        </w:rPr>
        <w:t>Improves</w:t>
      </w:r>
      <w:r>
        <w:rPr>
          <w:spacing w:val="-5"/>
          <w:sz w:val="24"/>
        </w:rPr>
        <w:t> </w:t>
      </w:r>
      <w:r>
        <w:rPr>
          <w:sz w:val="24"/>
        </w:rPr>
        <w:t>reporting</w:t>
      </w:r>
      <w:r>
        <w:rPr>
          <w:spacing w:val="-3"/>
          <w:sz w:val="24"/>
        </w:rPr>
        <w:t> </w:t>
      </w:r>
      <w:r>
        <w:rPr>
          <w:spacing w:val="-2"/>
          <w:sz w:val="24"/>
        </w:rPr>
        <w:t>clarity</w:t>
      </w:r>
    </w:p>
    <w:p>
      <w:pPr>
        <w:pStyle w:val="ListParagraph"/>
        <w:spacing w:after="0" w:line="240" w:lineRule="auto"/>
        <w:jc w:val="left"/>
        <w:rPr>
          <w:sz w:val="24"/>
        </w:rPr>
        <w:sectPr>
          <w:pgSz w:w="11920" w:h="16840"/>
          <w:pgMar w:header="0" w:footer="866" w:top="1920" w:bottom="1060" w:left="1275" w:right="992"/>
        </w:sectPr>
      </w:pPr>
    </w:p>
    <w:p>
      <w:pPr>
        <w:pStyle w:val="Heading2"/>
        <w:numPr>
          <w:ilvl w:val="1"/>
          <w:numId w:val="6"/>
        </w:numPr>
        <w:tabs>
          <w:tab w:pos="562" w:val="left" w:leader="none"/>
        </w:tabs>
        <w:spacing w:line="240" w:lineRule="auto" w:before="167" w:after="0"/>
        <w:ind w:left="562" w:right="0" w:hanging="421"/>
        <w:jc w:val="left"/>
      </w:pPr>
      <w:bookmarkStart w:name="6.3 Machine-Wise Downtime Analysis" w:id="53"/>
      <w:bookmarkEnd w:id="53"/>
      <w:r>
        <w:rPr>
          <w:b w:val="0"/>
        </w:rPr>
      </w:r>
      <w:r>
        <w:rPr/>
        <w:t>Machine-Wise</w:t>
      </w:r>
      <w:r>
        <w:rPr>
          <w:spacing w:val="-15"/>
        </w:rPr>
        <w:t> </w:t>
      </w:r>
      <w:r>
        <w:rPr/>
        <w:t>Downtime</w:t>
      </w:r>
      <w:r>
        <w:rPr>
          <w:spacing w:val="-14"/>
        </w:rPr>
        <w:t> </w:t>
      </w:r>
      <w:r>
        <w:rPr>
          <w:spacing w:val="-2"/>
        </w:rPr>
        <w:t>Analysis</w:t>
      </w:r>
    </w:p>
    <w:p>
      <w:pPr>
        <w:pStyle w:val="BodyText"/>
        <w:spacing w:line="280" w:lineRule="auto" w:before="282"/>
        <w:ind w:left="141" w:firstLine="720"/>
      </w:pPr>
      <w:bookmarkStart w:name="The application performs equipment-speci" w:id="54"/>
      <w:bookmarkEnd w:id="54"/>
      <w:r>
        <w:rPr/>
      </w:r>
      <w:r>
        <w:rPr/>
        <w:t>The</w:t>
      </w:r>
      <w:r>
        <w:rPr>
          <w:spacing w:val="40"/>
        </w:rPr>
        <w:t> </w:t>
      </w:r>
      <w:r>
        <w:rPr/>
        <w:t>application</w:t>
      </w:r>
      <w:r>
        <w:rPr>
          <w:spacing w:val="40"/>
        </w:rPr>
        <w:t> </w:t>
      </w:r>
      <w:r>
        <w:rPr/>
        <w:t>performs</w:t>
      </w:r>
      <w:r>
        <w:rPr>
          <w:spacing w:val="40"/>
        </w:rPr>
        <w:t> </w:t>
      </w:r>
      <w:r>
        <w:rPr/>
        <w:t>equipment-specific</w:t>
      </w:r>
      <w:r>
        <w:rPr>
          <w:spacing w:val="40"/>
        </w:rPr>
        <w:t> </w:t>
      </w:r>
      <w:r>
        <w:rPr/>
        <w:t>analysis</w:t>
      </w:r>
      <w:r>
        <w:rPr>
          <w:spacing w:val="40"/>
        </w:rPr>
        <w:t> </w:t>
      </w:r>
      <w:r>
        <w:rPr/>
        <w:t>to</w:t>
      </w:r>
      <w:r>
        <w:rPr>
          <w:spacing w:val="40"/>
        </w:rPr>
        <w:t> </w:t>
      </w:r>
      <w:r>
        <w:rPr/>
        <w:t>identify</w:t>
      </w:r>
      <w:r>
        <w:rPr>
          <w:spacing w:val="40"/>
        </w:rPr>
        <w:t> </w:t>
      </w:r>
      <w:r>
        <w:rPr/>
        <w:t>machines</w:t>
      </w:r>
      <w:r>
        <w:rPr>
          <w:spacing w:val="40"/>
        </w:rPr>
        <w:t> </w:t>
      </w:r>
      <w:r>
        <w:rPr/>
        <w:t>with</w:t>
      </w:r>
      <w:r>
        <w:rPr>
          <w:spacing w:val="40"/>
        </w:rPr>
        <w:t> </w:t>
      </w:r>
      <w:r>
        <w:rPr/>
        <w:t>high downtime frequency and duration.</w:t>
      </w:r>
    </w:p>
    <w:p>
      <w:pPr>
        <w:pStyle w:val="BodyText"/>
        <w:spacing w:before="271"/>
        <w:ind w:left="141"/>
      </w:pPr>
      <w:bookmarkStart w:name="Key Functions:" w:id="55"/>
      <w:bookmarkEnd w:id="55"/>
      <w:r>
        <w:rPr/>
      </w:r>
      <w:r>
        <w:rPr/>
        <w:t>Key</w:t>
      </w:r>
      <w:r>
        <w:rPr>
          <w:spacing w:val="-1"/>
        </w:rPr>
        <w:t> </w:t>
      </w:r>
      <w:r>
        <w:rPr>
          <w:spacing w:val="-2"/>
        </w:rPr>
        <w:t>Functions:</w:t>
      </w:r>
    </w:p>
    <w:p>
      <w:pPr>
        <w:pStyle w:val="BodyText"/>
        <w:spacing w:before="5"/>
      </w:pPr>
    </w:p>
    <w:p>
      <w:pPr>
        <w:pStyle w:val="ListParagraph"/>
        <w:numPr>
          <w:ilvl w:val="2"/>
          <w:numId w:val="6"/>
        </w:numPr>
        <w:tabs>
          <w:tab w:pos="861" w:val="left" w:leader="none"/>
        </w:tabs>
        <w:spacing w:line="240" w:lineRule="auto" w:before="0" w:after="0"/>
        <w:ind w:left="861" w:right="0" w:hanging="360"/>
        <w:jc w:val="left"/>
        <w:rPr>
          <w:sz w:val="24"/>
        </w:rPr>
      </w:pPr>
      <w:bookmarkStart w:name="● Total downtime calculation" w:id="56"/>
      <w:bookmarkEnd w:id="56"/>
      <w:r>
        <w:rPr/>
      </w:r>
      <w:r>
        <w:rPr>
          <w:sz w:val="24"/>
        </w:rPr>
        <w:t>Total</w:t>
      </w:r>
      <w:r>
        <w:rPr>
          <w:spacing w:val="-8"/>
          <w:sz w:val="24"/>
        </w:rPr>
        <w:t> </w:t>
      </w:r>
      <w:r>
        <w:rPr>
          <w:sz w:val="24"/>
        </w:rPr>
        <w:t>downtime </w:t>
      </w:r>
      <w:r>
        <w:rPr>
          <w:spacing w:val="-2"/>
          <w:sz w:val="24"/>
        </w:rPr>
        <w:t>calculation</w:t>
      </w:r>
    </w:p>
    <w:p>
      <w:pPr>
        <w:pStyle w:val="ListParagraph"/>
        <w:numPr>
          <w:ilvl w:val="2"/>
          <w:numId w:val="6"/>
        </w:numPr>
        <w:tabs>
          <w:tab w:pos="861" w:val="left" w:leader="none"/>
        </w:tabs>
        <w:spacing w:line="240" w:lineRule="auto" w:before="46" w:after="0"/>
        <w:ind w:left="861" w:right="0" w:hanging="360"/>
        <w:jc w:val="left"/>
        <w:rPr>
          <w:sz w:val="24"/>
        </w:rPr>
      </w:pPr>
      <w:bookmarkStart w:name="● Average downtime computation" w:id="57"/>
      <w:bookmarkEnd w:id="57"/>
      <w:r>
        <w:rPr/>
      </w:r>
      <w:r>
        <w:rPr>
          <w:sz w:val="24"/>
        </w:rPr>
        <w:t>Average</w:t>
      </w:r>
      <w:r>
        <w:rPr>
          <w:spacing w:val="-4"/>
          <w:sz w:val="24"/>
        </w:rPr>
        <w:t> </w:t>
      </w:r>
      <w:r>
        <w:rPr>
          <w:sz w:val="24"/>
        </w:rPr>
        <w:t>downtime</w:t>
      </w:r>
      <w:r>
        <w:rPr>
          <w:spacing w:val="-4"/>
          <w:sz w:val="24"/>
        </w:rPr>
        <w:t> </w:t>
      </w:r>
      <w:r>
        <w:rPr>
          <w:spacing w:val="-2"/>
          <w:sz w:val="24"/>
        </w:rPr>
        <w:t>computation</w:t>
      </w:r>
    </w:p>
    <w:p>
      <w:pPr>
        <w:pStyle w:val="ListParagraph"/>
        <w:numPr>
          <w:ilvl w:val="2"/>
          <w:numId w:val="6"/>
        </w:numPr>
        <w:tabs>
          <w:tab w:pos="861" w:val="left" w:leader="none"/>
        </w:tabs>
        <w:spacing w:line="240" w:lineRule="auto" w:before="41" w:after="0"/>
        <w:ind w:left="861" w:right="0" w:hanging="360"/>
        <w:jc w:val="left"/>
        <w:rPr>
          <w:sz w:val="24"/>
        </w:rPr>
      </w:pPr>
      <w:bookmarkStart w:name="● Machine performance comparison" w:id="58"/>
      <w:bookmarkEnd w:id="58"/>
      <w:r>
        <w:rPr/>
      </w:r>
      <w:r>
        <w:rPr>
          <w:sz w:val="24"/>
        </w:rPr>
        <w:t>Machine</w:t>
      </w:r>
      <w:r>
        <w:rPr>
          <w:spacing w:val="-5"/>
          <w:sz w:val="24"/>
        </w:rPr>
        <w:t> </w:t>
      </w:r>
      <w:r>
        <w:rPr>
          <w:sz w:val="24"/>
        </w:rPr>
        <w:t>performance</w:t>
      </w:r>
      <w:r>
        <w:rPr>
          <w:spacing w:val="-5"/>
          <w:sz w:val="24"/>
        </w:rPr>
        <w:t> </w:t>
      </w:r>
      <w:r>
        <w:rPr>
          <w:spacing w:val="-2"/>
          <w:sz w:val="24"/>
        </w:rPr>
        <w:t>comparison</w:t>
      </w:r>
    </w:p>
    <w:p>
      <w:pPr>
        <w:pStyle w:val="ListParagraph"/>
        <w:numPr>
          <w:ilvl w:val="2"/>
          <w:numId w:val="6"/>
        </w:numPr>
        <w:tabs>
          <w:tab w:pos="861" w:val="left" w:leader="none"/>
        </w:tabs>
        <w:spacing w:line="518" w:lineRule="auto" w:before="41" w:after="0"/>
        <w:ind w:left="141" w:right="6202" w:firstLine="360"/>
        <w:jc w:val="left"/>
        <w:rPr>
          <w:sz w:val="24"/>
        </w:rPr>
      </w:pPr>
      <w:bookmarkStart w:name="● Recurring failure detection" w:id="59"/>
      <w:bookmarkEnd w:id="59"/>
      <w:r>
        <w:rPr/>
      </w:r>
      <w:r>
        <w:rPr>
          <w:sz w:val="24"/>
        </w:rPr>
        <w:t>Recurring</w:t>
      </w:r>
      <w:r>
        <w:rPr>
          <w:spacing w:val="-15"/>
          <w:sz w:val="24"/>
        </w:rPr>
        <w:t> </w:t>
      </w:r>
      <w:r>
        <w:rPr>
          <w:sz w:val="24"/>
        </w:rPr>
        <w:t>failure</w:t>
      </w:r>
      <w:r>
        <w:rPr>
          <w:spacing w:val="-15"/>
          <w:sz w:val="24"/>
        </w:rPr>
        <w:t> </w:t>
      </w:r>
      <w:r>
        <w:rPr>
          <w:sz w:val="24"/>
        </w:rPr>
        <w:t>detection </w:t>
      </w:r>
      <w:bookmarkStart w:name="Benefits:" w:id="60"/>
      <w:bookmarkEnd w:id="60"/>
      <w:r>
        <w:rPr>
          <w:spacing w:val="-2"/>
          <w:sz w:val="24"/>
        </w:rPr>
        <w:t>B</w:t>
      </w:r>
      <w:r>
        <w:rPr>
          <w:spacing w:val="-2"/>
          <w:sz w:val="24"/>
        </w:rPr>
        <w:t>enefits:</w:t>
      </w:r>
    </w:p>
    <w:p>
      <w:pPr>
        <w:pStyle w:val="ListParagraph"/>
        <w:numPr>
          <w:ilvl w:val="2"/>
          <w:numId w:val="6"/>
        </w:numPr>
        <w:tabs>
          <w:tab w:pos="861" w:val="left" w:leader="none"/>
        </w:tabs>
        <w:spacing w:line="236" w:lineRule="exact" w:before="0" w:after="0"/>
        <w:ind w:left="861" w:right="0" w:hanging="360"/>
        <w:jc w:val="left"/>
        <w:rPr>
          <w:sz w:val="24"/>
        </w:rPr>
      </w:pPr>
      <w:bookmarkStart w:name="● Helps identify critical equipment" w:id="61"/>
      <w:bookmarkEnd w:id="61"/>
      <w:r>
        <w:rPr/>
      </w:r>
      <w:r>
        <w:rPr>
          <w:sz w:val="24"/>
        </w:rPr>
        <w:t>Helps identify</w:t>
      </w:r>
      <w:r>
        <w:rPr>
          <w:spacing w:val="-11"/>
          <w:sz w:val="24"/>
        </w:rPr>
        <w:t> </w:t>
      </w:r>
      <w:r>
        <w:rPr>
          <w:sz w:val="24"/>
        </w:rPr>
        <w:t>critical</w:t>
      </w:r>
      <w:r>
        <w:rPr>
          <w:spacing w:val="-5"/>
          <w:sz w:val="24"/>
        </w:rPr>
        <w:t> </w:t>
      </w:r>
      <w:r>
        <w:rPr>
          <w:spacing w:val="-2"/>
          <w:sz w:val="24"/>
        </w:rPr>
        <w:t>equipment</w:t>
      </w:r>
    </w:p>
    <w:p>
      <w:pPr>
        <w:pStyle w:val="ListParagraph"/>
        <w:numPr>
          <w:ilvl w:val="2"/>
          <w:numId w:val="6"/>
        </w:numPr>
        <w:tabs>
          <w:tab w:pos="861" w:val="left" w:leader="none"/>
        </w:tabs>
        <w:spacing w:line="240" w:lineRule="auto" w:before="45" w:after="0"/>
        <w:ind w:left="861" w:right="0" w:hanging="360"/>
        <w:jc w:val="left"/>
        <w:rPr>
          <w:sz w:val="24"/>
        </w:rPr>
      </w:pPr>
      <w:bookmarkStart w:name="● Supports maintenance prioritization" w:id="62"/>
      <w:bookmarkEnd w:id="62"/>
      <w:r>
        <w:rPr/>
      </w:r>
      <w:r>
        <w:rPr>
          <w:sz w:val="24"/>
        </w:rPr>
        <w:t>Supports</w:t>
      </w:r>
      <w:r>
        <w:rPr>
          <w:spacing w:val="-5"/>
          <w:sz w:val="24"/>
        </w:rPr>
        <w:t> </w:t>
      </w:r>
      <w:r>
        <w:rPr>
          <w:sz w:val="24"/>
        </w:rPr>
        <w:t>maintenance</w:t>
      </w:r>
      <w:r>
        <w:rPr>
          <w:spacing w:val="-4"/>
          <w:sz w:val="24"/>
        </w:rPr>
        <w:t> </w:t>
      </w:r>
      <w:r>
        <w:rPr>
          <w:spacing w:val="-2"/>
          <w:sz w:val="24"/>
        </w:rPr>
        <w:t>prioritization</w:t>
      </w:r>
    </w:p>
    <w:p>
      <w:pPr>
        <w:pStyle w:val="ListParagraph"/>
        <w:numPr>
          <w:ilvl w:val="2"/>
          <w:numId w:val="6"/>
        </w:numPr>
        <w:tabs>
          <w:tab w:pos="861" w:val="left" w:leader="none"/>
        </w:tabs>
        <w:spacing w:line="240" w:lineRule="auto" w:before="41" w:after="0"/>
        <w:ind w:left="861" w:right="0" w:hanging="360"/>
        <w:jc w:val="left"/>
        <w:rPr>
          <w:sz w:val="24"/>
        </w:rPr>
      </w:pPr>
      <w:bookmarkStart w:name="● Improves operational efficiency" w:id="63"/>
      <w:bookmarkEnd w:id="63"/>
      <w:r>
        <w:rPr/>
      </w:r>
      <w:r>
        <w:rPr>
          <w:sz w:val="24"/>
        </w:rPr>
        <w:t>Improves</w:t>
      </w:r>
      <w:r>
        <w:rPr>
          <w:spacing w:val="-6"/>
          <w:sz w:val="24"/>
        </w:rPr>
        <w:t> </w:t>
      </w:r>
      <w:r>
        <w:rPr>
          <w:sz w:val="24"/>
        </w:rPr>
        <w:t>operational</w:t>
      </w:r>
      <w:r>
        <w:rPr>
          <w:spacing w:val="-7"/>
          <w:sz w:val="24"/>
        </w:rPr>
        <w:t> </w:t>
      </w:r>
      <w:r>
        <w:rPr>
          <w:spacing w:val="-2"/>
          <w:sz w:val="24"/>
        </w:rPr>
        <w:t>efficiency</w:t>
      </w:r>
    </w:p>
    <w:p>
      <w:pPr>
        <w:pStyle w:val="BodyText"/>
        <w:spacing w:before="131"/>
      </w:pPr>
    </w:p>
    <w:p>
      <w:pPr>
        <w:pStyle w:val="Heading2"/>
        <w:numPr>
          <w:ilvl w:val="1"/>
          <w:numId w:val="6"/>
        </w:numPr>
        <w:tabs>
          <w:tab w:pos="562" w:val="left" w:leader="none"/>
        </w:tabs>
        <w:spacing w:line="240" w:lineRule="auto" w:before="0" w:after="0"/>
        <w:ind w:left="562" w:right="0" w:hanging="421"/>
        <w:jc w:val="left"/>
      </w:pPr>
      <w:bookmarkStart w:name="6.4 Seasonal Downtime Analysis" w:id="64"/>
      <w:bookmarkEnd w:id="64"/>
      <w:r>
        <w:rPr>
          <w:b w:val="0"/>
        </w:rPr>
      </w:r>
      <w:r>
        <w:rPr/>
        <w:t>Seasonal</w:t>
      </w:r>
      <w:r>
        <w:rPr>
          <w:spacing w:val="-14"/>
        </w:rPr>
        <w:t> </w:t>
      </w:r>
      <w:r>
        <w:rPr/>
        <w:t>Downtime</w:t>
      </w:r>
      <w:r>
        <w:rPr>
          <w:spacing w:val="-12"/>
        </w:rPr>
        <w:t> </w:t>
      </w:r>
      <w:r>
        <w:rPr>
          <w:spacing w:val="-2"/>
        </w:rPr>
        <w:t>Analysis</w:t>
      </w:r>
    </w:p>
    <w:p>
      <w:pPr>
        <w:pStyle w:val="BodyText"/>
        <w:spacing w:line="276" w:lineRule="auto" w:before="282"/>
        <w:ind w:left="141" w:firstLine="720"/>
      </w:pPr>
      <w:bookmarkStart w:name="The system analyzes downtime trends acro" w:id="65"/>
      <w:bookmarkEnd w:id="65"/>
      <w:r>
        <w:rPr/>
      </w:r>
      <w:r>
        <w:rPr/>
        <w:t>The</w:t>
      </w:r>
      <w:r>
        <w:rPr>
          <w:spacing w:val="-15"/>
        </w:rPr>
        <w:t> </w:t>
      </w:r>
      <w:r>
        <w:rPr/>
        <w:t>system</w:t>
      </w:r>
      <w:r>
        <w:rPr>
          <w:spacing w:val="-17"/>
        </w:rPr>
        <w:t> </w:t>
      </w:r>
      <w:r>
        <w:rPr/>
        <w:t>analyzes</w:t>
      </w:r>
      <w:r>
        <w:rPr>
          <w:spacing w:val="-15"/>
        </w:rPr>
        <w:t> </w:t>
      </w:r>
      <w:r>
        <w:rPr/>
        <w:t>downtime</w:t>
      </w:r>
      <w:r>
        <w:rPr>
          <w:spacing w:val="-15"/>
        </w:rPr>
        <w:t> </w:t>
      </w:r>
      <w:r>
        <w:rPr/>
        <w:t>trends</w:t>
      </w:r>
      <w:r>
        <w:rPr>
          <w:spacing w:val="-15"/>
        </w:rPr>
        <w:t> </w:t>
      </w:r>
      <w:r>
        <w:rPr/>
        <w:t>across</w:t>
      </w:r>
      <w:r>
        <w:rPr>
          <w:spacing w:val="-15"/>
        </w:rPr>
        <w:t> </w:t>
      </w:r>
      <w:r>
        <w:rPr/>
        <w:t>different</w:t>
      </w:r>
      <w:r>
        <w:rPr>
          <w:spacing w:val="-15"/>
        </w:rPr>
        <w:t> </w:t>
      </w:r>
      <w:r>
        <w:rPr/>
        <w:t>climatic</w:t>
      </w:r>
      <w:r>
        <w:rPr>
          <w:spacing w:val="-15"/>
        </w:rPr>
        <w:t> </w:t>
      </w:r>
      <w:r>
        <w:rPr/>
        <w:t>conditions</w:t>
      </w:r>
      <w:r>
        <w:rPr>
          <w:spacing w:val="-15"/>
        </w:rPr>
        <w:t> </w:t>
      </w:r>
      <w:r>
        <w:rPr/>
        <w:t>such</w:t>
      </w:r>
      <w:r>
        <w:rPr>
          <w:spacing w:val="-17"/>
        </w:rPr>
        <w:t> </w:t>
      </w:r>
      <w:r>
        <w:rPr/>
        <w:t>as</w:t>
      </w:r>
      <w:r>
        <w:rPr>
          <w:spacing w:val="-15"/>
        </w:rPr>
        <w:t> </w:t>
      </w:r>
      <w:r>
        <w:rPr/>
        <w:t>Summer, Monsoon, and Winter.</w:t>
      </w:r>
    </w:p>
    <w:p>
      <w:pPr>
        <w:pStyle w:val="BodyText"/>
        <w:spacing w:before="1"/>
      </w:pPr>
    </w:p>
    <w:p>
      <w:pPr>
        <w:pStyle w:val="BodyText"/>
        <w:spacing w:before="1"/>
        <w:ind w:left="141"/>
      </w:pPr>
      <w:bookmarkStart w:name="Key Functions:" w:id="66"/>
      <w:bookmarkEnd w:id="66"/>
      <w:r>
        <w:rPr/>
      </w:r>
      <w:r>
        <w:rPr/>
        <w:t>Key</w:t>
      </w:r>
      <w:r>
        <w:rPr>
          <w:spacing w:val="-3"/>
        </w:rPr>
        <w:t> </w:t>
      </w:r>
      <w:r>
        <w:rPr>
          <w:spacing w:val="-2"/>
        </w:rPr>
        <w:t>Functions:</w:t>
      </w:r>
    </w:p>
    <w:p>
      <w:pPr>
        <w:pStyle w:val="BodyText"/>
        <w:spacing w:before="4"/>
      </w:pPr>
    </w:p>
    <w:p>
      <w:pPr>
        <w:pStyle w:val="ListParagraph"/>
        <w:numPr>
          <w:ilvl w:val="2"/>
          <w:numId w:val="6"/>
        </w:numPr>
        <w:tabs>
          <w:tab w:pos="861" w:val="left" w:leader="none"/>
        </w:tabs>
        <w:spacing w:line="240" w:lineRule="auto" w:before="0" w:after="0"/>
        <w:ind w:left="861" w:right="0" w:hanging="360"/>
        <w:jc w:val="left"/>
        <w:rPr>
          <w:sz w:val="24"/>
        </w:rPr>
      </w:pPr>
      <w:bookmarkStart w:name="● Seasonal classification of records" w:id="67"/>
      <w:bookmarkEnd w:id="67"/>
      <w:r>
        <w:rPr/>
      </w:r>
      <w:r>
        <w:rPr>
          <w:sz w:val="24"/>
        </w:rPr>
        <w:t>Seasonal</w:t>
      </w:r>
      <w:r>
        <w:rPr>
          <w:spacing w:val="-8"/>
          <w:sz w:val="24"/>
        </w:rPr>
        <w:t> </w:t>
      </w:r>
      <w:r>
        <w:rPr>
          <w:sz w:val="24"/>
        </w:rPr>
        <w:t>classification</w:t>
      </w:r>
      <w:r>
        <w:rPr>
          <w:spacing w:val="-4"/>
          <w:sz w:val="24"/>
        </w:rPr>
        <w:t> </w:t>
      </w:r>
      <w:r>
        <w:rPr>
          <w:sz w:val="24"/>
        </w:rPr>
        <w:t>of</w:t>
      </w:r>
      <w:r>
        <w:rPr>
          <w:spacing w:val="-6"/>
          <w:sz w:val="24"/>
        </w:rPr>
        <w:t> </w:t>
      </w:r>
      <w:r>
        <w:rPr>
          <w:spacing w:val="-2"/>
          <w:sz w:val="24"/>
        </w:rPr>
        <w:t>records</w:t>
      </w:r>
    </w:p>
    <w:p>
      <w:pPr>
        <w:pStyle w:val="ListParagraph"/>
        <w:numPr>
          <w:ilvl w:val="2"/>
          <w:numId w:val="6"/>
        </w:numPr>
        <w:tabs>
          <w:tab w:pos="861" w:val="left" w:leader="none"/>
        </w:tabs>
        <w:spacing w:line="240" w:lineRule="auto" w:before="46" w:after="0"/>
        <w:ind w:left="861" w:right="0" w:hanging="360"/>
        <w:jc w:val="left"/>
        <w:rPr>
          <w:sz w:val="24"/>
        </w:rPr>
      </w:pPr>
      <w:bookmarkStart w:name="● Climate-based downtime comparison" w:id="68"/>
      <w:bookmarkEnd w:id="68"/>
      <w:r>
        <w:rPr/>
      </w:r>
      <w:r>
        <w:rPr>
          <w:sz w:val="24"/>
        </w:rPr>
        <w:t>Climate-based</w:t>
      </w:r>
      <w:r>
        <w:rPr>
          <w:spacing w:val="-6"/>
          <w:sz w:val="24"/>
        </w:rPr>
        <w:t> </w:t>
      </w:r>
      <w:r>
        <w:rPr>
          <w:sz w:val="24"/>
        </w:rPr>
        <w:t>downtime</w:t>
      </w:r>
      <w:r>
        <w:rPr>
          <w:spacing w:val="-6"/>
          <w:sz w:val="24"/>
        </w:rPr>
        <w:t> </w:t>
      </w:r>
      <w:r>
        <w:rPr>
          <w:spacing w:val="-2"/>
          <w:sz w:val="24"/>
        </w:rPr>
        <w:t>comparison</w:t>
      </w:r>
    </w:p>
    <w:p>
      <w:pPr>
        <w:pStyle w:val="ListParagraph"/>
        <w:numPr>
          <w:ilvl w:val="2"/>
          <w:numId w:val="6"/>
        </w:numPr>
        <w:tabs>
          <w:tab w:pos="861" w:val="left" w:leader="none"/>
        </w:tabs>
        <w:spacing w:line="518" w:lineRule="auto" w:before="41" w:after="0"/>
        <w:ind w:left="141" w:right="5985" w:firstLine="360"/>
        <w:jc w:val="left"/>
        <w:rPr>
          <w:sz w:val="24"/>
        </w:rPr>
      </w:pPr>
      <w:bookmarkStart w:name="● Environmental trend analysis" w:id="69"/>
      <w:bookmarkEnd w:id="69"/>
      <w:r>
        <w:rPr/>
      </w:r>
      <w:r>
        <w:rPr>
          <w:sz w:val="24"/>
        </w:rPr>
        <w:t>Environmental</w:t>
      </w:r>
      <w:r>
        <w:rPr>
          <w:spacing w:val="-15"/>
          <w:sz w:val="24"/>
        </w:rPr>
        <w:t> </w:t>
      </w:r>
      <w:r>
        <w:rPr>
          <w:sz w:val="24"/>
        </w:rPr>
        <w:t>trend</w:t>
      </w:r>
      <w:r>
        <w:rPr>
          <w:spacing w:val="-15"/>
          <w:sz w:val="24"/>
        </w:rPr>
        <w:t> </w:t>
      </w:r>
      <w:r>
        <w:rPr>
          <w:sz w:val="24"/>
        </w:rPr>
        <w:t>analysis </w:t>
      </w:r>
      <w:bookmarkStart w:name="Benefits:" w:id="70"/>
      <w:bookmarkEnd w:id="70"/>
      <w:r>
        <w:rPr>
          <w:spacing w:val="-2"/>
          <w:sz w:val="24"/>
        </w:rPr>
        <w:t>B</w:t>
      </w:r>
      <w:r>
        <w:rPr>
          <w:spacing w:val="-2"/>
          <w:sz w:val="24"/>
        </w:rPr>
        <w:t>enefits:</w:t>
      </w:r>
    </w:p>
    <w:p>
      <w:pPr>
        <w:pStyle w:val="ListParagraph"/>
        <w:numPr>
          <w:ilvl w:val="2"/>
          <w:numId w:val="6"/>
        </w:numPr>
        <w:tabs>
          <w:tab w:pos="861" w:val="left" w:leader="none"/>
        </w:tabs>
        <w:spacing w:line="236" w:lineRule="exact" w:before="0" w:after="0"/>
        <w:ind w:left="861" w:right="0" w:hanging="360"/>
        <w:jc w:val="left"/>
        <w:rPr>
          <w:sz w:val="24"/>
        </w:rPr>
      </w:pPr>
      <w:bookmarkStart w:name="● Supports preventive maintenance" w:id="71"/>
      <w:bookmarkEnd w:id="71"/>
      <w:r>
        <w:rPr/>
      </w:r>
      <w:r>
        <w:rPr>
          <w:sz w:val="24"/>
        </w:rPr>
        <w:t>Supports</w:t>
      </w:r>
      <w:r>
        <w:rPr>
          <w:spacing w:val="-6"/>
          <w:sz w:val="24"/>
        </w:rPr>
        <w:t> </w:t>
      </w:r>
      <w:r>
        <w:rPr>
          <w:sz w:val="24"/>
        </w:rPr>
        <w:t>preventive</w:t>
      </w:r>
      <w:r>
        <w:rPr>
          <w:spacing w:val="1"/>
          <w:sz w:val="24"/>
        </w:rPr>
        <w:t> </w:t>
      </w:r>
      <w:r>
        <w:rPr>
          <w:spacing w:val="-2"/>
          <w:sz w:val="24"/>
        </w:rPr>
        <w:t>maintenance</w:t>
      </w:r>
    </w:p>
    <w:p>
      <w:pPr>
        <w:pStyle w:val="ListParagraph"/>
        <w:numPr>
          <w:ilvl w:val="2"/>
          <w:numId w:val="6"/>
        </w:numPr>
        <w:tabs>
          <w:tab w:pos="861" w:val="left" w:leader="none"/>
        </w:tabs>
        <w:spacing w:line="240" w:lineRule="auto" w:before="46" w:after="0"/>
        <w:ind w:left="861" w:right="0" w:hanging="360"/>
        <w:jc w:val="left"/>
        <w:rPr>
          <w:sz w:val="24"/>
        </w:rPr>
      </w:pPr>
      <w:bookmarkStart w:name="● Identifies seasonal operational risks" w:id="72"/>
      <w:bookmarkEnd w:id="72"/>
      <w:r>
        <w:rPr/>
      </w:r>
      <w:r>
        <w:rPr>
          <w:sz w:val="24"/>
        </w:rPr>
        <w:t>Identifies</w:t>
      </w:r>
      <w:r>
        <w:rPr>
          <w:spacing w:val="-4"/>
          <w:sz w:val="24"/>
        </w:rPr>
        <w:t> </w:t>
      </w:r>
      <w:r>
        <w:rPr>
          <w:sz w:val="24"/>
        </w:rPr>
        <w:t>seasonal</w:t>
      </w:r>
      <w:r>
        <w:rPr>
          <w:spacing w:val="-9"/>
          <w:sz w:val="24"/>
        </w:rPr>
        <w:t> </w:t>
      </w:r>
      <w:r>
        <w:rPr>
          <w:sz w:val="24"/>
        </w:rPr>
        <w:t>operational</w:t>
      </w:r>
      <w:r>
        <w:rPr>
          <w:spacing w:val="-6"/>
          <w:sz w:val="24"/>
        </w:rPr>
        <w:t> </w:t>
      </w:r>
      <w:r>
        <w:rPr>
          <w:spacing w:val="-4"/>
          <w:sz w:val="24"/>
        </w:rPr>
        <w:t>risks</w:t>
      </w:r>
    </w:p>
    <w:p>
      <w:pPr>
        <w:pStyle w:val="ListParagraph"/>
        <w:numPr>
          <w:ilvl w:val="2"/>
          <w:numId w:val="6"/>
        </w:numPr>
        <w:tabs>
          <w:tab w:pos="861" w:val="left" w:leader="none"/>
        </w:tabs>
        <w:spacing w:line="240" w:lineRule="auto" w:before="40" w:after="0"/>
        <w:ind w:left="861" w:right="0" w:hanging="360"/>
        <w:jc w:val="left"/>
        <w:rPr>
          <w:sz w:val="24"/>
        </w:rPr>
      </w:pPr>
      <w:bookmarkStart w:name="● Enhances equipment planning" w:id="73"/>
      <w:bookmarkEnd w:id="73"/>
      <w:r>
        <w:rPr/>
      </w:r>
      <w:r>
        <w:rPr>
          <w:sz w:val="24"/>
        </w:rPr>
        <w:t>Enhances</w:t>
      </w:r>
      <w:r>
        <w:rPr>
          <w:spacing w:val="-7"/>
          <w:sz w:val="24"/>
        </w:rPr>
        <w:t> </w:t>
      </w:r>
      <w:r>
        <w:rPr>
          <w:sz w:val="24"/>
        </w:rPr>
        <w:t>equipment </w:t>
      </w:r>
      <w:r>
        <w:rPr>
          <w:spacing w:val="-2"/>
          <w:sz w:val="24"/>
        </w:rPr>
        <w:t>planning</w:t>
      </w:r>
    </w:p>
    <w:p>
      <w:pPr>
        <w:pStyle w:val="BodyText"/>
        <w:spacing w:before="131"/>
      </w:pPr>
    </w:p>
    <w:p>
      <w:pPr>
        <w:pStyle w:val="Heading2"/>
        <w:numPr>
          <w:ilvl w:val="1"/>
          <w:numId w:val="6"/>
        </w:numPr>
        <w:tabs>
          <w:tab w:pos="562" w:val="left" w:leader="none"/>
        </w:tabs>
        <w:spacing w:line="240" w:lineRule="auto" w:before="0" w:after="0"/>
        <w:ind w:left="562" w:right="0" w:hanging="421"/>
        <w:jc w:val="left"/>
      </w:pPr>
      <w:bookmarkStart w:name="6.5 Interactive Dashboard and Visualizat" w:id="74"/>
      <w:bookmarkEnd w:id="74"/>
      <w:r>
        <w:rPr>
          <w:b w:val="0"/>
        </w:rPr>
      </w:r>
      <w:r>
        <w:rPr/>
        <w:t>Interactive</w:t>
      </w:r>
      <w:r>
        <w:rPr>
          <w:spacing w:val="-11"/>
        </w:rPr>
        <w:t> </w:t>
      </w:r>
      <w:r>
        <w:rPr/>
        <w:t>Dashboard</w:t>
      </w:r>
      <w:r>
        <w:rPr>
          <w:spacing w:val="-13"/>
        </w:rPr>
        <w:t> </w:t>
      </w:r>
      <w:r>
        <w:rPr/>
        <w:t>and</w:t>
      </w:r>
      <w:r>
        <w:rPr>
          <w:spacing w:val="-12"/>
        </w:rPr>
        <w:t> </w:t>
      </w:r>
      <w:r>
        <w:rPr>
          <w:spacing w:val="-2"/>
        </w:rPr>
        <w:t>Visualization</w:t>
      </w:r>
    </w:p>
    <w:p>
      <w:pPr>
        <w:pStyle w:val="BodyText"/>
        <w:spacing w:line="276" w:lineRule="auto" w:before="42"/>
        <w:ind w:left="141" w:right="249" w:firstLine="720"/>
      </w:pPr>
      <w:r>
        <w:rPr/>
        <w:t>The</w:t>
      </w:r>
      <w:r>
        <w:rPr>
          <w:spacing w:val="-4"/>
        </w:rPr>
        <w:t> </w:t>
      </w:r>
      <w:r>
        <w:rPr/>
        <w:t>application</w:t>
      </w:r>
      <w:r>
        <w:rPr>
          <w:spacing w:val="-8"/>
        </w:rPr>
        <w:t> </w:t>
      </w:r>
      <w:r>
        <w:rPr/>
        <w:t>provides</w:t>
      </w:r>
      <w:r>
        <w:rPr>
          <w:spacing w:val="-5"/>
        </w:rPr>
        <w:t> </w:t>
      </w:r>
      <w:r>
        <w:rPr/>
        <w:t>graphical</w:t>
      </w:r>
      <w:r>
        <w:rPr>
          <w:spacing w:val="-11"/>
        </w:rPr>
        <w:t> </w:t>
      </w:r>
      <w:r>
        <w:rPr/>
        <w:t>dashboards</w:t>
      </w:r>
      <w:r>
        <w:rPr>
          <w:spacing w:val="-5"/>
        </w:rPr>
        <w:t> </w:t>
      </w:r>
      <w:r>
        <w:rPr/>
        <w:t>and analytical</w:t>
      </w:r>
      <w:r>
        <w:rPr>
          <w:spacing w:val="-11"/>
        </w:rPr>
        <w:t> </w:t>
      </w:r>
      <w:r>
        <w:rPr/>
        <w:t>charts</w:t>
      </w:r>
      <w:r>
        <w:rPr>
          <w:spacing w:val="-5"/>
        </w:rPr>
        <w:t> </w:t>
      </w:r>
      <w:r>
        <w:rPr/>
        <w:t>for</w:t>
      </w:r>
      <w:r>
        <w:rPr>
          <w:spacing w:val="-2"/>
        </w:rPr>
        <w:t> </w:t>
      </w:r>
      <w:r>
        <w:rPr/>
        <w:t>simplified understanding of industrial data.</w:t>
      </w:r>
    </w:p>
    <w:p>
      <w:pPr>
        <w:pStyle w:val="BodyText"/>
        <w:spacing w:before="2"/>
      </w:pPr>
    </w:p>
    <w:p>
      <w:pPr>
        <w:pStyle w:val="BodyText"/>
        <w:ind w:left="141"/>
      </w:pPr>
      <w:bookmarkStart w:name="Key Functions:" w:id="75"/>
      <w:bookmarkEnd w:id="75"/>
      <w:r>
        <w:rPr/>
      </w:r>
      <w:r>
        <w:rPr/>
        <w:t>Key</w:t>
      </w:r>
      <w:r>
        <w:rPr>
          <w:spacing w:val="-1"/>
        </w:rPr>
        <w:t> </w:t>
      </w:r>
      <w:r>
        <w:rPr>
          <w:spacing w:val="-2"/>
        </w:rPr>
        <w:t>Functions:</w:t>
      </w:r>
    </w:p>
    <w:p>
      <w:pPr>
        <w:pStyle w:val="BodyText"/>
        <w:spacing w:before="5"/>
      </w:pPr>
    </w:p>
    <w:p>
      <w:pPr>
        <w:pStyle w:val="ListParagraph"/>
        <w:numPr>
          <w:ilvl w:val="2"/>
          <w:numId w:val="6"/>
        </w:numPr>
        <w:tabs>
          <w:tab w:pos="861" w:val="left" w:leader="none"/>
        </w:tabs>
        <w:spacing w:line="240" w:lineRule="auto" w:before="0" w:after="0"/>
        <w:ind w:left="861" w:right="0" w:hanging="360"/>
        <w:jc w:val="left"/>
        <w:rPr>
          <w:sz w:val="24"/>
        </w:rPr>
      </w:pPr>
      <w:bookmarkStart w:name="● Downtime charts and graphs" w:id="76"/>
      <w:bookmarkEnd w:id="76"/>
      <w:r>
        <w:rPr/>
      </w:r>
      <w:r>
        <w:rPr>
          <w:sz w:val="24"/>
        </w:rPr>
        <w:t>Downtime</w:t>
      </w:r>
      <w:r>
        <w:rPr>
          <w:spacing w:val="-3"/>
          <w:sz w:val="24"/>
        </w:rPr>
        <w:t> </w:t>
      </w:r>
      <w:r>
        <w:rPr>
          <w:sz w:val="24"/>
        </w:rPr>
        <w:t>charts</w:t>
      </w:r>
      <w:r>
        <w:rPr>
          <w:spacing w:val="-3"/>
          <w:sz w:val="24"/>
        </w:rPr>
        <w:t> </w:t>
      </w:r>
      <w:r>
        <w:rPr>
          <w:sz w:val="24"/>
        </w:rPr>
        <w:t>and</w:t>
      </w:r>
      <w:r>
        <w:rPr>
          <w:spacing w:val="-1"/>
          <w:sz w:val="24"/>
        </w:rPr>
        <w:t> </w:t>
      </w:r>
      <w:r>
        <w:rPr>
          <w:spacing w:val="-2"/>
          <w:sz w:val="24"/>
        </w:rPr>
        <w:t>graphs</w:t>
      </w:r>
    </w:p>
    <w:p>
      <w:pPr>
        <w:pStyle w:val="ListParagraph"/>
        <w:numPr>
          <w:ilvl w:val="2"/>
          <w:numId w:val="6"/>
        </w:numPr>
        <w:tabs>
          <w:tab w:pos="861" w:val="left" w:leader="none"/>
        </w:tabs>
        <w:spacing w:line="240" w:lineRule="auto" w:before="45" w:after="0"/>
        <w:ind w:left="861" w:right="0" w:hanging="360"/>
        <w:jc w:val="left"/>
        <w:rPr>
          <w:sz w:val="24"/>
        </w:rPr>
      </w:pPr>
      <w:bookmarkStart w:name="● Failure frequency visualization" w:id="77"/>
      <w:bookmarkEnd w:id="77"/>
      <w:r>
        <w:rPr/>
      </w:r>
      <w:r>
        <w:rPr>
          <w:sz w:val="24"/>
        </w:rPr>
        <w:t>Failure frequency</w:t>
      </w:r>
      <w:r>
        <w:rPr>
          <w:spacing w:val="-8"/>
          <w:sz w:val="24"/>
        </w:rPr>
        <w:t> </w:t>
      </w:r>
      <w:r>
        <w:rPr>
          <w:spacing w:val="-2"/>
          <w:sz w:val="24"/>
        </w:rPr>
        <w:t>visualization</w:t>
      </w:r>
    </w:p>
    <w:p>
      <w:pPr>
        <w:pStyle w:val="ListParagraph"/>
        <w:numPr>
          <w:ilvl w:val="2"/>
          <w:numId w:val="6"/>
        </w:numPr>
        <w:tabs>
          <w:tab w:pos="861" w:val="left" w:leader="none"/>
        </w:tabs>
        <w:spacing w:line="240" w:lineRule="auto" w:before="41" w:after="0"/>
        <w:ind w:left="861" w:right="0" w:hanging="360"/>
        <w:jc w:val="left"/>
        <w:rPr>
          <w:sz w:val="24"/>
        </w:rPr>
      </w:pPr>
      <w:bookmarkStart w:name="● Equipment comparison dashboards" w:id="78"/>
      <w:bookmarkEnd w:id="78"/>
      <w:r>
        <w:rPr/>
      </w:r>
      <w:r>
        <w:rPr>
          <w:sz w:val="24"/>
        </w:rPr>
        <w:t>Equipment</w:t>
      </w:r>
      <w:r>
        <w:rPr>
          <w:spacing w:val="-3"/>
          <w:sz w:val="24"/>
        </w:rPr>
        <w:t> </w:t>
      </w:r>
      <w:r>
        <w:rPr>
          <w:sz w:val="24"/>
        </w:rPr>
        <w:t>comparison</w:t>
      </w:r>
      <w:r>
        <w:rPr>
          <w:spacing w:val="-11"/>
          <w:sz w:val="24"/>
        </w:rPr>
        <w:t> </w:t>
      </w:r>
      <w:r>
        <w:rPr>
          <w:spacing w:val="-2"/>
          <w:sz w:val="24"/>
        </w:rPr>
        <w:t>dashboards</w:t>
      </w:r>
    </w:p>
    <w:p>
      <w:pPr>
        <w:pStyle w:val="ListParagraph"/>
        <w:spacing w:after="0" w:line="240" w:lineRule="auto"/>
        <w:jc w:val="left"/>
        <w:rPr>
          <w:sz w:val="24"/>
        </w:rPr>
        <w:sectPr>
          <w:pgSz w:w="11920" w:h="16840"/>
          <w:pgMar w:header="0" w:footer="866" w:top="1920" w:bottom="1060" w:left="1275" w:right="992"/>
        </w:sectPr>
      </w:pPr>
    </w:p>
    <w:p>
      <w:pPr>
        <w:pStyle w:val="ListParagraph"/>
        <w:numPr>
          <w:ilvl w:val="2"/>
          <w:numId w:val="6"/>
        </w:numPr>
        <w:tabs>
          <w:tab w:pos="861" w:val="left" w:leader="none"/>
        </w:tabs>
        <w:spacing w:line="518" w:lineRule="auto" w:before="76" w:after="0"/>
        <w:ind w:left="141" w:right="5805" w:firstLine="360"/>
        <w:jc w:val="left"/>
        <w:rPr>
          <w:sz w:val="24"/>
        </w:rPr>
      </w:pPr>
      <w:bookmarkStart w:name="● Interactive filtering and sorting" w:id="79"/>
      <w:bookmarkEnd w:id="79"/>
      <w:r>
        <w:rPr/>
      </w:r>
      <w:r>
        <w:rPr>
          <w:sz w:val="24"/>
        </w:rPr>
        <w:t>Interactive</w:t>
      </w:r>
      <w:r>
        <w:rPr>
          <w:spacing w:val="-15"/>
          <w:sz w:val="24"/>
        </w:rPr>
        <w:t> </w:t>
      </w:r>
      <w:r>
        <w:rPr>
          <w:sz w:val="24"/>
        </w:rPr>
        <w:t>filtering</w:t>
      </w:r>
      <w:r>
        <w:rPr>
          <w:spacing w:val="-15"/>
          <w:sz w:val="24"/>
        </w:rPr>
        <w:t> </w:t>
      </w:r>
      <w:r>
        <w:rPr>
          <w:sz w:val="24"/>
        </w:rPr>
        <w:t>and</w:t>
      </w:r>
      <w:r>
        <w:rPr>
          <w:spacing w:val="-15"/>
          <w:sz w:val="24"/>
        </w:rPr>
        <w:t> </w:t>
      </w:r>
      <w:r>
        <w:rPr>
          <w:sz w:val="24"/>
        </w:rPr>
        <w:t>sorting </w:t>
      </w:r>
      <w:bookmarkStart w:name="Benefits:" w:id="80"/>
      <w:bookmarkEnd w:id="80"/>
      <w:r>
        <w:rPr>
          <w:spacing w:val="-2"/>
          <w:sz w:val="24"/>
        </w:rPr>
        <w:t>B</w:t>
      </w:r>
      <w:r>
        <w:rPr>
          <w:spacing w:val="-2"/>
          <w:sz w:val="24"/>
        </w:rPr>
        <w:t>enefits:</w:t>
      </w:r>
    </w:p>
    <w:p>
      <w:pPr>
        <w:pStyle w:val="ListParagraph"/>
        <w:numPr>
          <w:ilvl w:val="2"/>
          <w:numId w:val="6"/>
        </w:numPr>
        <w:tabs>
          <w:tab w:pos="861" w:val="left" w:leader="none"/>
        </w:tabs>
        <w:spacing w:line="236" w:lineRule="exact" w:before="0" w:after="0"/>
        <w:ind w:left="861" w:right="0" w:hanging="360"/>
        <w:jc w:val="left"/>
        <w:rPr>
          <w:sz w:val="24"/>
        </w:rPr>
      </w:pPr>
      <w:bookmarkStart w:name="● Improves decision-making" w:id="81"/>
      <w:bookmarkEnd w:id="81"/>
      <w:r>
        <w:rPr/>
      </w:r>
      <w:r>
        <w:rPr>
          <w:sz w:val="24"/>
        </w:rPr>
        <w:t>Improves</w:t>
      </w:r>
      <w:r>
        <w:rPr>
          <w:spacing w:val="-4"/>
          <w:sz w:val="24"/>
        </w:rPr>
        <w:t> </w:t>
      </w:r>
      <w:r>
        <w:rPr>
          <w:sz w:val="24"/>
        </w:rPr>
        <w:t>decision-</w:t>
      </w:r>
      <w:r>
        <w:rPr>
          <w:spacing w:val="-2"/>
          <w:sz w:val="24"/>
        </w:rPr>
        <w:t>making</w:t>
      </w:r>
    </w:p>
    <w:p>
      <w:pPr>
        <w:pStyle w:val="ListParagraph"/>
        <w:numPr>
          <w:ilvl w:val="2"/>
          <w:numId w:val="6"/>
        </w:numPr>
        <w:tabs>
          <w:tab w:pos="861" w:val="left" w:leader="none"/>
        </w:tabs>
        <w:spacing w:line="240" w:lineRule="auto" w:before="41" w:after="0"/>
        <w:ind w:left="861" w:right="0" w:hanging="360"/>
        <w:jc w:val="left"/>
        <w:rPr>
          <w:sz w:val="24"/>
        </w:rPr>
      </w:pPr>
      <w:bookmarkStart w:name="● Provides visual analytical insights" w:id="82"/>
      <w:bookmarkEnd w:id="82"/>
      <w:r>
        <w:rPr/>
      </w:r>
      <w:r>
        <w:rPr>
          <w:sz w:val="24"/>
        </w:rPr>
        <w:t>Provides</w:t>
      </w:r>
      <w:r>
        <w:rPr>
          <w:spacing w:val="-4"/>
          <w:sz w:val="24"/>
        </w:rPr>
        <w:t> </w:t>
      </w:r>
      <w:r>
        <w:rPr>
          <w:sz w:val="24"/>
        </w:rPr>
        <w:t>visual</w:t>
      </w:r>
      <w:r>
        <w:rPr>
          <w:spacing w:val="-6"/>
          <w:sz w:val="24"/>
        </w:rPr>
        <w:t> </w:t>
      </w:r>
      <w:r>
        <w:rPr>
          <w:sz w:val="24"/>
        </w:rPr>
        <w:t>analytical</w:t>
      </w:r>
      <w:r>
        <w:rPr>
          <w:spacing w:val="-6"/>
          <w:sz w:val="24"/>
        </w:rPr>
        <w:t> </w:t>
      </w:r>
      <w:r>
        <w:rPr>
          <w:spacing w:val="-2"/>
          <w:sz w:val="24"/>
        </w:rPr>
        <w:t>insights</w:t>
      </w:r>
    </w:p>
    <w:p>
      <w:pPr>
        <w:pStyle w:val="ListParagraph"/>
        <w:numPr>
          <w:ilvl w:val="2"/>
          <w:numId w:val="6"/>
        </w:numPr>
        <w:tabs>
          <w:tab w:pos="861" w:val="left" w:leader="none"/>
        </w:tabs>
        <w:spacing w:line="240" w:lineRule="auto" w:before="41" w:after="0"/>
        <w:ind w:left="861" w:right="0" w:hanging="360"/>
        <w:jc w:val="left"/>
        <w:rPr>
          <w:sz w:val="24"/>
        </w:rPr>
      </w:pPr>
      <w:bookmarkStart w:name="● Enhances operational monitoring" w:id="83"/>
      <w:bookmarkEnd w:id="83"/>
      <w:r>
        <w:rPr/>
      </w:r>
      <w:r>
        <w:rPr>
          <w:sz w:val="24"/>
        </w:rPr>
        <w:t>Enhances</w:t>
      </w:r>
      <w:r>
        <w:rPr>
          <w:spacing w:val="-5"/>
          <w:sz w:val="24"/>
        </w:rPr>
        <w:t> </w:t>
      </w:r>
      <w:r>
        <w:rPr>
          <w:sz w:val="24"/>
        </w:rPr>
        <w:t>operational</w:t>
      </w:r>
      <w:r>
        <w:rPr>
          <w:spacing w:val="-7"/>
          <w:sz w:val="24"/>
        </w:rPr>
        <w:t> </w:t>
      </w:r>
      <w:r>
        <w:rPr>
          <w:spacing w:val="-2"/>
          <w:sz w:val="24"/>
        </w:rPr>
        <w:t>monitoring</w:t>
      </w:r>
    </w:p>
    <w:p>
      <w:pPr>
        <w:pStyle w:val="BodyText"/>
        <w:spacing w:before="130"/>
      </w:pPr>
    </w:p>
    <w:p>
      <w:pPr>
        <w:pStyle w:val="Heading2"/>
        <w:numPr>
          <w:ilvl w:val="1"/>
          <w:numId w:val="6"/>
        </w:numPr>
        <w:tabs>
          <w:tab w:pos="562" w:val="left" w:leader="none"/>
        </w:tabs>
        <w:spacing w:line="240" w:lineRule="auto" w:before="0" w:after="0"/>
        <w:ind w:left="562" w:right="0" w:hanging="421"/>
        <w:jc w:val="left"/>
      </w:pPr>
      <w:bookmarkStart w:name="6.6 Real-Time Analytical Processing  The" w:id="84"/>
      <w:bookmarkEnd w:id="84"/>
      <w:r>
        <w:rPr>
          <w:b w:val="0"/>
        </w:rPr>
      </w:r>
      <w:r>
        <w:rPr/>
        <w:t>Real-Time</w:t>
      </w:r>
      <w:r>
        <w:rPr>
          <w:spacing w:val="-13"/>
        </w:rPr>
        <w:t> </w:t>
      </w:r>
      <w:r>
        <w:rPr/>
        <w:t>Analytical</w:t>
      </w:r>
      <w:r>
        <w:rPr>
          <w:spacing w:val="-13"/>
        </w:rPr>
        <w:t> </w:t>
      </w:r>
      <w:r>
        <w:rPr>
          <w:spacing w:val="-2"/>
        </w:rPr>
        <w:t>Processing</w:t>
      </w:r>
    </w:p>
    <w:p>
      <w:pPr>
        <w:pStyle w:val="BodyText"/>
        <w:spacing w:line="276" w:lineRule="auto" w:before="47"/>
        <w:ind w:left="141" w:right="249" w:firstLine="720"/>
      </w:pPr>
      <w:r>
        <w:rPr/>
        <w:t>The</w:t>
      </w:r>
      <w:r>
        <w:rPr>
          <w:spacing w:val="-3"/>
        </w:rPr>
        <w:t> </w:t>
      </w:r>
      <w:r>
        <w:rPr/>
        <w:t>system</w:t>
      </w:r>
      <w:r>
        <w:rPr>
          <w:spacing w:val="-11"/>
        </w:rPr>
        <w:t> </w:t>
      </w:r>
      <w:r>
        <w:rPr/>
        <w:t>processes</w:t>
      </w:r>
      <w:r>
        <w:rPr>
          <w:spacing w:val="-4"/>
        </w:rPr>
        <w:t> </w:t>
      </w:r>
      <w:r>
        <w:rPr/>
        <w:t>uploaded</w:t>
      </w:r>
      <w:r>
        <w:rPr>
          <w:spacing w:val="-2"/>
        </w:rPr>
        <w:t> </w:t>
      </w:r>
      <w:r>
        <w:rPr/>
        <w:t>datasets</w:t>
      </w:r>
      <w:r>
        <w:rPr>
          <w:spacing w:val="-4"/>
        </w:rPr>
        <w:t> </w:t>
      </w:r>
      <w:r>
        <w:rPr/>
        <w:t>instantly</w:t>
      </w:r>
      <w:r>
        <w:rPr>
          <w:spacing w:val="-7"/>
        </w:rPr>
        <w:t> </w:t>
      </w:r>
      <w:r>
        <w:rPr/>
        <w:t>and</w:t>
      </w:r>
      <w:r>
        <w:rPr>
          <w:spacing w:val="-2"/>
        </w:rPr>
        <w:t> </w:t>
      </w:r>
      <w:r>
        <w:rPr/>
        <w:t>generates</w:t>
      </w:r>
      <w:r>
        <w:rPr>
          <w:spacing w:val="-4"/>
        </w:rPr>
        <w:t> </w:t>
      </w:r>
      <w:r>
        <w:rPr/>
        <w:t>analytical</w:t>
      </w:r>
      <w:r>
        <w:rPr>
          <w:spacing w:val="-7"/>
        </w:rPr>
        <w:t> </w:t>
      </w:r>
      <w:r>
        <w:rPr/>
        <w:t>outputs dynamically within the browser environment.</w:t>
      </w:r>
    </w:p>
    <w:p>
      <w:pPr>
        <w:spacing w:before="235"/>
        <w:ind w:left="141" w:right="0" w:firstLine="0"/>
        <w:jc w:val="left"/>
        <w:rPr>
          <w:sz w:val="28"/>
        </w:rPr>
      </w:pPr>
      <w:bookmarkStart w:name="Key Functions:" w:id="85"/>
      <w:bookmarkEnd w:id="85"/>
      <w:r>
        <w:rPr/>
      </w:r>
      <w:r>
        <w:rPr>
          <w:sz w:val="28"/>
        </w:rPr>
        <w:t>Key</w:t>
      </w:r>
      <w:r>
        <w:rPr>
          <w:spacing w:val="-4"/>
          <w:sz w:val="28"/>
        </w:rPr>
        <w:t> </w:t>
      </w:r>
      <w:r>
        <w:rPr>
          <w:spacing w:val="-2"/>
          <w:sz w:val="28"/>
        </w:rPr>
        <w:t>Functions:</w:t>
      </w:r>
    </w:p>
    <w:p>
      <w:pPr>
        <w:pStyle w:val="ListParagraph"/>
        <w:numPr>
          <w:ilvl w:val="2"/>
          <w:numId w:val="6"/>
        </w:numPr>
        <w:tabs>
          <w:tab w:pos="861" w:val="left" w:leader="none"/>
        </w:tabs>
        <w:spacing w:line="240" w:lineRule="auto" w:before="292" w:after="0"/>
        <w:ind w:left="861" w:right="0" w:hanging="360"/>
        <w:jc w:val="left"/>
        <w:rPr>
          <w:sz w:val="24"/>
        </w:rPr>
      </w:pPr>
      <w:bookmarkStart w:name="● Fast frontend-based processing" w:id="86"/>
      <w:bookmarkEnd w:id="86"/>
      <w:r>
        <w:rPr/>
      </w:r>
      <w:r>
        <w:rPr>
          <w:sz w:val="24"/>
        </w:rPr>
        <w:t>Fast</w:t>
      </w:r>
      <w:r>
        <w:rPr>
          <w:spacing w:val="-1"/>
          <w:sz w:val="24"/>
        </w:rPr>
        <w:t> </w:t>
      </w:r>
      <w:r>
        <w:rPr>
          <w:sz w:val="24"/>
        </w:rPr>
        <w:t>frontend-based</w:t>
      </w:r>
      <w:r>
        <w:rPr>
          <w:spacing w:val="-5"/>
          <w:sz w:val="24"/>
        </w:rPr>
        <w:t> </w:t>
      </w:r>
      <w:r>
        <w:rPr>
          <w:spacing w:val="-2"/>
          <w:sz w:val="24"/>
        </w:rPr>
        <w:t>processing</w:t>
      </w:r>
    </w:p>
    <w:p>
      <w:pPr>
        <w:pStyle w:val="ListParagraph"/>
        <w:numPr>
          <w:ilvl w:val="2"/>
          <w:numId w:val="6"/>
        </w:numPr>
        <w:tabs>
          <w:tab w:pos="861" w:val="left" w:leader="none"/>
        </w:tabs>
        <w:spacing w:line="240" w:lineRule="auto" w:before="41" w:after="0"/>
        <w:ind w:left="861" w:right="0" w:hanging="360"/>
        <w:jc w:val="left"/>
        <w:rPr>
          <w:sz w:val="24"/>
        </w:rPr>
      </w:pPr>
      <w:bookmarkStart w:name="● Dynamic dashboard updates" w:id="87"/>
      <w:bookmarkEnd w:id="87"/>
      <w:r>
        <w:rPr/>
      </w:r>
      <w:r>
        <w:rPr>
          <w:sz w:val="24"/>
        </w:rPr>
        <w:t>Dynamic</w:t>
      </w:r>
      <w:r>
        <w:rPr>
          <w:spacing w:val="-3"/>
          <w:sz w:val="24"/>
        </w:rPr>
        <w:t> </w:t>
      </w:r>
      <w:r>
        <w:rPr>
          <w:sz w:val="24"/>
        </w:rPr>
        <w:t>dashboard</w:t>
      </w:r>
      <w:r>
        <w:rPr>
          <w:spacing w:val="-1"/>
          <w:sz w:val="24"/>
        </w:rPr>
        <w:t> </w:t>
      </w:r>
      <w:r>
        <w:rPr>
          <w:spacing w:val="-2"/>
          <w:sz w:val="24"/>
        </w:rPr>
        <w:t>updates</w:t>
      </w:r>
    </w:p>
    <w:p>
      <w:pPr>
        <w:pStyle w:val="ListParagraph"/>
        <w:numPr>
          <w:ilvl w:val="2"/>
          <w:numId w:val="6"/>
        </w:numPr>
        <w:tabs>
          <w:tab w:pos="861" w:val="left" w:leader="none"/>
        </w:tabs>
        <w:spacing w:line="240" w:lineRule="auto" w:before="41" w:after="0"/>
        <w:ind w:left="861" w:right="0" w:hanging="360"/>
        <w:jc w:val="left"/>
        <w:rPr>
          <w:sz w:val="24"/>
        </w:rPr>
      </w:pPr>
      <w:bookmarkStart w:name="● Instant analytical summaries" w:id="88"/>
      <w:bookmarkEnd w:id="88"/>
      <w:r>
        <w:rPr/>
      </w:r>
      <w:r>
        <w:rPr>
          <w:sz w:val="24"/>
        </w:rPr>
        <w:t>Instant</w:t>
      </w:r>
      <w:r>
        <w:rPr>
          <w:spacing w:val="-2"/>
          <w:sz w:val="24"/>
        </w:rPr>
        <w:t> </w:t>
      </w:r>
      <w:r>
        <w:rPr>
          <w:sz w:val="24"/>
        </w:rPr>
        <w:t>analytical</w:t>
      </w:r>
      <w:r>
        <w:rPr>
          <w:spacing w:val="-9"/>
          <w:sz w:val="24"/>
        </w:rPr>
        <w:t> </w:t>
      </w:r>
      <w:r>
        <w:rPr>
          <w:spacing w:val="-2"/>
          <w:sz w:val="24"/>
        </w:rPr>
        <w:t>summaries</w:t>
      </w:r>
    </w:p>
    <w:p>
      <w:pPr>
        <w:pStyle w:val="ListParagraph"/>
        <w:numPr>
          <w:ilvl w:val="2"/>
          <w:numId w:val="6"/>
        </w:numPr>
        <w:tabs>
          <w:tab w:pos="861" w:val="left" w:leader="none"/>
        </w:tabs>
        <w:spacing w:line="240" w:lineRule="auto" w:before="41" w:after="0"/>
        <w:ind w:left="861" w:right="0" w:hanging="360"/>
        <w:jc w:val="left"/>
        <w:rPr>
          <w:sz w:val="24"/>
        </w:rPr>
      </w:pPr>
      <w:bookmarkStart w:name="● Improves user productivity" w:id="89"/>
      <w:bookmarkEnd w:id="89"/>
      <w:r>
        <w:rPr/>
      </w:r>
      <w:r>
        <w:rPr>
          <w:sz w:val="24"/>
        </w:rPr>
        <w:t>Improves</w:t>
      </w:r>
      <w:r>
        <w:rPr>
          <w:spacing w:val="-5"/>
          <w:sz w:val="24"/>
        </w:rPr>
        <w:t> </w:t>
      </w:r>
      <w:r>
        <w:rPr>
          <w:sz w:val="24"/>
        </w:rPr>
        <w:t>user</w:t>
      </w:r>
      <w:r>
        <w:rPr>
          <w:spacing w:val="-1"/>
          <w:sz w:val="24"/>
        </w:rPr>
        <w:t> </w:t>
      </w:r>
      <w:r>
        <w:rPr>
          <w:spacing w:val="-2"/>
          <w:sz w:val="24"/>
        </w:rPr>
        <w:t>productivity</w:t>
      </w:r>
    </w:p>
    <w:p>
      <w:pPr>
        <w:pStyle w:val="ListParagraph"/>
        <w:numPr>
          <w:ilvl w:val="2"/>
          <w:numId w:val="6"/>
        </w:numPr>
        <w:tabs>
          <w:tab w:pos="861" w:val="left" w:leader="none"/>
        </w:tabs>
        <w:spacing w:line="240" w:lineRule="auto" w:before="41" w:after="0"/>
        <w:ind w:left="861" w:right="0" w:hanging="360"/>
        <w:jc w:val="left"/>
        <w:rPr>
          <w:sz w:val="24"/>
        </w:rPr>
      </w:pPr>
      <w:bookmarkStart w:name="● Eliminates processing delays" w:id="90"/>
      <w:bookmarkEnd w:id="90"/>
      <w:r>
        <w:rPr/>
      </w:r>
      <w:r>
        <w:rPr>
          <w:sz w:val="24"/>
        </w:rPr>
        <w:t>Eliminates</w:t>
      </w:r>
      <w:r>
        <w:rPr>
          <w:spacing w:val="-7"/>
          <w:sz w:val="24"/>
        </w:rPr>
        <w:t> </w:t>
      </w:r>
      <w:r>
        <w:rPr>
          <w:sz w:val="24"/>
        </w:rPr>
        <w:t>processing</w:t>
      </w:r>
      <w:r>
        <w:rPr>
          <w:spacing w:val="-5"/>
          <w:sz w:val="24"/>
        </w:rPr>
        <w:t> </w:t>
      </w:r>
      <w:r>
        <w:rPr>
          <w:spacing w:val="-2"/>
          <w:sz w:val="24"/>
        </w:rPr>
        <w:t>delays</w:t>
      </w:r>
    </w:p>
    <w:p>
      <w:pPr>
        <w:pStyle w:val="BodyText"/>
      </w:pPr>
    </w:p>
    <w:p>
      <w:pPr>
        <w:pStyle w:val="BodyText"/>
      </w:pPr>
    </w:p>
    <w:p>
      <w:pPr>
        <w:pStyle w:val="BodyText"/>
        <w:spacing w:before="107"/>
      </w:pPr>
    </w:p>
    <w:p>
      <w:pPr>
        <w:pStyle w:val="Heading2"/>
        <w:numPr>
          <w:ilvl w:val="0"/>
          <w:numId w:val="2"/>
        </w:numPr>
        <w:tabs>
          <w:tab w:pos="342" w:val="left" w:leader="none"/>
        </w:tabs>
        <w:spacing w:line="240" w:lineRule="auto" w:before="0" w:after="0"/>
        <w:ind w:left="342" w:right="0" w:hanging="201"/>
        <w:jc w:val="left"/>
      </w:pPr>
      <w:bookmarkStart w:name="_TOC_250002" w:id="91"/>
      <w:r>
        <w:rPr/>
        <w:t>Source</w:t>
      </w:r>
      <w:r>
        <w:rPr>
          <w:spacing w:val="-11"/>
        </w:rPr>
        <w:t> </w:t>
      </w:r>
      <w:bookmarkEnd w:id="91"/>
      <w:r>
        <w:rPr>
          <w:spacing w:val="-2"/>
        </w:rPr>
        <w:t>Code:</w:t>
      </w:r>
    </w:p>
    <w:p>
      <w:pPr>
        <w:pStyle w:val="BodyText"/>
        <w:spacing w:before="31"/>
        <w:rPr>
          <w:b/>
          <w:sz w:val="28"/>
        </w:rPr>
      </w:pPr>
    </w:p>
    <w:p>
      <w:pPr>
        <w:pStyle w:val="Heading5"/>
        <w:spacing w:before="1"/>
      </w:pPr>
      <w:r>
        <w:rPr>
          <w:spacing w:val="-2"/>
        </w:rPr>
        <w:t>Index.html:</w:t>
      </w:r>
    </w:p>
    <w:p>
      <w:pPr>
        <w:pStyle w:val="BodyText"/>
        <w:rPr>
          <w:b/>
          <w:sz w:val="20"/>
        </w:rPr>
      </w:pPr>
    </w:p>
    <w:p>
      <w:pPr>
        <w:pStyle w:val="BodyText"/>
        <w:spacing w:before="39"/>
        <w:rPr>
          <w:b/>
          <w:sz w:val="20"/>
        </w:rPr>
      </w:pPr>
      <w:r>
        <w:rPr>
          <w:b/>
          <w:sz w:val="20"/>
        </w:rPr>
        <w:drawing>
          <wp:anchor distT="0" distB="0" distL="0" distR="0" allowOverlap="1" layoutInCell="1" locked="0" behindDoc="1" simplePos="0" relativeHeight="487589888">
            <wp:simplePos x="0" y="0"/>
            <wp:positionH relativeFrom="page">
              <wp:posOffset>921602</wp:posOffset>
            </wp:positionH>
            <wp:positionV relativeFrom="paragraph">
              <wp:posOffset>186542</wp:posOffset>
            </wp:positionV>
            <wp:extent cx="3949639" cy="1675923"/>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3949639" cy="1675923"/>
                    </a:xfrm>
                    <a:prstGeom prst="rect">
                      <a:avLst/>
                    </a:prstGeom>
                  </pic:spPr>
                </pic:pic>
              </a:graphicData>
            </a:graphic>
          </wp:anchor>
        </w:drawing>
      </w:r>
    </w:p>
    <w:p>
      <w:pPr>
        <w:pStyle w:val="BodyText"/>
        <w:spacing w:after="0"/>
        <w:rPr>
          <w:b/>
          <w:sz w:val="20"/>
        </w:rPr>
        <w:sectPr>
          <w:pgSz w:w="11920" w:h="16840"/>
          <w:pgMar w:header="0" w:footer="866" w:top="1280" w:bottom="1060" w:left="1275" w:right="992"/>
        </w:sectPr>
      </w:pPr>
    </w:p>
    <w:p>
      <w:pPr>
        <w:pStyle w:val="Heading2"/>
        <w:spacing w:before="62"/>
        <w:ind w:left="141" w:firstLine="0"/>
      </w:pPr>
      <w:bookmarkStart w:name="App.jsx:" w:id="92"/>
      <w:bookmarkEnd w:id="92"/>
      <w:r>
        <w:rPr>
          <w:b w:val="0"/>
        </w:rPr>
      </w:r>
      <w:r>
        <w:rPr>
          <w:spacing w:val="-2"/>
        </w:rPr>
        <w:t>App.jsx:</w:t>
      </w:r>
    </w:p>
    <w:p>
      <w:pPr>
        <w:pStyle w:val="BodyText"/>
        <w:spacing w:before="174"/>
        <w:rPr>
          <w:b/>
          <w:sz w:val="20"/>
        </w:rPr>
      </w:pPr>
      <w:r>
        <w:rPr>
          <w:b/>
          <w:sz w:val="20"/>
        </w:rPr>
        <w:drawing>
          <wp:anchor distT="0" distB="0" distL="0" distR="0" allowOverlap="1" layoutInCell="1" locked="0" behindDoc="1" simplePos="0" relativeHeight="487590400">
            <wp:simplePos x="0" y="0"/>
            <wp:positionH relativeFrom="page">
              <wp:posOffset>969020</wp:posOffset>
            </wp:positionH>
            <wp:positionV relativeFrom="paragraph">
              <wp:posOffset>271827</wp:posOffset>
            </wp:positionV>
            <wp:extent cx="2576452" cy="356616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2576452" cy="3566160"/>
                    </a:xfrm>
                    <a:prstGeom prst="rect">
                      <a:avLst/>
                    </a:prstGeom>
                  </pic:spPr>
                </pic:pic>
              </a:graphicData>
            </a:graphic>
          </wp:anchor>
        </w:drawing>
      </w:r>
      <w:r>
        <w:rPr>
          <w:b/>
          <w:sz w:val="20"/>
        </w:rPr>
        <w:drawing>
          <wp:anchor distT="0" distB="0" distL="0" distR="0" allowOverlap="1" layoutInCell="1" locked="0" behindDoc="1" simplePos="0" relativeHeight="487590912">
            <wp:simplePos x="0" y="0"/>
            <wp:positionH relativeFrom="page">
              <wp:posOffset>972604</wp:posOffset>
            </wp:positionH>
            <wp:positionV relativeFrom="paragraph">
              <wp:posOffset>4095251</wp:posOffset>
            </wp:positionV>
            <wp:extent cx="3334233" cy="324802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3334233" cy="3248025"/>
                    </a:xfrm>
                    <a:prstGeom prst="rect">
                      <a:avLst/>
                    </a:prstGeom>
                  </pic:spPr>
                </pic:pic>
              </a:graphicData>
            </a:graphic>
          </wp:anchor>
        </w:drawing>
      </w:r>
    </w:p>
    <w:p>
      <w:pPr>
        <w:pStyle w:val="BodyText"/>
        <w:spacing w:before="151"/>
        <w:rPr>
          <w:b/>
          <w:sz w:val="20"/>
        </w:rPr>
      </w:pPr>
    </w:p>
    <w:p>
      <w:pPr>
        <w:pStyle w:val="BodyText"/>
        <w:spacing w:after="0"/>
        <w:rPr>
          <w:b/>
          <w:sz w:val="20"/>
        </w:rPr>
        <w:sectPr>
          <w:pgSz w:w="11920" w:h="16840"/>
          <w:pgMar w:header="0" w:footer="866" w:top="1300" w:bottom="1060" w:left="1275" w:right="992"/>
        </w:sectPr>
      </w:pPr>
    </w:p>
    <w:p>
      <w:pPr>
        <w:spacing w:line="240" w:lineRule="auto"/>
        <w:ind w:left="162" w:right="0" w:firstLine="0"/>
        <w:rPr>
          <w:sz w:val="20"/>
        </w:rPr>
      </w:pPr>
      <w:r>
        <w:rPr>
          <w:sz w:val="20"/>
        </w:rPr>
        <w:drawing>
          <wp:inline distT="0" distB="0" distL="0" distR="0">
            <wp:extent cx="3303591" cy="339566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3303591" cy="3395662"/>
                    </a:xfrm>
                    <a:prstGeom prst="rect">
                      <a:avLst/>
                    </a:prstGeom>
                  </pic:spPr>
                </pic:pic>
              </a:graphicData>
            </a:graphic>
          </wp:inline>
        </w:drawing>
      </w:r>
      <w:r>
        <w:rPr>
          <w:sz w:val="20"/>
        </w:rPr>
      </w:r>
    </w:p>
    <w:p>
      <w:pPr>
        <w:pStyle w:val="BodyText"/>
        <w:spacing w:before="114"/>
        <w:rPr>
          <w:b/>
          <w:sz w:val="20"/>
        </w:rPr>
      </w:pPr>
      <w:r>
        <w:rPr>
          <w:b/>
          <w:sz w:val="20"/>
        </w:rPr>
        <w:drawing>
          <wp:anchor distT="0" distB="0" distL="0" distR="0" allowOverlap="1" layoutInCell="1" locked="0" behindDoc="1" simplePos="0" relativeHeight="487591424">
            <wp:simplePos x="0" y="0"/>
            <wp:positionH relativeFrom="page">
              <wp:posOffset>917190</wp:posOffset>
            </wp:positionH>
            <wp:positionV relativeFrom="paragraph">
              <wp:posOffset>234237</wp:posOffset>
            </wp:positionV>
            <wp:extent cx="5842182" cy="382333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5842182" cy="3823335"/>
                    </a:xfrm>
                    <a:prstGeom prst="rect">
                      <a:avLst/>
                    </a:prstGeom>
                  </pic:spPr>
                </pic:pic>
              </a:graphicData>
            </a:graphic>
          </wp:anchor>
        </w:drawing>
      </w:r>
    </w:p>
    <w:p>
      <w:pPr>
        <w:pStyle w:val="BodyText"/>
        <w:spacing w:after="0"/>
        <w:rPr>
          <w:b/>
          <w:sz w:val="20"/>
        </w:rPr>
        <w:sectPr>
          <w:pgSz w:w="11920" w:h="16840"/>
          <w:pgMar w:header="0" w:footer="866" w:top="1440" w:bottom="1060" w:left="1275" w:right="992"/>
        </w:sectPr>
      </w:pPr>
    </w:p>
    <w:p>
      <w:pPr>
        <w:spacing w:line="240" w:lineRule="auto"/>
        <w:ind w:left="183" w:right="0" w:firstLine="0"/>
        <w:rPr>
          <w:sz w:val="20"/>
        </w:rPr>
      </w:pPr>
      <w:r>
        <w:rPr>
          <w:sz w:val="20"/>
        </w:rPr>
        <w:drawing>
          <wp:inline distT="0" distB="0" distL="0" distR="0">
            <wp:extent cx="3960757" cy="199796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3960757" cy="1997963"/>
                    </a:xfrm>
                    <a:prstGeom prst="rect">
                      <a:avLst/>
                    </a:prstGeom>
                  </pic:spPr>
                </pic:pic>
              </a:graphicData>
            </a:graphic>
          </wp:inline>
        </w:drawing>
      </w:r>
      <w:r>
        <w:rPr>
          <w:sz w:val="20"/>
        </w:rPr>
      </w:r>
    </w:p>
    <w:p>
      <w:pPr>
        <w:pStyle w:val="BodyText"/>
        <w:spacing w:before="3"/>
        <w:rPr>
          <w:b/>
          <w:sz w:val="18"/>
        </w:rPr>
      </w:pPr>
      <w:r>
        <w:rPr>
          <w:b/>
          <w:sz w:val="18"/>
        </w:rPr>
        <w:drawing>
          <wp:anchor distT="0" distB="0" distL="0" distR="0" allowOverlap="1" layoutInCell="1" locked="0" behindDoc="1" simplePos="0" relativeHeight="487591936">
            <wp:simplePos x="0" y="0"/>
            <wp:positionH relativeFrom="page">
              <wp:posOffset>899794</wp:posOffset>
            </wp:positionH>
            <wp:positionV relativeFrom="paragraph">
              <wp:posOffset>148970</wp:posOffset>
            </wp:positionV>
            <wp:extent cx="5877088" cy="346757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5877088" cy="3467576"/>
                    </a:xfrm>
                    <a:prstGeom prst="rect">
                      <a:avLst/>
                    </a:prstGeom>
                  </pic:spPr>
                </pic:pic>
              </a:graphicData>
            </a:graphic>
          </wp:anchor>
        </w:drawing>
      </w:r>
    </w:p>
    <w:p>
      <w:pPr>
        <w:pStyle w:val="BodyText"/>
        <w:spacing w:after="0"/>
        <w:rPr>
          <w:b/>
          <w:sz w:val="18"/>
        </w:rPr>
        <w:sectPr>
          <w:pgSz w:w="11920" w:h="16840"/>
          <w:pgMar w:header="0" w:footer="866" w:top="1440" w:bottom="1060" w:left="1275" w:right="992"/>
        </w:sectPr>
      </w:pPr>
    </w:p>
    <w:p>
      <w:pPr>
        <w:spacing w:line="240" w:lineRule="auto"/>
        <w:ind w:left="183" w:right="0" w:firstLine="0"/>
        <w:rPr>
          <w:sz w:val="20"/>
        </w:rPr>
      </w:pPr>
      <w:r>
        <w:rPr>
          <w:sz w:val="20"/>
        </w:rPr>
        <w:drawing>
          <wp:inline distT="0" distB="0" distL="0" distR="0">
            <wp:extent cx="2418014" cy="381190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2418014" cy="3811904"/>
                    </a:xfrm>
                    <a:prstGeom prst="rect">
                      <a:avLst/>
                    </a:prstGeom>
                  </pic:spPr>
                </pic:pic>
              </a:graphicData>
            </a:graphic>
          </wp:inline>
        </w:drawing>
      </w:r>
      <w:r>
        <w:rPr>
          <w:sz w:val="20"/>
        </w:rPr>
      </w:r>
    </w:p>
    <w:p>
      <w:pPr>
        <w:pStyle w:val="BodyText"/>
        <w:spacing w:before="161"/>
        <w:rPr>
          <w:b/>
          <w:sz w:val="20"/>
        </w:rPr>
      </w:pPr>
      <w:r>
        <w:rPr>
          <w:b/>
          <w:sz w:val="20"/>
        </w:rPr>
        <w:drawing>
          <wp:anchor distT="0" distB="0" distL="0" distR="0" allowOverlap="1" layoutInCell="1" locked="0" behindDoc="1" simplePos="0" relativeHeight="487592448">
            <wp:simplePos x="0" y="0"/>
            <wp:positionH relativeFrom="page">
              <wp:posOffset>987997</wp:posOffset>
            </wp:positionH>
            <wp:positionV relativeFrom="paragraph">
              <wp:posOffset>264100</wp:posOffset>
            </wp:positionV>
            <wp:extent cx="5805819" cy="3781234"/>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9" cstate="print"/>
                    <a:stretch>
                      <a:fillRect/>
                    </a:stretch>
                  </pic:blipFill>
                  <pic:spPr>
                    <a:xfrm>
                      <a:off x="0" y="0"/>
                      <a:ext cx="5805819" cy="3781234"/>
                    </a:xfrm>
                    <a:prstGeom prst="rect">
                      <a:avLst/>
                    </a:prstGeom>
                  </pic:spPr>
                </pic:pic>
              </a:graphicData>
            </a:graphic>
          </wp:anchor>
        </w:drawing>
      </w:r>
    </w:p>
    <w:p>
      <w:pPr>
        <w:pStyle w:val="BodyText"/>
        <w:spacing w:after="0"/>
        <w:rPr>
          <w:b/>
          <w:sz w:val="20"/>
        </w:rPr>
        <w:sectPr>
          <w:pgSz w:w="11920" w:h="16840"/>
          <w:pgMar w:header="0" w:footer="866" w:top="1420" w:bottom="1060" w:left="1275" w:right="992"/>
        </w:sectPr>
      </w:pPr>
    </w:p>
    <w:p>
      <w:pPr>
        <w:spacing w:line="240" w:lineRule="auto"/>
        <w:ind w:left="162" w:right="0" w:firstLine="0"/>
        <w:rPr>
          <w:sz w:val="20"/>
        </w:rPr>
      </w:pPr>
      <w:r>
        <w:rPr>
          <w:sz w:val="20"/>
        </w:rPr>
        <w:drawing>
          <wp:inline distT="0" distB="0" distL="0" distR="0">
            <wp:extent cx="5872630" cy="382333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0" cstate="print"/>
                    <a:stretch>
                      <a:fillRect/>
                    </a:stretch>
                  </pic:blipFill>
                  <pic:spPr>
                    <a:xfrm>
                      <a:off x="0" y="0"/>
                      <a:ext cx="5872630" cy="3823335"/>
                    </a:xfrm>
                    <a:prstGeom prst="rect">
                      <a:avLst/>
                    </a:prstGeom>
                  </pic:spPr>
                </pic:pic>
              </a:graphicData>
            </a:graphic>
          </wp:inline>
        </w:drawing>
      </w:r>
      <w:r>
        <w:rPr>
          <w:sz w:val="20"/>
        </w:rPr>
      </w:r>
    </w:p>
    <w:p>
      <w:pPr>
        <w:pStyle w:val="BodyText"/>
        <w:spacing w:before="46"/>
        <w:rPr>
          <w:b/>
          <w:sz w:val="20"/>
        </w:rPr>
      </w:pPr>
      <w:r>
        <w:rPr>
          <w:b/>
          <w:sz w:val="20"/>
        </w:rPr>
        <w:drawing>
          <wp:anchor distT="0" distB="0" distL="0" distR="0" allowOverlap="1" layoutInCell="1" locked="0" behindDoc="1" simplePos="0" relativeHeight="487592960">
            <wp:simplePos x="0" y="0"/>
            <wp:positionH relativeFrom="page">
              <wp:posOffset>899794</wp:posOffset>
            </wp:positionH>
            <wp:positionV relativeFrom="paragraph">
              <wp:posOffset>190880</wp:posOffset>
            </wp:positionV>
            <wp:extent cx="5902584" cy="382333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5902584" cy="3823335"/>
                    </a:xfrm>
                    <a:prstGeom prst="rect">
                      <a:avLst/>
                    </a:prstGeom>
                  </pic:spPr>
                </pic:pic>
              </a:graphicData>
            </a:graphic>
          </wp:anchor>
        </w:drawing>
      </w:r>
    </w:p>
    <w:p>
      <w:pPr>
        <w:pStyle w:val="BodyText"/>
        <w:spacing w:after="0"/>
        <w:rPr>
          <w:b/>
          <w:sz w:val="20"/>
        </w:rPr>
        <w:sectPr>
          <w:pgSz w:w="11920" w:h="16840"/>
          <w:pgMar w:header="0" w:footer="866" w:top="1360" w:bottom="1060" w:left="1275" w:right="992"/>
        </w:sectPr>
      </w:pPr>
    </w:p>
    <w:p>
      <w:pPr>
        <w:spacing w:line="240" w:lineRule="auto"/>
        <w:ind w:left="224" w:right="0" w:firstLine="0"/>
        <w:rPr>
          <w:sz w:val="20"/>
        </w:rPr>
      </w:pPr>
      <w:r>
        <w:rPr>
          <w:sz w:val="20"/>
        </w:rPr>
        <w:drawing>
          <wp:inline distT="0" distB="0" distL="0" distR="0">
            <wp:extent cx="3970352" cy="3763708"/>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2" cstate="print"/>
                    <a:stretch>
                      <a:fillRect/>
                    </a:stretch>
                  </pic:blipFill>
                  <pic:spPr>
                    <a:xfrm>
                      <a:off x="0" y="0"/>
                      <a:ext cx="3970352" cy="3763708"/>
                    </a:xfrm>
                    <a:prstGeom prst="rect">
                      <a:avLst/>
                    </a:prstGeom>
                  </pic:spPr>
                </pic:pic>
              </a:graphicData>
            </a:graphic>
          </wp:inline>
        </w:drawing>
      </w:r>
      <w:r>
        <w:rPr>
          <w:sz w:val="20"/>
        </w:rPr>
      </w:r>
    </w:p>
    <w:p>
      <w:pPr>
        <w:pStyle w:val="BodyText"/>
        <w:spacing w:before="5"/>
        <w:rPr>
          <w:b/>
          <w:sz w:val="16"/>
        </w:rPr>
      </w:pPr>
      <w:r>
        <w:rPr>
          <w:b/>
          <w:sz w:val="16"/>
        </w:rPr>
        <w:drawing>
          <wp:anchor distT="0" distB="0" distL="0" distR="0" allowOverlap="1" layoutInCell="1" locked="0" behindDoc="1" simplePos="0" relativeHeight="487593472">
            <wp:simplePos x="0" y="0"/>
            <wp:positionH relativeFrom="page">
              <wp:posOffset>899794</wp:posOffset>
            </wp:positionH>
            <wp:positionV relativeFrom="paragraph">
              <wp:posOffset>135245</wp:posOffset>
            </wp:positionV>
            <wp:extent cx="5938002" cy="357968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3" cstate="print"/>
                    <a:stretch>
                      <a:fillRect/>
                    </a:stretch>
                  </pic:blipFill>
                  <pic:spPr>
                    <a:xfrm>
                      <a:off x="0" y="0"/>
                      <a:ext cx="5938002" cy="3579685"/>
                    </a:xfrm>
                    <a:prstGeom prst="rect">
                      <a:avLst/>
                    </a:prstGeom>
                  </pic:spPr>
                </pic:pic>
              </a:graphicData>
            </a:graphic>
          </wp:anchor>
        </w:drawing>
      </w:r>
    </w:p>
    <w:p>
      <w:pPr>
        <w:pStyle w:val="BodyText"/>
        <w:spacing w:after="0"/>
        <w:rPr>
          <w:b/>
          <w:sz w:val="16"/>
        </w:rPr>
        <w:sectPr>
          <w:pgSz w:w="11920" w:h="16840"/>
          <w:pgMar w:header="0" w:footer="866" w:top="1400" w:bottom="1060" w:left="1275" w:right="992"/>
        </w:sectPr>
      </w:pPr>
    </w:p>
    <w:p>
      <w:pPr>
        <w:spacing w:line="240" w:lineRule="auto"/>
        <w:ind w:left="142" w:right="0" w:firstLine="0"/>
        <w:rPr>
          <w:sz w:val="20"/>
        </w:rPr>
      </w:pPr>
      <w:r>
        <w:rPr>
          <w:sz w:val="20"/>
        </w:rPr>
        <w:drawing>
          <wp:inline distT="0" distB="0" distL="0" distR="0">
            <wp:extent cx="5891275" cy="3801903"/>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4" cstate="print"/>
                    <a:stretch>
                      <a:fillRect/>
                    </a:stretch>
                  </pic:blipFill>
                  <pic:spPr>
                    <a:xfrm>
                      <a:off x="0" y="0"/>
                      <a:ext cx="5891275" cy="3801903"/>
                    </a:xfrm>
                    <a:prstGeom prst="rect">
                      <a:avLst/>
                    </a:prstGeom>
                  </pic:spPr>
                </pic:pic>
              </a:graphicData>
            </a:graphic>
          </wp:inline>
        </w:drawing>
      </w:r>
      <w:r>
        <w:rPr>
          <w:sz w:val="20"/>
        </w:rPr>
      </w:r>
    </w:p>
    <w:p>
      <w:pPr>
        <w:pStyle w:val="BodyText"/>
        <w:spacing w:before="40"/>
        <w:rPr>
          <w:b/>
          <w:sz w:val="20"/>
        </w:rPr>
      </w:pPr>
      <w:r>
        <w:rPr>
          <w:b/>
          <w:sz w:val="20"/>
        </w:rPr>
        <w:drawing>
          <wp:anchor distT="0" distB="0" distL="0" distR="0" allowOverlap="1" layoutInCell="1" locked="0" behindDoc="1" simplePos="0" relativeHeight="487593984">
            <wp:simplePos x="0" y="0"/>
            <wp:positionH relativeFrom="page">
              <wp:posOffset>899794</wp:posOffset>
            </wp:positionH>
            <wp:positionV relativeFrom="paragraph">
              <wp:posOffset>186944</wp:posOffset>
            </wp:positionV>
            <wp:extent cx="5863154" cy="3784758"/>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5" cstate="print"/>
                    <a:stretch>
                      <a:fillRect/>
                    </a:stretch>
                  </pic:blipFill>
                  <pic:spPr>
                    <a:xfrm>
                      <a:off x="0" y="0"/>
                      <a:ext cx="5863154" cy="3784758"/>
                    </a:xfrm>
                    <a:prstGeom prst="rect">
                      <a:avLst/>
                    </a:prstGeom>
                  </pic:spPr>
                </pic:pic>
              </a:graphicData>
            </a:graphic>
          </wp:anchor>
        </w:drawing>
      </w:r>
    </w:p>
    <w:p>
      <w:pPr>
        <w:pStyle w:val="BodyText"/>
        <w:spacing w:after="0"/>
        <w:rPr>
          <w:b/>
          <w:sz w:val="20"/>
        </w:rPr>
        <w:sectPr>
          <w:pgSz w:w="11920" w:h="16840"/>
          <w:pgMar w:header="0" w:footer="866" w:top="1360" w:bottom="1060" w:left="1275" w:right="992"/>
        </w:sectPr>
      </w:pPr>
    </w:p>
    <w:p>
      <w:pPr>
        <w:spacing w:line="240" w:lineRule="auto"/>
        <w:ind w:left="142" w:right="0" w:firstLine="0"/>
        <w:rPr>
          <w:sz w:val="20"/>
        </w:rPr>
      </w:pPr>
      <w:r>
        <w:rPr>
          <w:sz w:val="20"/>
        </w:rPr>
        <w:drawing>
          <wp:inline distT="0" distB="0" distL="0" distR="0">
            <wp:extent cx="5899444" cy="385762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6" cstate="print"/>
                    <a:stretch>
                      <a:fillRect/>
                    </a:stretch>
                  </pic:blipFill>
                  <pic:spPr>
                    <a:xfrm>
                      <a:off x="0" y="0"/>
                      <a:ext cx="5899444" cy="3857625"/>
                    </a:xfrm>
                    <a:prstGeom prst="rect">
                      <a:avLst/>
                    </a:prstGeom>
                  </pic:spPr>
                </pic:pic>
              </a:graphicData>
            </a:graphic>
          </wp:inline>
        </w:drawing>
      </w:r>
      <w:r>
        <w:rPr>
          <w:sz w:val="20"/>
        </w:rPr>
      </w:r>
    </w:p>
    <w:p>
      <w:pPr>
        <w:pStyle w:val="BodyText"/>
        <w:spacing w:before="35"/>
        <w:rPr>
          <w:b/>
          <w:sz w:val="20"/>
        </w:rPr>
      </w:pPr>
      <w:r>
        <w:rPr>
          <w:b/>
          <w:sz w:val="20"/>
        </w:rPr>
        <w:drawing>
          <wp:anchor distT="0" distB="0" distL="0" distR="0" allowOverlap="1" layoutInCell="1" locked="0" behindDoc="1" simplePos="0" relativeHeight="487594496">
            <wp:simplePos x="0" y="0"/>
            <wp:positionH relativeFrom="page">
              <wp:posOffset>982000</wp:posOffset>
            </wp:positionH>
            <wp:positionV relativeFrom="paragraph">
              <wp:posOffset>183514</wp:posOffset>
            </wp:positionV>
            <wp:extent cx="4062143" cy="1633061"/>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7" cstate="print"/>
                    <a:stretch>
                      <a:fillRect/>
                    </a:stretch>
                  </pic:blipFill>
                  <pic:spPr>
                    <a:xfrm>
                      <a:off x="0" y="0"/>
                      <a:ext cx="4062143" cy="1633061"/>
                    </a:xfrm>
                    <a:prstGeom prst="rect">
                      <a:avLst/>
                    </a:prstGeom>
                  </pic:spPr>
                </pic:pic>
              </a:graphicData>
            </a:graphic>
          </wp:anchor>
        </w:drawing>
      </w:r>
    </w:p>
    <w:p>
      <w:pPr>
        <w:pStyle w:val="BodyText"/>
        <w:spacing w:after="0"/>
        <w:rPr>
          <w:b/>
          <w:sz w:val="20"/>
        </w:rPr>
        <w:sectPr>
          <w:pgSz w:w="11920" w:h="16840"/>
          <w:pgMar w:header="0" w:footer="866" w:top="1360" w:bottom="1060" w:left="1275" w:right="992"/>
        </w:sectPr>
      </w:pPr>
    </w:p>
    <w:p>
      <w:pPr>
        <w:pStyle w:val="Heading2"/>
        <w:numPr>
          <w:ilvl w:val="0"/>
          <w:numId w:val="2"/>
        </w:numPr>
        <w:tabs>
          <w:tab w:pos="351" w:val="left" w:leader="none"/>
        </w:tabs>
        <w:spacing w:line="240" w:lineRule="auto" w:before="62" w:after="0"/>
        <w:ind w:left="351" w:right="0" w:hanging="210"/>
        <w:jc w:val="left"/>
      </w:pPr>
      <w:bookmarkStart w:name="_TOC_250001" w:id="93"/>
      <w:bookmarkEnd w:id="93"/>
      <w:r>
        <w:rPr>
          <w:spacing w:val="-2"/>
        </w:rPr>
        <w:t>Results:</w:t>
      </w:r>
    </w:p>
    <w:p>
      <w:pPr>
        <w:pStyle w:val="Heading5"/>
        <w:spacing w:before="248"/>
      </w:pPr>
      <w:r>
        <w:rPr/>
        <w:t>Upload</w:t>
      </w:r>
      <w:r>
        <w:rPr>
          <w:spacing w:val="-2"/>
        </w:rPr>
        <w:t> </w:t>
      </w:r>
      <w:r>
        <w:rPr>
          <w:spacing w:val="-10"/>
        </w:rPr>
        <w:t>:</w:t>
      </w:r>
    </w:p>
    <w:p>
      <w:pPr>
        <w:pStyle w:val="BodyText"/>
        <w:spacing w:before="26"/>
        <w:rPr>
          <w:b/>
          <w:sz w:val="20"/>
        </w:rPr>
      </w:pPr>
      <w:r>
        <w:rPr>
          <w:b/>
          <w:sz w:val="20"/>
        </w:rPr>
        <w:drawing>
          <wp:anchor distT="0" distB="0" distL="0" distR="0" allowOverlap="1" layoutInCell="1" locked="0" behindDoc="1" simplePos="0" relativeHeight="487595008">
            <wp:simplePos x="0" y="0"/>
            <wp:positionH relativeFrom="page">
              <wp:posOffset>899794</wp:posOffset>
            </wp:positionH>
            <wp:positionV relativeFrom="paragraph">
              <wp:posOffset>178086</wp:posOffset>
            </wp:positionV>
            <wp:extent cx="5941868" cy="313639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8" cstate="print"/>
                    <a:stretch>
                      <a:fillRect/>
                    </a:stretch>
                  </pic:blipFill>
                  <pic:spPr>
                    <a:xfrm>
                      <a:off x="0" y="0"/>
                      <a:ext cx="5941868" cy="3136392"/>
                    </a:xfrm>
                    <a:prstGeom prst="rect">
                      <a:avLst/>
                    </a:prstGeom>
                  </pic:spPr>
                </pic:pic>
              </a:graphicData>
            </a:graphic>
          </wp:anchor>
        </w:drawing>
      </w:r>
    </w:p>
    <w:p>
      <w:pPr>
        <w:pStyle w:val="BodyText"/>
        <w:rPr>
          <w:b/>
        </w:rPr>
      </w:pPr>
    </w:p>
    <w:p>
      <w:pPr>
        <w:pStyle w:val="BodyText"/>
        <w:spacing w:before="252"/>
        <w:rPr>
          <w:b/>
        </w:rPr>
      </w:pPr>
    </w:p>
    <w:p>
      <w:pPr>
        <w:pStyle w:val="Heading5"/>
      </w:pPr>
      <w:r>
        <w:rPr>
          <w:spacing w:val="-2"/>
        </w:rPr>
        <w:t>Analysis:</w:t>
      </w:r>
    </w:p>
    <w:p>
      <w:pPr>
        <w:pStyle w:val="BodyText"/>
        <w:spacing w:before="23"/>
        <w:rPr>
          <w:b/>
          <w:sz w:val="20"/>
        </w:rPr>
      </w:pPr>
      <w:r>
        <w:rPr>
          <w:b/>
          <w:sz w:val="20"/>
        </w:rPr>
        <w:drawing>
          <wp:anchor distT="0" distB="0" distL="0" distR="0" allowOverlap="1" layoutInCell="1" locked="0" behindDoc="1" simplePos="0" relativeHeight="487595520">
            <wp:simplePos x="0" y="0"/>
            <wp:positionH relativeFrom="page">
              <wp:posOffset>899794</wp:posOffset>
            </wp:positionH>
            <wp:positionV relativeFrom="paragraph">
              <wp:posOffset>176447</wp:posOffset>
            </wp:positionV>
            <wp:extent cx="5817372" cy="307105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9" cstate="print"/>
                    <a:stretch>
                      <a:fillRect/>
                    </a:stretch>
                  </pic:blipFill>
                  <pic:spPr>
                    <a:xfrm>
                      <a:off x="0" y="0"/>
                      <a:ext cx="5817372" cy="3071050"/>
                    </a:xfrm>
                    <a:prstGeom prst="rect">
                      <a:avLst/>
                    </a:prstGeom>
                  </pic:spPr>
                </pic:pic>
              </a:graphicData>
            </a:graphic>
          </wp:anchor>
        </w:drawing>
      </w:r>
    </w:p>
    <w:p>
      <w:pPr>
        <w:pStyle w:val="BodyText"/>
        <w:spacing w:after="0"/>
        <w:rPr>
          <w:b/>
          <w:sz w:val="20"/>
        </w:rPr>
        <w:sectPr>
          <w:pgSz w:w="11920" w:h="16840"/>
          <w:pgMar w:header="0" w:footer="866" w:top="1300" w:bottom="1060" w:left="1275" w:right="992"/>
        </w:sectPr>
      </w:pPr>
    </w:p>
    <w:p>
      <w:pPr>
        <w:spacing w:line="240" w:lineRule="auto"/>
        <w:ind w:left="142" w:right="0" w:firstLine="0"/>
        <w:rPr>
          <w:sz w:val="20"/>
        </w:rPr>
      </w:pPr>
      <w:r>
        <w:rPr>
          <w:sz w:val="20"/>
        </w:rPr>
        <w:drawing>
          <wp:inline distT="0" distB="0" distL="0" distR="0">
            <wp:extent cx="5942672" cy="302209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0" cstate="print"/>
                    <a:stretch>
                      <a:fillRect/>
                    </a:stretch>
                  </pic:blipFill>
                  <pic:spPr>
                    <a:xfrm>
                      <a:off x="0" y="0"/>
                      <a:ext cx="5942672" cy="3022092"/>
                    </a:xfrm>
                    <a:prstGeom prst="rect">
                      <a:avLst/>
                    </a:prstGeom>
                  </pic:spPr>
                </pic:pic>
              </a:graphicData>
            </a:graphic>
          </wp:inline>
        </w:drawing>
      </w:r>
      <w:r>
        <w:rPr>
          <w:sz w:val="20"/>
        </w:rPr>
      </w:r>
    </w:p>
    <w:p>
      <w:pPr>
        <w:pStyle w:val="BodyText"/>
        <w:spacing w:before="2"/>
        <w:rPr>
          <w:b/>
          <w:sz w:val="12"/>
        </w:rPr>
      </w:pPr>
      <w:r>
        <w:rPr>
          <w:b/>
          <w:sz w:val="12"/>
        </w:rPr>
        <w:drawing>
          <wp:anchor distT="0" distB="0" distL="0" distR="0" allowOverlap="1" layoutInCell="1" locked="0" behindDoc="1" simplePos="0" relativeHeight="487596032">
            <wp:simplePos x="0" y="0"/>
            <wp:positionH relativeFrom="page">
              <wp:posOffset>899794</wp:posOffset>
            </wp:positionH>
            <wp:positionV relativeFrom="paragraph">
              <wp:posOffset>104139</wp:posOffset>
            </wp:positionV>
            <wp:extent cx="5934555" cy="3081528"/>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1" cstate="print"/>
                    <a:stretch>
                      <a:fillRect/>
                    </a:stretch>
                  </pic:blipFill>
                  <pic:spPr>
                    <a:xfrm>
                      <a:off x="0" y="0"/>
                      <a:ext cx="5934555" cy="3081528"/>
                    </a:xfrm>
                    <a:prstGeom prst="rect">
                      <a:avLst/>
                    </a:prstGeom>
                  </pic:spPr>
                </pic:pic>
              </a:graphicData>
            </a:graphic>
          </wp:anchor>
        </w:drawing>
      </w:r>
    </w:p>
    <w:p>
      <w:pPr>
        <w:pStyle w:val="BodyText"/>
        <w:spacing w:after="0"/>
        <w:rPr>
          <w:b/>
          <w:sz w:val="12"/>
        </w:rPr>
        <w:sectPr>
          <w:pgSz w:w="11920" w:h="16840"/>
          <w:pgMar w:header="0" w:footer="866" w:top="1360" w:bottom="1060" w:left="1275" w:right="992"/>
        </w:sectPr>
      </w:pPr>
    </w:p>
    <w:p>
      <w:pPr>
        <w:spacing w:line="240" w:lineRule="auto"/>
        <w:ind w:left="142" w:right="0" w:firstLine="0"/>
        <w:rPr>
          <w:sz w:val="20"/>
        </w:rPr>
      </w:pPr>
      <w:r>
        <w:rPr>
          <w:sz w:val="20"/>
        </w:rPr>
        <w:drawing>
          <wp:inline distT="0" distB="0" distL="0" distR="0">
            <wp:extent cx="5940666" cy="3122676"/>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2" cstate="print"/>
                    <a:stretch>
                      <a:fillRect/>
                    </a:stretch>
                  </pic:blipFill>
                  <pic:spPr>
                    <a:xfrm>
                      <a:off x="0" y="0"/>
                      <a:ext cx="5940666" cy="3122676"/>
                    </a:xfrm>
                    <a:prstGeom prst="rect">
                      <a:avLst/>
                    </a:prstGeom>
                  </pic:spPr>
                </pic:pic>
              </a:graphicData>
            </a:graphic>
          </wp:inline>
        </w:drawing>
      </w:r>
      <w:r>
        <w:rPr>
          <w:sz w:val="20"/>
        </w:rPr>
      </w:r>
    </w:p>
    <w:p>
      <w:pPr>
        <w:pStyle w:val="BodyText"/>
        <w:rPr>
          <w:b/>
        </w:rPr>
      </w:pPr>
    </w:p>
    <w:p>
      <w:pPr>
        <w:pStyle w:val="BodyText"/>
        <w:spacing w:before="254"/>
        <w:rPr>
          <w:b/>
        </w:rPr>
      </w:pPr>
    </w:p>
    <w:p>
      <w:pPr>
        <w:pStyle w:val="Heading5"/>
      </w:pPr>
      <w:r>
        <w:rPr/>
        <w:t>Group</w:t>
      </w:r>
      <w:r>
        <w:rPr>
          <w:spacing w:val="-2"/>
        </w:rPr>
        <w:t> </w:t>
      </w:r>
      <w:r>
        <w:rPr/>
        <w:t>Code</w:t>
      </w:r>
      <w:r>
        <w:rPr>
          <w:spacing w:val="-1"/>
        </w:rPr>
        <w:t> </w:t>
      </w:r>
      <w:r>
        <w:rPr>
          <w:spacing w:val="-2"/>
        </w:rPr>
        <w:t>Mapping:</w:t>
      </w:r>
    </w:p>
    <w:p>
      <w:pPr>
        <w:pStyle w:val="BodyText"/>
        <w:spacing w:before="84"/>
        <w:rPr>
          <w:b/>
          <w:sz w:val="20"/>
        </w:rPr>
      </w:pPr>
      <w:r>
        <w:rPr>
          <w:b/>
          <w:sz w:val="20"/>
        </w:rPr>
        <w:drawing>
          <wp:anchor distT="0" distB="0" distL="0" distR="0" allowOverlap="1" layoutInCell="1" locked="0" behindDoc="1" simplePos="0" relativeHeight="487596544">
            <wp:simplePos x="0" y="0"/>
            <wp:positionH relativeFrom="page">
              <wp:posOffset>929005</wp:posOffset>
            </wp:positionH>
            <wp:positionV relativeFrom="paragraph">
              <wp:posOffset>214617</wp:posOffset>
            </wp:positionV>
            <wp:extent cx="5935817" cy="310896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3" cstate="print"/>
                    <a:stretch>
                      <a:fillRect/>
                    </a:stretch>
                  </pic:blipFill>
                  <pic:spPr>
                    <a:xfrm>
                      <a:off x="0" y="0"/>
                      <a:ext cx="5935817" cy="3108960"/>
                    </a:xfrm>
                    <a:prstGeom prst="rect">
                      <a:avLst/>
                    </a:prstGeom>
                  </pic:spPr>
                </pic:pic>
              </a:graphicData>
            </a:graphic>
          </wp:anchor>
        </w:drawing>
      </w:r>
    </w:p>
    <w:p>
      <w:pPr>
        <w:pStyle w:val="BodyText"/>
        <w:spacing w:after="0"/>
        <w:rPr>
          <w:b/>
          <w:sz w:val="20"/>
        </w:rPr>
        <w:sectPr>
          <w:pgSz w:w="11920" w:h="16840"/>
          <w:pgMar w:header="0" w:footer="866" w:top="1360" w:bottom="1060" w:left="1275" w:right="992"/>
        </w:sectPr>
      </w:pPr>
    </w:p>
    <w:p>
      <w:pPr>
        <w:pStyle w:val="Heading5"/>
        <w:spacing w:before="74"/>
      </w:pPr>
      <w:r>
        <w:rPr>
          <w:spacing w:val="-2"/>
        </w:rPr>
        <w:t>Data:</w:t>
      </w:r>
    </w:p>
    <w:p>
      <w:pPr>
        <w:pStyle w:val="BodyText"/>
        <w:spacing w:before="2"/>
        <w:rPr>
          <w:b/>
          <w:sz w:val="20"/>
        </w:rPr>
      </w:pPr>
      <w:r>
        <w:rPr>
          <w:b/>
          <w:sz w:val="20"/>
        </w:rPr>
        <w:drawing>
          <wp:anchor distT="0" distB="0" distL="0" distR="0" allowOverlap="1" layoutInCell="1" locked="0" behindDoc="1" simplePos="0" relativeHeight="487597056">
            <wp:simplePos x="0" y="0"/>
            <wp:positionH relativeFrom="page">
              <wp:posOffset>899794</wp:posOffset>
            </wp:positionH>
            <wp:positionV relativeFrom="paragraph">
              <wp:posOffset>162828</wp:posOffset>
            </wp:positionV>
            <wp:extent cx="5817608" cy="307105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4" cstate="print"/>
                    <a:stretch>
                      <a:fillRect/>
                    </a:stretch>
                  </pic:blipFill>
                  <pic:spPr>
                    <a:xfrm>
                      <a:off x="0" y="0"/>
                      <a:ext cx="5817608" cy="3071050"/>
                    </a:xfrm>
                    <a:prstGeom prst="rect">
                      <a:avLst/>
                    </a:prstGeom>
                  </pic:spPr>
                </pic:pic>
              </a:graphicData>
            </a:graphic>
          </wp:anchor>
        </w:drawing>
      </w:r>
    </w:p>
    <w:p>
      <w:pPr>
        <w:pStyle w:val="BodyText"/>
        <w:spacing w:after="0"/>
        <w:rPr>
          <w:b/>
          <w:sz w:val="20"/>
        </w:rPr>
        <w:sectPr>
          <w:pgSz w:w="11920" w:h="16840"/>
          <w:pgMar w:header="0" w:footer="866" w:top="1560" w:bottom="1060" w:left="1275" w:right="992"/>
        </w:sectPr>
      </w:pPr>
    </w:p>
    <w:p>
      <w:pPr>
        <w:pStyle w:val="Heading1"/>
        <w:spacing w:line="362" w:lineRule="auto" w:before="57"/>
        <w:ind w:left="141" w:right="5757"/>
      </w:pPr>
      <w:bookmarkStart w:name="CHAPTER - III CONCLUSION" w:id="94"/>
      <w:bookmarkEnd w:id="94"/>
      <w:r>
        <w:rPr>
          <w:b w:val="0"/>
        </w:rPr>
      </w:r>
      <w:bookmarkStart w:name="_bookmark5" w:id="95"/>
      <w:bookmarkEnd w:id="95"/>
      <w:r>
        <w:rPr>
          <w:b w:val="0"/>
        </w:rPr>
      </w:r>
      <w:r>
        <w:rPr/>
        <w:t>CHAPTER</w:t>
      </w:r>
      <w:r>
        <w:rPr>
          <w:spacing w:val="-15"/>
        </w:rPr>
        <w:t> </w:t>
      </w:r>
      <w:r>
        <w:rPr/>
        <w:t>-</w:t>
      </w:r>
      <w:r>
        <w:rPr>
          <w:spacing w:val="-18"/>
        </w:rPr>
        <w:t> </w:t>
      </w:r>
      <w:r>
        <w:rPr/>
        <w:t>III </w:t>
      </w:r>
      <w:bookmarkStart w:name="_bookmark6" w:id="96"/>
      <w:bookmarkEnd w:id="96"/>
      <w:r>
        <w:rPr>
          <w:spacing w:val="-2"/>
        </w:rPr>
        <w:t>CONC</w:t>
      </w:r>
      <w:r>
        <w:rPr>
          <w:spacing w:val="-2"/>
        </w:rPr>
        <w:t>LUSION</w:t>
      </w:r>
    </w:p>
    <w:p>
      <w:pPr>
        <w:pStyle w:val="BodyText"/>
        <w:spacing w:line="276" w:lineRule="auto"/>
        <w:ind w:left="141" w:right="136" w:firstLine="720"/>
        <w:jc w:val="both"/>
      </w:pPr>
      <w:r>
        <w:rPr/>
        <w:t>The internship project titled </w:t>
      </w:r>
      <w:r>
        <w:rPr>
          <w:b/>
        </w:rPr>
        <w:t>“Mines Equipment Stoppage Analysis ” </w:t>
      </w:r>
      <w:r>
        <w:rPr/>
        <w:t>was successfully developed</w:t>
      </w:r>
      <w:r>
        <w:rPr>
          <w:spacing w:val="-15"/>
        </w:rPr>
        <w:t> </w:t>
      </w:r>
      <w:r>
        <w:rPr/>
        <w:t>and</w:t>
      </w:r>
      <w:r>
        <w:rPr>
          <w:spacing w:val="-15"/>
        </w:rPr>
        <w:t> </w:t>
      </w:r>
      <w:r>
        <w:rPr/>
        <w:t>implemented</w:t>
      </w:r>
      <w:r>
        <w:rPr>
          <w:spacing w:val="-15"/>
        </w:rPr>
        <w:t> </w:t>
      </w:r>
      <w:r>
        <w:rPr/>
        <w:t>to</w:t>
      </w:r>
      <w:r>
        <w:rPr>
          <w:spacing w:val="-15"/>
        </w:rPr>
        <w:t> </w:t>
      </w:r>
      <w:r>
        <w:rPr/>
        <w:t>analyze</w:t>
      </w:r>
      <w:r>
        <w:rPr>
          <w:spacing w:val="-15"/>
        </w:rPr>
        <w:t> </w:t>
      </w:r>
      <w:r>
        <w:rPr/>
        <w:t>and</w:t>
      </w:r>
      <w:r>
        <w:rPr>
          <w:spacing w:val="-11"/>
        </w:rPr>
        <w:t> </w:t>
      </w:r>
      <w:r>
        <w:rPr/>
        <w:t>monitor</w:t>
      </w:r>
      <w:r>
        <w:rPr>
          <w:spacing w:val="-15"/>
        </w:rPr>
        <w:t> </w:t>
      </w:r>
      <w:r>
        <w:rPr/>
        <w:t>industrial</w:t>
      </w:r>
      <w:r>
        <w:rPr>
          <w:spacing w:val="-15"/>
        </w:rPr>
        <w:t> </w:t>
      </w:r>
      <w:r>
        <w:rPr/>
        <w:t>equipment</w:t>
      </w:r>
      <w:r>
        <w:rPr>
          <w:spacing w:val="-9"/>
        </w:rPr>
        <w:t> </w:t>
      </w:r>
      <w:r>
        <w:rPr/>
        <w:t>stoppage</w:t>
      </w:r>
      <w:r>
        <w:rPr>
          <w:spacing w:val="-15"/>
        </w:rPr>
        <w:t> </w:t>
      </w:r>
      <w:r>
        <w:rPr/>
        <w:t>data</w:t>
      </w:r>
      <w:r>
        <w:rPr>
          <w:spacing w:val="-15"/>
        </w:rPr>
        <w:t> </w:t>
      </w:r>
      <w:r>
        <w:rPr/>
        <w:t>efficiently. The system provides a centralized and automated platform for processing industrial downtime datasets, identifying recurring equipment failures, and generating meaningful analytical insights for maintenance and operational improvement.</w:t>
      </w:r>
    </w:p>
    <w:p>
      <w:pPr>
        <w:pStyle w:val="BodyText"/>
        <w:spacing w:line="276" w:lineRule="auto" w:before="230"/>
        <w:ind w:left="141" w:right="132" w:firstLine="720"/>
        <w:jc w:val="both"/>
      </w:pPr>
      <w:r>
        <w:rPr/>
        <w:t>The project successfully demonstrated how modern web technologies and data analytics can</w:t>
      </w:r>
      <w:r>
        <w:rPr>
          <w:spacing w:val="-3"/>
        </w:rPr>
        <w:t> </w:t>
      </w:r>
      <w:r>
        <w:rPr/>
        <w:t>be</w:t>
      </w:r>
      <w:r>
        <w:rPr>
          <w:spacing w:val="-3"/>
        </w:rPr>
        <w:t> </w:t>
      </w:r>
      <w:r>
        <w:rPr/>
        <w:t>applied</w:t>
      </w:r>
      <w:r>
        <w:rPr>
          <w:spacing w:val="-3"/>
        </w:rPr>
        <w:t> </w:t>
      </w:r>
      <w:r>
        <w:rPr/>
        <w:t>to industrial</w:t>
      </w:r>
      <w:r>
        <w:rPr>
          <w:spacing w:val="-11"/>
        </w:rPr>
        <w:t> </w:t>
      </w:r>
      <w:r>
        <w:rPr/>
        <w:t>environments</w:t>
      </w:r>
      <w:r>
        <w:rPr>
          <w:spacing w:val="-9"/>
        </w:rPr>
        <w:t> </w:t>
      </w:r>
      <w:r>
        <w:rPr/>
        <w:t>to improve</w:t>
      </w:r>
      <w:r>
        <w:rPr>
          <w:spacing w:val="-3"/>
        </w:rPr>
        <w:t> </w:t>
      </w:r>
      <w:r>
        <w:rPr/>
        <w:t>operational</w:t>
      </w:r>
      <w:r>
        <w:rPr>
          <w:spacing w:val="-11"/>
        </w:rPr>
        <w:t> </w:t>
      </w:r>
      <w:r>
        <w:rPr/>
        <w:t>transparency and</w:t>
      </w:r>
      <w:r>
        <w:rPr>
          <w:spacing w:val="-3"/>
        </w:rPr>
        <w:t> </w:t>
      </w:r>
      <w:r>
        <w:rPr/>
        <w:t>reduce manual analysis effort. By utilizing a React-based frontend architecture and CSV-driven analytical workflows,</w:t>
      </w:r>
      <w:r>
        <w:rPr>
          <w:spacing w:val="-6"/>
        </w:rPr>
        <w:t> </w:t>
      </w:r>
      <w:r>
        <w:rPr/>
        <w:t>the</w:t>
      </w:r>
      <w:r>
        <w:rPr>
          <w:spacing w:val="-4"/>
        </w:rPr>
        <w:t> </w:t>
      </w:r>
      <w:r>
        <w:rPr/>
        <w:t>system</w:t>
      </w:r>
      <w:r>
        <w:rPr>
          <w:spacing w:val="-11"/>
        </w:rPr>
        <w:t> </w:t>
      </w:r>
      <w:r>
        <w:rPr/>
        <w:t>efficiently</w:t>
      </w:r>
      <w:r>
        <w:rPr>
          <w:spacing w:val="-12"/>
        </w:rPr>
        <w:t> </w:t>
      </w:r>
      <w:r>
        <w:rPr/>
        <w:t>processed large</w:t>
      </w:r>
      <w:r>
        <w:rPr>
          <w:spacing w:val="-4"/>
        </w:rPr>
        <w:t> </w:t>
      </w:r>
      <w:r>
        <w:rPr/>
        <w:t>downtime</w:t>
      </w:r>
      <w:r>
        <w:rPr>
          <w:spacing w:val="-4"/>
        </w:rPr>
        <w:t> </w:t>
      </w:r>
      <w:r>
        <w:rPr/>
        <w:t>datasets</w:t>
      </w:r>
      <w:r>
        <w:rPr>
          <w:spacing w:val="-9"/>
        </w:rPr>
        <w:t> </w:t>
      </w:r>
      <w:r>
        <w:rPr/>
        <w:t>and</w:t>
      </w:r>
      <w:r>
        <w:rPr>
          <w:spacing w:val="-3"/>
        </w:rPr>
        <w:t> </w:t>
      </w:r>
      <w:r>
        <w:rPr/>
        <w:t>generated</w:t>
      </w:r>
      <w:r>
        <w:rPr>
          <w:spacing w:val="-3"/>
        </w:rPr>
        <w:t> </w:t>
      </w:r>
      <w:r>
        <w:rPr/>
        <w:t>machine-wise performance analysis, failure frequency reports, seasonal trend evaluations, and graphical </w:t>
      </w:r>
      <w:r>
        <w:rPr>
          <w:spacing w:val="-2"/>
        </w:rPr>
        <w:t>dashboards.</w:t>
      </w:r>
    </w:p>
    <w:p>
      <w:pPr>
        <w:pStyle w:val="BodyText"/>
        <w:spacing w:line="276" w:lineRule="auto" w:before="242"/>
        <w:ind w:left="141" w:right="145" w:firstLine="720"/>
        <w:jc w:val="both"/>
      </w:pPr>
      <w:r>
        <w:rPr/>
        <w:t>The implementation of automated preprocessing, group code mapping, downtime calculation,</w:t>
      </w:r>
      <w:r>
        <w:rPr>
          <w:spacing w:val="-7"/>
        </w:rPr>
        <w:t> </w:t>
      </w:r>
      <w:r>
        <w:rPr/>
        <w:t>and</w:t>
      </w:r>
      <w:r>
        <w:rPr>
          <w:spacing w:val="-4"/>
        </w:rPr>
        <w:t> </w:t>
      </w:r>
      <w:r>
        <w:rPr/>
        <w:t>visualization</w:t>
      </w:r>
      <w:r>
        <w:rPr>
          <w:spacing w:val="-8"/>
        </w:rPr>
        <w:t> </w:t>
      </w:r>
      <w:r>
        <w:rPr/>
        <w:t>modules</w:t>
      </w:r>
      <w:r>
        <w:rPr>
          <w:spacing w:val="-10"/>
        </w:rPr>
        <w:t> </w:t>
      </w:r>
      <w:r>
        <w:rPr/>
        <w:t>significantly</w:t>
      </w:r>
      <w:r>
        <w:rPr>
          <w:spacing w:val="-13"/>
        </w:rPr>
        <w:t> </w:t>
      </w:r>
      <w:r>
        <w:rPr/>
        <w:t>improved</w:t>
      </w:r>
      <w:r>
        <w:rPr>
          <w:spacing w:val="-8"/>
        </w:rPr>
        <w:t> </w:t>
      </w:r>
      <w:r>
        <w:rPr/>
        <w:t>the</w:t>
      </w:r>
      <w:r>
        <w:rPr>
          <w:spacing w:val="-9"/>
        </w:rPr>
        <w:t> </w:t>
      </w:r>
      <w:r>
        <w:rPr/>
        <w:t>accuracy</w:t>
      </w:r>
      <w:r>
        <w:rPr>
          <w:spacing w:val="-15"/>
        </w:rPr>
        <w:t> </w:t>
      </w:r>
      <w:r>
        <w:rPr/>
        <w:t>and</w:t>
      </w:r>
      <w:r>
        <w:rPr>
          <w:spacing w:val="-8"/>
        </w:rPr>
        <w:t> </w:t>
      </w:r>
      <w:r>
        <w:rPr/>
        <w:t>speed</w:t>
      </w:r>
      <w:r>
        <w:rPr>
          <w:spacing w:val="-8"/>
        </w:rPr>
        <w:t> </w:t>
      </w:r>
      <w:r>
        <w:rPr/>
        <w:t>of</w:t>
      </w:r>
      <w:r>
        <w:rPr>
          <w:spacing w:val="-11"/>
        </w:rPr>
        <w:t> </w:t>
      </w:r>
      <w:r>
        <w:rPr/>
        <w:t>industrial downtime analysis. The generated insights help maintenance engineers and operational teams identify critical equipment, prioritize maintenance activities, and reduce repeated operational </w:t>
      </w:r>
      <w:r>
        <w:rPr>
          <w:spacing w:val="-2"/>
        </w:rPr>
        <w:t>failures.</w:t>
      </w:r>
    </w:p>
    <w:p>
      <w:pPr>
        <w:pStyle w:val="BodyText"/>
        <w:spacing w:line="276" w:lineRule="auto" w:before="242"/>
        <w:ind w:left="141" w:right="140" w:firstLine="720"/>
        <w:jc w:val="both"/>
      </w:pPr>
      <w:r>
        <w:rPr/>
        <w:t>The project also provided valuable practical</w:t>
      </w:r>
      <w:r>
        <w:rPr>
          <w:spacing w:val="-4"/>
        </w:rPr>
        <w:t> </w:t>
      </w:r>
      <w:r>
        <w:rPr/>
        <w:t>exposure</w:t>
      </w:r>
      <w:r>
        <w:rPr>
          <w:spacing w:val="-4"/>
        </w:rPr>
        <w:t> </w:t>
      </w:r>
      <w:r>
        <w:rPr/>
        <w:t>to frontend development, industrial data</w:t>
      </w:r>
      <w:r>
        <w:rPr>
          <w:spacing w:val="-15"/>
        </w:rPr>
        <w:t> </w:t>
      </w:r>
      <w:r>
        <w:rPr/>
        <w:t>handling,</w:t>
      </w:r>
      <w:r>
        <w:rPr>
          <w:spacing w:val="-15"/>
        </w:rPr>
        <w:t> </w:t>
      </w:r>
      <w:r>
        <w:rPr/>
        <w:t>dashboard</w:t>
      </w:r>
      <w:r>
        <w:rPr>
          <w:spacing w:val="-15"/>
        </w:rPr>
        <w:t> </w:t>
      </w:r>
      <w:r>
        <w:rPr/>
        <w:t>creation,</w:t>
      </w:r>
      <w:r>
        <w:rPr>
          <w:spacing w:val="-15"/>
        </w:rPr>
        <w:t> </w:t>
      </w:r>
      <w:r>
        <w:rPr/>
        <w:t>and</w:t>
      </w:r>
      <w:r>
        <w:rPr>
          <w:spacing w:val="-15"/>
        </w:rPr>
        <w:t> </w:t>
      </w:r>
      <w:r>
        <w:rPr/>
        <w:t>analytical</w:t>
      </w:r>
      <w:r>
        <w:rPr>
          <w:spacing w:val="-15"/>
        </w:rPr>
        <w:t> </w:t>
      </w:r>
      <w:r>
        <w:rPr/>
        <w:t>system</w:t>
      </w:r>
      <w:r>
        <w:rPr>
          <w:spacing w:val="-15"/>
        </w:rPr>
        <w:t> </w:t>
      </w:r>
      <w:r>
        <w:rPr/>
        <w:t>design.</w:t>
      </w:r>
      <w:r>
        <w:rPr>
          <w:spacing w:val="-15"/>
        </w:rPr>
        <w:t> </w:t>
      </w:r>
      <w:r>
        <w:rPr/>
        <w:t>It</w:t>
      </w:r>
      <w:r>
        <w:rPr>
          <w:spacing w:val="-15"/>
        </w:rPr>
        <w:t> </w:t>
      </w:r>
      <w:r>
        <w:rPr/>
        <w:t>enhanced</w:t>
      </w:r>
      <w:r>
        <w:rPr>
          <w:spacing w:val="-15"/>
        </w:rPr>
        <w:t> </w:t>
      </w:r>
      <w:r>
        <w:rPr/>
        <w:t>understanding</w:t>
      </w:r>
      <w:r>
        <w:rPr>
          <w:spacing w:val="-15"/>
        </w:rPr>
        <w:t> </w:t>
      </w:r>
      <w:r>
        <w:rPr/>
        <w:t>of</w:t>
      </w:r>
      <w:r>
        <w:rPr>
          <w:spacing w:val="-15"/>
        </w:rPr>
        <w:t> </w:t>
      </w:r>
      <w:r>
        <w:rPr/>
        <w:t>real-world industrial operations, maintenance analysis, and modern web application development </w:t>
      </w:r>
      <w:r>
        <w:rPr>
          <w:spacing w:val="-2"/>
        </w:rPr>
        <w:t>methodologies.</w:t>
      </w:r>
    </w:p>
    <w:p>
      <w:pPr>
        <w:pStyle w:val="BodyText"/>
        <w:spacing w:line="276" w:lineRule="auto" w:before="238"/>
        <w:ind w:left="141" w:right="147" w:firstLine="720"/>
        <w:jc w:val="both"/>
      </w:pPr>
      <w:r>
        <w:rPr/>
        <w:t>Overall, the developed system successfully transformed traditional manual downtime analysis</w:t>
      </w:r>
      <w:r>
        <w:rPr>
          <w:spacing w:val="-5"/>
        </w:rPr>
        <w:t> </w:t>
      </w:r>
      <w:r>
        <w:rPr/>
        <w:t>methods</w:t>
      </w:r>
      <w:r>
        <w:rPr>
          <w:spacing w:val="-5"/>
        </w:rPr>
        <w:t> </w:t>
      </w:r>
      <w:r>
        <w:rPr/>
        <w:t>into</w:t>
      </w:r>
      <w:r>
        <w:rPr>
          <w:spacing w:val="-4"/>
        </w:rPr>
        <w:t> </w:t>
      </w:r>
      <w:r>
        <w:rPr/>
        <w:t>a</w:t>
      </w:r>
      <w:r>
        <w:rPr>
          <w:spacing w:val="-9"/>
        </w:rPr>
        <w:t> </w:t>
      </w:r>
      <w:r>
        <w:rPr/>
        <w:t>modern,</w:t>
      </w:r>
      <w:r>
        <w:rPr>
          <w:spacing w:val="-6"/>
        </w:rPr>
        <w:t> </w:t>
      </w:r>
      <w:r>
        <w:rPr/>
        <w:t>efficient,</w:t>
      </w:r>
      <w:r>
        <w:rPr>
          <w:spacing w:val="-6"/>
        </w:rPr>
        <w:t> </w:t>
      </w:r>
      <w:r>
        <w:rPr/>
        <w:t>and</w:t>
      </w:r>
      <w:r>
        <w:rPr>
          <w:spacing w:val="-8"/>
        </w:rPr>
        <w:t> </w:t>
      </w:r>
      <w:r>
        <w:rPr/>
        <w:t>scalable</w:t>
      </w:r>
      <w:r>
        <w:rPr>
          <w:spacing w:val="-9"/>
        </w:rPr>
        <w:t> </w:t>
      </w:r>
      <w:r>
        <w:rPr/>
        <w:t>analytical</w:t>
      </w:r>
      <w:r>
        <w:rPr>
          <w:spacing w:val="-12"/>
        </w:rPr>
        <w:t> </w:t>
      </w:r>
      <w:r>
        <w:rPr/>
        <w:t>solution.</w:t>
      </w:r>
      <w:r>
        <w:rPr>
          <w:spacing w:val="-6"/>
        </w:rPr>
        <w:t> </w:t>
      </w:r>
      <w:r>
        <w:rPr/>
        <w:t>The</w:t>
      </w:r>
      <w:r>
        <w:rPr>
          <w:spacing w:val="-9"/>
        </w:rPr>
        <w:t> </w:t>
      </w:r>
      <w:r>
        <w:rPr/>
        <w:t>project</w:t>
      </w:r>
      <w:r>
        <w:rPr>
          <w:spacing w:val="-4"/>
        </w:rPr>
        <w:t> </w:t>
      </w:r>
      <w:r>
        <w:rPr/>
        <w:t>establishes a strong foundation for future enhancements such as predictive maintenance, machine learning integration, real-time monitoring systems, IoT-based industrial analytics, and Industry 4.0 smart mining applications.</w:t>
      </w:r>
    </w:p>
    <w:p>
      <w:pPr>
        <w:pStyle w:val="BodyText"/>
      </w:pPr>
    </w:p>
    <w:p>
      <w:pPr>
        <w:pStyle w:val="BodyText"/>
        <w:spacing w:before="253"/>
      </w:pPr>
    </w:p>
    <w:p>
      <w:pPr>
        <w:pStyle w:val="Heading1"/>
      </w:pPr>
      <w:bookmarkStart w:name="_TOC_250000" w:id="97"/>
      <w:bookmarkStart w:name="FEEDBACK" w:id="98"/>
      <w:r>
        <w:rPr>
          <w:b w:val="0"/>
        </w:rPr>
      </w:r>
      <w:bookmarkEnd w:id="97"/>
      <w:r>
        <w:rPr>
          <w:spacing w:val="-2"/>
        </w:rPr>
        <w:t>FEEDBACK</w:t>
      </w:r>
    </w:p>
    <w:p>
      <w:pPr>
        <w:pStyle w:val="BodyText"/>
        <w:spacing w:line="276" w:lineRule="auto" w:before="234"/>
        <w:ind w:left="141" w:right="133" w:firstLine="720"/>
        <w:jc w:val="both"/>
      </w:pPr>
      <w:r>
        <w:rPr/>
        <w:t>The</w:t>
      </w:r>
      <w:r>
        <w:rPr>
          <w:spacing w:val="-4"/>
        </w:rPr>
        <w:t> </w:t>
      </w:r>
      <w:r>
        <w:rPr/>
        <w:t>internship</w:t>
      </w:r>
      <w:r>
        <w:rPr>
          <w:spacing w:val="-8"/>
        </w:rPr>
        <w:t> </w:t>
      </w:r>
      <w:r>
        <w:rPr/>
        <w:t>training</w:t>
      </w:r>
      <w:r>
        <w:rPr>
          <w:spacing w:val="-8"/>
        </w:rPr>
        <w:t> </w:t>
      </w:r>
      <w:r>
        <w:rPr/>
        <w:t>at</w:t>
      </w:r>
      <w:r>
        <w:rPr>
          <w:spacing w:val="-3"/>
        </w:rPr>
        <w:t> </w:t>
      </w:r>
      <w:r>
        <w:rPr/>
        <w:t>NLC</w:t>
      </w:r>
      <w:r>
        <w:rPr>
          <w:spacing w:val="-10"/>
        </w:rPr>
        <w:t> </w:t>
      </w:r>
      <w:r>
        <w:rPr/>
        <w:t>India</w:t>
      </w:r>
      <w:r>
        <w:rPr>
          <w:spacing w:val="-9"/>
        </w:rPr>
        <w:t> </w:t>
      </w:r>
      <w:r>
        <w:rPr/>
        <w:t>Limited</w:t>
      </w:r>
      <w:r>
        <w:rPr>
          <w:spacing w:val="-8"/>
        </w:rPr>
        <w:t> </w:t>
      </w:r>
      <w:r>
        <w:rPr/>
        <w:t>was</w:t>
      </w:r>
      <w:r>
        <w:rPr>
          <w:spacing w:val="-10"/>
        </w:rPr>
        <w:t> </w:t>
      </w:r>
      <w:r>
        <w:rPr/>
        <w:t>a</w:t>
      </w:r>
      <w:r>
        <w:rPr>
          <w:spacing w:val="-9"/>
        </w:rPr>
        <w:t> </w:t>
      </w:r>
      <w:r>
        <w:rPr/>
        <w:t>highly</w:t>
      </w:r>
      <w:r>
        <w:rPr>
          <w:spacing w:val="-8"/>
        </w:rPr>
        <w:t> </w:t>
      </w:r>
      <w:r>
        <w:rPr/>
        <w:t>valuable</w:t>
      </w:r>
      <w:r>
        <w:rPr>
          <w:spacing w:val="-9"/>
        </w:rPr>
        <w:t> </w:t>
      </w:r>
      <w:r>
        <w:rPr/>
        <w:t>and</w:t>
      </w:r>
      <w:r>
        <w:rPr>
          <w:spacing w:val="-8"/>
        </w:rPr>
        <w:t> </w:t>
      </w:r>
      <w:r>
        <w:rPr/>
        <w:t>enriching</w:t>
      </w:r>
      <w:r>
        <w:rPr>
          <w:spacing w:val="-3"/>
        </w:rPr>
        <w:t> </w:t>
      </w:r>
      <w:r>
        <w:rPr/>
        <w:t>learning experience. It provided practical exposure to real-world industrial environments, operational workflows, and modern analytical system development. Working on the project titled </w:t>
      </w:r>
      <w:r>
        <w:rPr>
          <w:b/>
        </w:rPr>
        <w:t>“Mines Equipment Stoppage Analysis” </w:t>
      </w:r>
      <w:r>
        <w:rPr/>
        <w:t>helped me understand the importance of equipment reliability, maintenance analysis, and data-driven decision-making in large-scale mining and industrial </w:t>
      </w:r>
      <w:r>
        <w:rPr>
          <w:spacing w:val="-2"/>
        </w:rPr>
        <w:t>operations.</w:t>
      </w:r>
    </w:p>
    <w:p>
      <w:pPr>
        <w:pStyle w:val="BodyText"/>
        <w:spacing w:line="276" w:lineRule="auto" w:before="242"/>
        <w:ind w:left="141" w:right="146" w:firstLine="720"/>
        <w:jc w:val="both"/>
      </w:pPr>
      <w:r>
        <w:rPr/>
        <w:t>During the internship, I gained hands-on experience in frontend web development using React.js, industrial data processing, dashboard creation, and analytical visualization techniques. The</w:t>
      </w:r>
      <w:r>
        <w:rPr>
          <w:spacing w:val="40"/>
        </w:rPr>
        <w:t> </w:t>
      </w:r>
      <w:r>
        <w:rPr/>
        <w:t>project</w:t>
      </w:r>
      <w:r>
        <w:rPr>
          <w:spacing w:val="40"/>
        </w:rPr>
        <w:t> </w:t>
      </w:r>
      <w:r>
        <w:rPr/>
        <w:t>enhanced</w:t>
      </w:r>
      <w:r>
        <w:rPr>
          <w:spacing w:val="40"/>
        </w:rPr>
        <w:t> </w:t>
      </w:r>
      <w:r>
        <w:rPr/>
        <w:t>my</w:t>
      </w:r>
      <w:r>
        <w:rPr>
          <w:spacing w:val="40"/>
        </w:rPr>
        <w:t> </w:t>
      </w:r>
      <w:r>
        <w:rPr/>
        <w:t>understanding</w:t>
      </w:r>
      <w:r>
        <w:rPr>
          <w:spacing w:val="40"/>
        </w:rPr>
        <w:t> </w:t>
      </w:r>
      <w:r>
        <w:rPr/>
        <w:t>of</w:t>
      </w:r>
      <w:r>
        <w:rPr>
          <w:spacing w:val="40"/>
        </w:rPr>
        <w:t> </w:t>
      </w:r>
      <w:r>
        <w:rPr/>
        <w:t>handling</w:t>
      </w:r>
      <w:r>
        <w:rPr>
          <w:spacing w:val="40"/>
        </w:rPr>
        <w:t> </w:t>
      </w:r>
      <w:r>
        <w:rPr/>
        <w:t>large</w:t>
      </w:r>
      <w:r>
        <w:rPr>
          <w:spacing w:val="40"/>
        </w:rPr>
        <w:t> </w:t>
      </w:r>
      <w:r>
        <w:rPr/>
        <w:t>industrial</w:t>
      </w:r>
      <w:r>
        <w:rPr>
          <w:spacing w:val="40"/>
        </w:rPr>
        <w:t> </w:t>
      </w:r>
      <w:r>
        <w:rPr/>
        <w:t>datasets,</w:t>
      </w:r>
      <w:r>
        <w:rPr>
          <w:spacing w:val="40"/>
        </w:rPr>
        <w:t> </w:t>
      </w:r>
      <w:r>
        <w:rPr/>
        <w:t>implementing</w:t>
      </w:r>
    </w:p>
    <w:p>
      <w:pPr>
        <w:pStyle w:val="BodyText"/>
        <w:spacing w:after="0" w:line="276" w:lineRule="auto"/>
        <w:jc w:val="both"/>
        <w:sectPr>
          <w:pgSz w:w="11920" w:h="16840"/>
          <w:pgMar w:header="0" w:footer="866" w:top="1300" w:bottom="1060" w:left="1275" w:right="992"/>
        </w:sectPr>
      </w:pPr>
    </w:p>
    <w:p>
      <w:pPr>
        <w:pStyle w:val="BodyText"/>
        <w:spacing w:line="276" w:lineRule="auto" w:before="76"/>
        <w:ind w:left="141" w:right="249"/>
      </w:pPr>
      <w:r>
        <w:rPr/>
        <w:t>automated analysis workflows, and generating meaningful operational insights through modern web technologies.</w:t>
      </w:r>
    </w:p>
    <w:p>
      <w:pPr>
        <w:pStyle w:val="BodyText"/>
        <w:spacing w:line="276" w:lineRule="auto" w:before="239"/>
        <w:ind w:left="141" w:right="136" w:firstLine="720"/>
        <w:jc w:val="both"/>
      </w:pPr>
      <w:r>
        <w:rPr/>
        <w:t>I sincerely</w:t>
      </w:r>
      <w:r>
        <w:rPr>
          <w:spacing w:val="-5"/>
        </w:rPr>
        <w:t> </w:t>
      </w:r>
      <w:r>
        <w:rPr/>
        <w:t>express my</w:t>
      </w:r>
      <w:r>
        <w:rPr>
          <w:spacing w:val="-5"/>
        </w:rPr>
        <w:t> </w:t>
      </w:r>
      <w:r>
        <w:rPr/>
        <w:t>gratitude</w:t>
      </w:r>
      <w:r>
        <w:rPr>
          <w:spacing w:val="-1"/>
        </w:rPr>
        <w:t> </w:t>
      </w:r>
      <w:r>
        <w:rPr/>
        <w:t>to the</w:t>
      </w:r>
      <w:r>
        <w:rPr>
          <w:spacing w:val="-6"/>
        </w:rPr>
        <w:t> </w:t>
      </w:r>
      <w:r>
        <w:rPr/>
        <w:t>officials, mentors,</w:t>
      </w:r>
      <w:r>
        <w:rPr>
          <w:spacing w:val="-3"/>
        </w:rPr>
        <w:t> </w:t>
      </w:r>
      <w:r>
        <w:rPr/>
        <w:t>and technical</w:t>
      </w:r>
      <w:r>
        <w:rPr>
          <w:spacing w:val="-5"/>
        </w:rPr>
        <w:t> </w:t>
      </w:r>
      <w:r>
        <w:rPr/>
        <w:t>staff</w:t>
      </w:r>
      <w:r>
        <w:rPr>
          <w:spacing w:val="-8"/>
        </w:rPr>
        <w:t> </w:t>
      </w:r>
      <w:r>
        <w:rPr/>
        <w:t>of</w:t>
      </w:r>
      <w:r>
        <w:rPr>
          <w:spacing w:val="-8"/>
        </w:rPr>
        <w:t> </w:t>
      </w:r>
      <w:r>
        <w:rPr/>
        <w:t>NLC</w:t>
      </w:r>
      <w:r>
        <w:rPr>
          <w:spacing w:val="-2"/>
        </w:rPr>
        <w:t> </w:t>
      </w:r>
      <w:r>
        <w:rPr/>
        <w:t>India Limited for their continuous guidance, support, and encouragement throughout the internship period. Their valuable suggestions and industrial expertise greatly contributed to the successful completion of the project.</w:t>
      </w:r>
    </w:p>
    <w:p>
      <w:pPr>
        <w:pStyle w:val="BodyText"/>
        <w:spacing w:line="276" w:lineRule="auto" w:before="238"/>
        <w:ind w:left="141" w:right="143" w:firstLine="720"/>
        <w:jc w:val="both"/>
      </w:pPr>
      <w:r>
        <w:rPr/>
        <w:t>The internship</w:t>
      </w:r>
      <w:r>
        <w:rPr>
          <w:spacing w:val="-1"/>
        </w:rPr>
        <w:t> </w:t>
      </w:r>
      <w:r>
        <w:rPr/>
        <w:t>significantly</w:t>
      </w:r>
      <w:r>
        <w:rPr>
          <w:spacing w:val="-5"/>
        </w:rPr>
        <w:t> </w:t>
      </w:r>
      <w:r>
        <w:rPr/>
        <w:t>improved my</w:t>
      </w:r>
      <w:r>
        <w:rPr>
          <w:spacing w:val="-9"/>
        </w:rPr>
        <w:t> </w:t>
      </w:r>
      <w:r>
        <w:rPr/>
        <w:t>technical</w:t>
      </w:r>
      <w:r>
        <w:rPr>
          <w:spacing w:val="-9"/>
        </w:rPr>
        <w:t> </w:t>
      </w:r>
      <w:r>
        <w:rPr/>
        <w:t>knowledge, problem-solving</w:t>
      </w:r>
      <w:r>
        <w:rPr>
          <w:spacing w:val="-1"/>
        </w:rPr>
        <w:t> </w:t>
      </w:r>
      <w:r>
        <w:rPr/>
        <w:t>abilities, teamwork skills, and understanding of industrial applications of software technologies. Overall, this training experience served as an important step in strengthening my practical skills and professional development for future career opportunities in software development and industrial </w:t>
      </w:r>
      <w:r>
        <w:rPr>
          <w:spacing w:val="-2"/>
        </w:rPr>
        <w:t>analytics.</w:t>
      </w:r>
    </w:p>
    <w:p>
      <w:pPr>
        <w:pStyle w:val="BodyText"/>
      </w:pPr>
    </w:p>
    <w:p>
      <w:pPr>
        <w:pStyle w:val="BodyText"/>
      </w:pPr>
    </w:p>
    <w:p>
      <w:pPr>
        <w:pStyle w:val="BodyText"/>
      </w:pPr>
    </w:p>
    <w:p>
      <w:pPr>
        <w:pStyle w:val="BodyText"/>
        <w:spacing w:before="263"/>
      </w:pPr>
    </w:p>
    <w:p>
      <w:pPr>
        <w:pStyle w:val="Heading1"/>
      </w:pPr>
      <w:bookmarkStart w:name="REFERENCES" w:id="99"/>
      <w:bookmarkEnd w:id="99"/>
      <w:r>
        <w:rPr>
          <w:b w:val="0"/>
        </w:rPr>
      </w:r>
      <w:bookmarkStart w:name="_bookmark7" w:id="100"/>
      <w:bookmarkEnd w:id="100"/>
      <w:r>
        <w:rPr>
          <w:b w:val="0"/>
        </w:rPr>
      </w:r>
      <w:r>
        <w:rPr>
          <w:spacing w:val="-2"/>
        </w:rPr>
        <w:t>REFERENCES</w:t>
      </w:r>
    </w:p>
    <w:p>
      <w:pPr>
        <w:pStyle w:val="BodyText"/>
        <w:spacing w:before="74"/>
        <w:rPr>
          <w:b/>
          <w:sz w:val="28"/>
        </w:rPr>
      </w:pPr>
    </w:p>
    <w:p>
      <w:pPr>
        <w:pStyle w:val="ListParagraph"/>
        <w:numPr>
          <w:ilvl w:val="0"/>
          <w:numId w:val="7"/>
        </w:numPr>
        <w:tabs>
          <w:tab w:pos="879" w:val="left" w:leader="none"/>
          <w:tab w:pos="886" w:val="left" w:leader="none"/>
        </w:tabs>
        <w:spacing w:line="244" w:lineRule="auto" w:before="0" w:after="0"/>
        <w:ind w:left="886" w:right="136" w:hanging="361"/>
        <w:jc w:val="left"/>
        <w:rPr>
          <w:rFonts w:ascii="Arial" w:hAnsi="Arial"/>
          <w:sz w:val="22"/>
        </w:rPr>
      </w:pPr>
      <w:r>
        <w:rPr>
          <w:rFonts w:ascii="Arial" w:hAnsi="Arial"/>
          <w:sz w:val="22"/>
        </w:rPr>
        <w:t>1. Facebook Developers. </w:t>
      </w:r>
      <w:r>
        <w:rPr>
          <w:rFonts w:ascii="Arial" w:hAnsi="Arial"/>
          <w:i/>
          <w:sz w:val="22"/>
        </w:rPr>
        <w:t>React.js Official Documentation </w:t>
      </w:r>
      <w:r>
        <w:rPr>
          <w:rFonts w:ascii="Arial" w:hAnsi="Arial"/>
          <w:sz w:val="22"/>
        </w:rPr>
        <w:t>– Frontend component-based web application development and state management.</w:t>
      </w:r>
    </w:p>
    <w:p>
      <w:pPr>
        <w:pStyle w:val="ListParagraph"/>
        <w:numPr>
          <w:ilvl w:val="0"/>
          <w:numId w:val="7"/>
        </w:numPr>
        <w:tabs>
          <w:tab w:pos="879" w:val="left" w:leader="none"/>
          <w:tab w:pos="886" w:val="left" w:leader="none"/>
        </w:tabs>
        <w:spacing w:line="244" w:lineRule="auto" w:before="233" w:after="0"/>
        <w:ind w:left="886" w:right="141" w:hanging="361"/>
        <w:jc w:val="left"/>
        <w:rPr>
          <w:rFonts w:ascii="Arial" w:hAnsi="Arial"/>
          <w:sz w:val="22"/>
        </w:rPr>
      </w:pPr>
      <w:r>
        <w:rPr>
          <w:rFonts w:ascii="Arial" w:hAnsi="Arial"/>
          <w:sz w:val="22"/>
        </w:rPr>
        <w:t>2.</w:t>
      </w:r>
      <w:r>
        <w:rPr>
          <w:rFonts w:ascii="Arial" w:hAnsi="Arial"/>
          <w:spacing w:val="30"/>
          <w:sz w:val="22"/>
        </w:rPr>
        <w:t> </w:t>
      </w:r>
      <w:r>
        <w:rPr>
          <w:rFonts w:ascii="Arial" w:hAnsi="Arial"/>
          <w:sz w:val="22"/>
        </w:rPr>
        <w:t>Mozilla</w:t>
      </w:r>
      <w:r>
        <w:rPr>
          <w:rFonts w:ascii="Arial" w:hAnsi="Arial"/>
          <w:spacing w:val="31"/>
          <w:sz w:val="22"/>
        </w:rPr>
        <w:t> </w:t>
      </w:r>
      <w:r>
        <w:rPr>
          <w:rFonts w:ascii="Arial" w:hAnsi="Arial"/>
          <w:sz w:val="22"/>
        </w:rPr>
        <w:t>Developer Network</w:t>
      </w:r>
      <w:r>
        <w:rPr>
          <w:rFonts w:ascii="Arial" w:hAnsi="Arial"/>
          <w:spacing w:val="29"/>
          <w:sz w:val="22"/>
        </w:rPr>
        <w:t> </w:t>
      </w:r>
      <w:r>
        <w:rPr>
          <w:rFonts w:ascii="Arial" w:hAnsi="Arial"/>
          <w:sz w:val="22"/>
        </w:rPr>
        <w:t>(MDN).</w:t>
      </w:r>
      <w:r>
        <w:rPr>
          <w:rFonts w:ascii="Arial" w:hAnsi="Arial"/>
          <w:spacing w:val="36"/>
          <w:sz w:val="22"/>
        </w:rPr>
        <w:t> </w:t>
      </w:r>
      <w:r>
        <w:rPr>
          <w:rFonts w:ascii="Arial" w:hAnsi="Arial"/>
          <w:i/>
          <w:sz w:val="22"/>
        </w:rPr>
        <w:t>JavaScript Documentation</w:t>
      </w:r>
      <w:r>
        <w:rPr>
          <w:rFonts w:ascii="Arial" w:hAnsi="Arial"/>
          <w:i/>
          <w:spacing w:val="30"/>
          <w:sz w:val="22"/>
        </w:rPr>
        <w:t> </w:t>
      </w:r>
      <w:r>
        <w:rPr>
          <w:rFonts w:ascii="Arial" w:hAnsi="Arial"/>
          <w:sz w:val="22"/>
        </w:rPr>
        <w:t>– File handling, data processing, and frontend scripting techniques.</w:t>
      </w:r>
    </w:p>
    <w:p>
      <w:pPr>
        <w:pStyle w:val="ListParagraph"/>
        <w:numPr>
          <w:ilvl w:val="0"/>
          <w:numId w:val="7"/>
        </w:numPr>
        <w:tabs>
          <w:tab w:pos="879" w:val="left" w:leader="none"/>
          <w:tab w:pos="886" w:val="left" w:leader="none"/>
        </w:tabs>
        <w:spacing w:line="247" w:lineRule="auto" w:before="228" w:after="0"/>
        <w:ind w:left="886" w:right="138" w:hanging="361"/>
        <w:jc w:val="left"/>
        <w:rPr>
          <w:rFonts w:ascii="Arial" w:hAnsi="Arial"/>
          <w:sz w:val="22"/>
        </w:rPr>
      </w:pPr>
      <w:r>
        <w:rPr>
          <w:rFonts w:ascii="Arial" w:hAnsi="Arial"/>
          <w:sz w:val="22"/>
        </w:rPr>
        <w:t>3.</w:t>
      </w:r>
      <w:r>
        <w:rPr>
          <w:rFonts w:ascii="Arial" w:hAnsi="Arial"/>
          <w:spacing w:val="80"/>
          <w:sz w:val="22"/>
        </w:rPr>
        <w:t> </w:t>
      </w:r>
      <w:r>
        <w:rPr>
          <w:rFonts w:ascii="Arial" w:hAnsi="Arial"/>
          <w:sz w:val="22"/>
        </w:rPr>
        <w:t>Chart.js</w:t>
      </w:r>
      <w:r>
        <w:rPr>
          <w:rFonts w:ascii="Arial" w:hAnsi="Arial"/>
          <w:spacing w:val="80"/>
          <w:sz w:val="22"/>
        </w:rPr>
        <w:t> </w:t>
      </w:r>
      <w:r>
        <w:rPr>
          <w:rFonts w:ascii="Arial" w:hAnsi="Arial"/>
          <w:sz w:val="22"/>
        </w:rPr>
        <w:t>Team.</w:t>
      </w:r>
      <w:r>
        <w:rPr>
          <w:rFonts w:ascii="Arial" w:hAnsi="Arial"/>
          <w:spacing w:val="80"/>
          <w:sz w:val="22"/>
        </w:rPr>
        <w:t> </w:t>
      </w:r>
      <w:r>
        <w:rPr>
          <w:rFonts w:ascii="Arial" w:hAnsi="Arial"/>
          <w:i/>
          <w:sz w:val="22"/>
        </w:rPr>
        <w:t>Chart.js</w:t>
      </w:r>
      <w:r>
        <w:rPr>
          <w:rFonts w:ascii="Arial" w:hAnsi="Arial"/>
          <w:i/>
          <w:spacing w:val="80"/>
          <w:sz w:val="22"/>
        </w:rPr>
        <w:t> </w:t>
      </w:r>
      <w:r>
        <w:rPr>
          <w:rFonts w:ascii="Arial" w:hAnsi="Arial"/>
          <w:i/>
          <w:sz w:val="22"/>
        </w:rPr>
        <w:t>Official</w:t>
      </w:r>
      <w:r>
        <w:rPr>
          <w:rFonts w:ascii="Arial" w:hAnsi="Arial"/>
          <w:i/>
          <w:spacing w:val="80"/>
          <w:sz w:val="22"/>
        </w:rPr>
        <w:t> </w:t>
      </w:r>
      <w:r>
        <w:rPr>
          <w:rFonts w:ascii="Arial" w:hAnsi="Arial"/>
          <w:i/>
          <w:sz w:val="22"/>
        </w:rPr>
        <w:t>Documentation</w:t>
      </w:r>
      <w:r>
        <w:rPr>
          <w:rFonts w:ascii="Arial" w:hAnsi="Arial"/>
          <w:i/>
          <w:spacing w:val="80"/>
          <w:sz w:val="22"/>
        </w:rPr>
        <w:t> </w:t>
      </w:r>
      <w:r>
        <w:rPr>
          <w:rFonts w:ascii="Arial" w:hAnsi="Arial"/>
          <w:sz w:val="22"/>
        </w:rPr>
        <w:t>–</w:t>
      </w:r>
      <w:r>
        <w:rPr>
          <w:rFonts w:ascii="Arial" w:hAnsi="Arial"/>
          <w:spacing w:val="80"/>
          <w:sz w:val="22"/>
        </w:rPr>
        <w:t> </w:t>
      </w:r>
      <w:r>
        <w:rPr>
          <w:rFonts w:ascii="Arial" w:hAnsi="Arial"/>
          <w:sz w:val="22"/>
        </w:rPr>
        <w:t>Interactive</w:t>
      </w:r>
      <w:r>
        <w:rPr>
          <w:rFonts w:ascii="Arial" w:hAnsi="Arial"/>
          <w:spacing w:val="80"/>
          <w:sz w:val="22"/>
        </w:rPr>
        <w:t> </w:t>
      </w:r>
      <w:r>
        <w:rPr>
          <w:rFonts w:ascii="Arial" w:hAnsi="Arial"/>
          <w:sz w:val="22"/>
        </w:rPr>
        <w:t>charts,</w:t>
      </w:r>
      <w:r>
        <w:rPr>
          <w:rFonts w:ascii="Arial" w:hAnsi="Arial"/>
          <w:spacing w:val="80"/>
          <w:sz w:val="22"/>
        </w:rPr>
        <w:t> </w:t>
      </w:r>
      <w:r>
        <w:rPr>
          <w:rFonts w:ascii="Arial" w:hAnsi="Arial"/>
          <w:sz w:val="22"/>
        </w:rPr>
        <w:t>graphical visualization, and dashboard analytics implementation.</w:t>
      </w:r>
    </w:p>
    <w:sectPr>
      <w:pgSz w:w="11920" w:h="16840"/>
      <w:pgMar w:header="0" w:footer="866" w:top="1280" w:bottom="106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9776">
              <wp:simplePos x="0" y="0"/>
              <wp:positionH relativeFrom="page">
                <wp:posOffset>6698742</wp:posOffset>
              </wp:positionH>
              <wp:positionV relativeFrom="page">
                <wp:posOffset>10003054</wp:posOffset>
              </wp:positionV>
              <wp:extent cx="203835"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38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7.460022pt;margin-top:787.64209pt;width:16.05pt;height:14.25pt;mso-position-horizontal-relative:page;mso-position-vertical-relative:page;z-index:-16136704" type="#_x0000_t202" id="docshape1"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62"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39" w:hanging="361"/>
      </w:pPr>
      <w:rPr>
        <w:rFonts w:hint="default"/>
        <w:lang w:val="en-US" w:eastAsia="en-US" w:bidi="ar-SA"/>
      </w:rPr>
    </w:lvl>
    <w:lvl w:ilvl="2">
      <w:start w:val="0"/>
      <w:numFmt w:val="bullet"/>
      <w:lvlText w:val="•"/>
      <w:lvlJc w:val="left"/>
      <w:pPr>
        <w:ind w:left="2618" w:hanging="361"/>
      </w:pPr>
      <w:rPr>
        <w:rFonts w:hint="default"/>
        <w:lang w:val="en-US" w:eastAsia="en-US" w:bidi="ar-SA"/>
      </w:rPr>
    </w:lvl>
    <w:lvl w:ilvl="3">
      <w:start w:val="0"/>
      <w:numFmt w:val="bullet"/>
      <w:lvlText w:val="•"/>
      <w:lvlJc w:val="left"/>
      <w:pPr>
        <w:ind w:left="3497" w:hanging="361"/>
      </w:pPr>
      <w:rPr>
        <w:rFonts w:hint="default"/>
        <w:lang w:val="en-US" w:eastAsia="en-US" w:bidi="ar-SA"/>
      </w:rPr>
    </w:lvl>
    <w:lvl w:ilvl="4">
      <w:start w:val="0"/>
      <w:numFmt w:val="bullet"/>
      <w:lvlText w:val="•"/>
      <w:lvlJc w:val="left"/>
      <w:pPr>
        <w:ind w:left="4376" w:hanging="361"/>
      </w:pPr>
      <w:rPr>
        <w:rFonts w:hint="default"/>
        <w:lang w:val="en-US" w:eastAsia="en-US" w:bidi="ar-SA"/>
      </w:rPr>
    </w:lvl>
    <w:lvl w:ilvl="5">
      <w:start w:val="0"/>
      <w:numFmt w:val="bullet"/>
      <w:lvlText w:val="•"/>
      <w:lvlJc w:val="left"/>
      <w:pPr>
        <w:ind w:left="5255" w:hanging="361"/>
      </w:pPr>
      <w:rPr>
        <w:rFonts w:hint="default"/>
        <w:lang w:val="en-US" w:eastAsia="en-US" w:bidi="ar-SA"/>
      </w:rPr>
    </w:lvl>
    <w:lvl w:ilvl="6">
      <w:start w:val="0"/>
      <w:numFmt w:val="bullet"/>
      <w:lvlText w:val="•"/>
      <w:lvlJc w:val="left"/>
      <w:pPr>
        <w:ind w:left="6134"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93" w:hanging="361"/>
      </w:pPr>
      <w:rPr>
        <w:rFonts w:hint="default"/>
        <w:lang w:val="en-US" w:eastAsia="en-US" w:bidi="ar-SA"/>
      </w:rPr>
    </w:lvl>
  </w:abstractNum>
  <w:abstractNum w:abstractNumId="6">
    <w:multiLevelType w:val="hybridMultilevel"/>
    <w:lvl w:ilvl="0">
      <w:start w:val="1"/>
      <w:numFmt w:val="decimal"/>
      <w:lvlText w:val="%1."/>
      <w:lvlJc w:val="left"/>
      <w:pPr>
        <w:ind w:left="886" w:hanging="356"/>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57" w:hanging="356"/>
      </w:pPr>
      <w:rPr>
        <w:rFonts w:hint="default"/>
        <w:lang w:val="en-US" w:eastAsia="en-US" w:bidi="ar-SA"/>
      </w:rPr>
    </w:lvl>
    <w:lvl w:ilvl="2">
      <w:start w:val="0"/>
      <w:numFmt w:val="bullet"/>
      <w:lvlText w:val="•"/>
      <w:lvlJc w:val="left"/>
      <w:pPr>
        <w:ind w:left="2634" w:hanging="356"/>
      </w:pPr>
      <w:rPr>
        <w:rFonts w:hint="default"/>
        <w:lang w:val="en-US" w:eastAsia="en-US" w:bidi="ar-SA"/>
      </w:rPr>
    </w:lvl>
    <w:lvl w:ilvl="3">
      <w:start w:val="0"/>
      <w:numFmt w:val="bullet"/>
      <w:lvlText w:val="•"/>
      <w:lvlJc w:val="left"/>
      <w:pPr>
        <w:ind w:left="3511" w:hanging="356"/>
      </w:pPr>
      <w:rPr>
        <w:rFonts w:hint="default"/>
        <w:lang w:val="en-US" w:eastAsia="en-US" w:bidi="ar-SA"/>
      </w:rPr>
    </w:lvl>
    <w:lvl w:ilvl="4">
      <w:start w:val="0"/>
      <w:numFmt w:val="bullet"/>
      <w:lvlText w:val="•"/>
      <w:lvlJc w:val="left"/>
      <w:pPr>
        <w:ind w:left="4388" w:hanging="356"/>
      </w:pPr>
      <w:rPr>
        <w:rFonts w:hint="default"/>
        <w:lang w:val="en-US" w:eastAsia="en-US" w:bidi="ar-SA"/>
      </w:rPr>
    </w:lvl>
    <w:lvl w:ilvl="5">
      <w:start w:val="0"/>
      <w:numFmt w:val="bullet"/>
      <w:lvlText w:val="•"/>
      <w:lvlJc w:val="left"/>
      <w:pPr>
        <w:ind w:left="5265" w:hanging="356"/>
      </w:pPr>
      <w:rPr>
        <w:rFonts w:hint="default"/>
        <w:lang w:val="en-US" w:eastAsia="en-US" w:bidi="ar-SA"/>
      </w:rPr>
    </w:lvl>
    <w:lvl w:ilvl="6">
      <w:start w:val="0"/>
      <w:numFmt w:val="bullet"/>
      <w:lvlText w:val="•"/>
      <w:lvlJc w:val="left"/>
      <w:pPr>
        <w:ind w:left="6142" w:hanging="356"/>
      </w:pPr>
      <w:rPr>
        <w:rFonts w:hint="default"/>
        <w:lang w:val="en-US" w:eastAsia="en-US" w:bidi="ar-SA"/>
      </w:rPr>
    </w:lvl>
    <w:lvl w:ilvl="7">
      <w:start w:val="0"/>
      <w:numFmt w:val="bullet"/>
      <w:lvlText w:val="•"/>
      <w:lvlJc w:val="left"/>
      <w:pPr>
        <w:ind w:left="7019" w:hanging="356"/>
      </w:pPr>
      <w:rPr>
        <w:rFonts w:hint="default"/>
        <w:lang w:val="en-US" w:eastAsia="en-US" w:bidi="ar-SA"/>
      </w:rPr>
    </w:lvl>
    <w:lvl w:ilvl="8">
      <w:start w:val="0"/>
      <w:numFmt w:val="bullet"/>
      <w:lvlText w:val="•"/>
      <w:lvlJc w:val="left"/>
      <w:pPr>
        <w:ind w:left="7897" w:hanging="356"/>
      </w:pPr>
      <w:rPr>
        <w:rFonts w:hint="default"/>
        <w:lang w:val="en-US" w:eastAsia="en-US" w:bidi="ar-SA"/>
      </w:rPr>
    </w:lvl>
  </w:abstractNum>
  <w:abstractNum w:abstractNumId="5">
    <w:multiLevelType w:val="hybridMultilevel"/>
    <w:lvl w:ilvl="0">
      <w:start w:val="6"/>
      <w:numFmt w:val="decimal"/>
      <w:lvlText w:val="%1"/>
      <w:lvlJc w:val="left"/>
      <w:pPr>
        <w:ind w:left="563" w:hanging="423"/>
        <w:jc w:val="left"/>
      </w:pPr>
      <w:rPr>
        <w:rFonts w:hint="default"/>
        <w:lang w:val="en-US" w:eastAsia="en-US" w:bidi="ar-SA"/>
      </w:rPr>
    </w:lvl>
    <w:lvl w:ilvl="1">
      <w:start w:val="1"/>
      <w:numFmt w:val="decimal"/>
      <w:lvlText w:val="%1.%2"/>
      <w:lvlJc w:val="left"/>
      <w:pPr>
        <w:ind w:left="563"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41"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58" w:hanging="361"/>
      </w:pPr>
      <w:rPr>
        <w:rFonts w:hint="default"/>
        <w:lang w:val="en-US" w:eastAsia="en-US" w:bidi="ar-SA"/>
      </w:rPr>
    </w:lvl>
    <w:lvl w:ilvl="4">
      <w:start w:val="0"/>
      <w:numFmt w:val="bullet"/>
      <w:lvlText w:val="•"/>
      <w:lvlJc w:val="left"/>
      <w:pPr>
        <w:ind w:left="3057" w:hanging="361"/>
      </w:pPr>
      <w:rPr>
        <w:rFonts w:hint="default"/>
        <w:lang w:val="en-US" w:eastAsia="en-US" w:bidi="ar-SA"/>
      </w:rPr>
    </w:lvl>
    <w:lvl w:ilvl="5">
      <w:start w:val="0"/>
      <w:numFmt w:val="bullet"/>
      <w:lvlText w:val="•"/>
      <w:lvlJc w:val="left"/>
      <w:pPr>
        <w:ind w:left="4156" w:hanging="361"/>
      </w:pPr>
      <w:rPr>
        <w:rFonts w:hint="default"/>
        <w:lang w:val="en-US" w:eastAsia="en-US" w:bidi="ar-SA"/>
      </w:rPr>
    </w:lvl>
    <w:lvl w:ilvl="6">
      <w:start w:val="0"/>
      <w:numFmt w:val="bullet"/>
      <w:lvlText w:val="•"/>
      <w:lvlJc w:val="left"/>
      <w:pPr>
        <w:ind w:left="5255" w:hanging="361"/>
      </w:pPr>
      <w:rPr>
        <w:rFonts w:hint="default"/>
        <w:lang w:val="en-US" w:eastAsia="en-US" w:bidi="ar-SA"/>
      </w:rPr>
    </w:lvl>
    <w:lvl w:ilvl="7">
      <w:start w:val="0"/>
      <w:numFmt w:val="bullet"/>
      <w:lvlText w:val="•"/>
      <w:lvlJc w:val="left"/>
      <w:pPr>
        <w:ind w:left="6354" w:hanging="361"/>
      </w:pPr>
      <w:rPr>
        <w:rFonts w:hint="default"/>
        <w:lang w:val="en-US" w:eastAsia="en-US" w:bidi="ar-SA"/>
      </w:rPr>
    </w:lvl>
    <w:lvl w:ilvl="8">
      <w:start w:val="0"/>
      <w:numFmt w:val="bullet"/>
      <w:lvlText w:val="•"/>
      <w:lvlJc w:val="left"/>
      <w:pPr>
        <w:ind w:left="7453" w:hanging="361"/>
      </w:pPr>
      <w:rPr>
        <w:rFonts w:hint="default"/>
        <w:lang w:val="en-US" w:eastAsia="en-US" w:bidi="ar-SA"/>
      </w:rPr>
    </w:lvl>
  </w:abstractNum>
  <w:abstractNum w:abstractNumId="2">
    <w:multiLevelType w:val="hybridMultilevel"/>
    <w:lvl w:ilvl="0">
      <w:start w:val="0"/>
      <w:numFmt w:val="bullet"/>
      <w:lvlText w:val="●"/>
      <w:lvlJc w:val="left"/>
      <w:pPr>
        <w:ind w:left="862"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39" w:hanging="361"/>
      </w:pPr>
      <w:rPr>
        <w:rFonts w:hint="default"/>
        <w:lang w:val="en-US" w:eastAsia="en-US" w:bidi="ar-SA"/>
      </w:rPr>
    </w:lvl>
    <w:lvl w:ilvl="2">
      <w:start w:val="0"/>
      <w:numFmt w:val="bullet"/>
      <w:lvlText w:val="•"/>
      <w:lvlJc w:val="left"/>
      <w:pPr>
        <w:ind w:left="2618" w:hanging="361"/>
      </w:pPr>
      <w:rPr>
        <w:rFonts w:hint="default"/>
        <w:lang w:val="en-US" w:eastAsia="en-US" w:bidi="ar-SA"/>
      </w:rPr>
    </w:lvl>
    <w:lvl w:ilvl="3">
      <w:start w:val="0"/>
      <w:numFmt w:val="bullet"/>
      <w:lvlText w:val="•"/>
      <w:lvlJc w:val="left"/>
      <w:pPr>
        <w:ind w:left="3497" w:hanging="361"/>
      </w:pPr>
      <w:rPr>
        <w:rFonts w:hint="default"/>
        <w:lang w:val="en-US" w:eastAsia="en-US" w:bidi="ar-SA"/>
      </w:rPr>
    </w:lvl>
    <w:lvl w:ilvl="4">
      <w:start w:val="0"/>
      <w:numFmt w:val="bullet"/>
      <w:lvlText w:val="•"/>
      <w:lvlJc w:val="left"/>
      <w:pPr>
        <w:ind w:left="4376" w:hanging="361"/>
      </w:pPr>
      <w:rPr>
        <w:rFonts w:hint="default"/>
        <w:lang w:val="en-US" w:eastAsia="en-US" w:bidi="ar-SA"/>
      </w:rPr>
    </w:lvl>
    <w:lvl w:ilvl="5">
      <w:start w:val="0"/>
      <w:numFmt w:val="bullet"/>
      <w:lvlText w:val="•"/>
      <w:lvlJc w:val="left"/>
      <w:pPr>
        <w:ind w:left="5255" w:hanging="361"/>
      </w:pPr>
      <w:rPr>
        <w:rFonts w:hint="default"/>
        <w:lang w:val="en-US" w:eastAsia="en-US" w:bidi="ar-SA"/>
      </w:rPr>
    </w:lvl>
    <w:lvl w:ilvl="6">
      <w:start w:val="0"/>
      <w:numFmt w:val="bullet"/>
      <w:lvlText w:val="•"/>
      <w:lvlJc w:val="left"/>
      <w:pPr>
        <w:ind w:left="6134"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93" w:hanging="361"/>
      </w:pPr>
      <w:rPr>
        <w:rFonts w:hint="default"/>
        <w:lang w:val="en-US" w:eastAsia="en-US" w:bidi="ar-SA"/>
      </w:rPr>
    </w:lvl>
  </w:abstractNum>
  <w:abstractNum w:abstractNumId="3">
    <w:multiLevelType w:val="hybridMultilevel"/>
    <w:lvl w:ilvl="0">
      <w:start w:val="0"/>
      <w:numFmt w:val="bullet"/>
      <w:lvlText w:val="●"/>
      <w:lvlJc w:val="left"/>
      <w:pPr>
        <w:ind w:left="862"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39" w:hanging="361"/>
      </w:pPr>
      <w:rPr>
        <w:rFonts w:hint="default"/>
        <w:lang w:val="en-US" w:eastAsia="en-US" w:bidi="ar-SA"/>
      </w:rPr>
    </w:lvl>
    <w:lvl w:ilvl="2">
      <w:start w:val="0"/>
      <w:numFmt w:val="bullet"/>
      <w:lvlText w:val="•"/>
      <w:lvlJc w:val="left"/>
      <w:pPr>
        <w:ind w:left="2618" w:hanging="361"/>
      </w:pPr>
      <w:rPr>
        <w:rFonts w:hint="default"/>
        <w:lang w:val="en-US" w:eastAsia="en-US" w:bidi="ar-SA"/>
      </w:rPr>
    </w:lvl>
    <w:lvl w:ilvl="3">
      <w:start w:val="0"/>
      <w:numFmt w:val="bullet"/>
      <w:lvlText w:val="•"/>
      <w:lvlJc w:val="left"/>
      <w:pPr>
        <w:ind w:left="3497" w:hanging="361"/>
      </w:pPr>
      <w:rPr>
        <w:rFonts w:hint="default"/>
        <w:lang w:val="en-US" w:eastAsia="en-US" w:bidi="ar-SA"/>
      </w:rPr>
    </w:lvl>
    <w:lvl w:ilvl="4">
      <w:start w:val="0"/>
      <w:numFmt w:val="bullet"/>
      <w:lvlText w:val="•"/>
      <w:lvlJc w:val="left"/>
      <w:pPr>
        <w:ind w:left="4376" w:hanging="361"/>
      </w:pPr>
      <w:rPr>
        <w:rFonts w:hint="default"/>
        <w:lang w:val="en-US" w:eastAsia="en-US" w:bidi="ar-SA"/>
      </w:rPr>
    </w:lvl>
    <w:lvl w:ilvl="5">
      <w:start w:val="0"/>
      <w:numFmt w:val="bullet"/>
      <w:lvlText w:val="•"/>
      <w:lvlJc w:val="left"/>
      <w:pPr>
        <w:ind w:left="5255" w:hanging="361"/>
      </w:pPr>
      <w:rPr>
        <w:rFonts w:hint="default"/>
        <w:lang w:val="en-US" w:eastAsia="en-US" w:bidi="ar-SA"/>
      </w:rPr>
    </w:lvl>
    <w:lvl w:ilvl="6">
      <w:start w:val="0"/>
      <w:numFmt w:val="bullet"/>
      <w:lvlText w:val="•"/>
      <w:lvlJc w:val="left"/>
      <w:pPr>
        <w:ind w:left="6134" w:hanging="361"/>
      </w:pPr>
      <w:rPr>
        <w:rFonts w:hint="default"/>
        <w:lang w:val="en-US" w:eastAsia="en-US" w:bidi="ar-SA"/>
      </w:rPr>
    </w:lvl>
    <w:lvl w:ilvl="7">
      <w:start w:val="0"/>
      <w:numFmt w:val="bullet"/>
      <w:lvlText w:val="•"/>
      <w:lvlJc w:val="left"/>
      <w:pPr>
        <w:ind w:left="7013" w:hanging="361"/>
      </w:pPr>
      <w:rPr>
        <w:rFonts w:hint="default"/>
        <w:lang w:val="en-US" w:eastAsia="en-US" w:bidi="ar-SA"/>
      </w:rPr>
    </w:lvl>
    <w:lvl w:ilvl="8">
      <w:start w:val="0"/>
      <w:numFmt w:val="bullet"/>
      <w:lvlText w:val="•"/>
      <w:lvlJc w:val="left"/>
      <w:pPr>
        <w:ind w:left="7893" w:hanging="361"/>
      </w:pPr>
      <w:rPr>
        <w:rFonts w:hint="default"/>
        <w:lang w:val="en-US" w:eastAsia="en-US" w:bidi="ar-SA"/>
      </w:rPr>
    </w:lvl>
  </w:abstractNum>
  <w:abstractNum w:abstractNumId="1">
    <w:multiLevelType w:val="hybridMultilevel"/>
    <w:lvl w:ilvl="0">
      <w:start w:val="1"/>
      <w:numFmt w:val="decimal"/>
      <w:lvlText w:val="%1."/>
      <w:lvlJc w:val="left"/>
      <w:pPr>
        <w:ind w:left="352" w:hanging="212"/>
        <w:jc w:val="left"/>
      </w:pPr>
      <w:rPr>
        <w:rFonts w:hint="default" w:ascii="Times New Roman" w:hAnsi="Times New Roman" w:eastAsia="Times New Roman" w:cs="Times New Roman"/>
        <w:b/>
        <w:bCs/>
        <w:i w:val="0"/>
        <w:iCs w:val="0"/>
        <w:spacing w:val="0"/>
        <w:w w:val="92"/>
        <w:sz w:val="26"/>
        <w:szCs w:val="26"/>
        <w:lang w:val="en-US" w:eastAsia="en-US" w:bidi="ar-SA"/>
      </w:rPr>
    </w:lvl>
    <w:lvl w:ilvl="1">
      <w:start w:val="1"/>
      <w:numFmt w:val="decimal"/>
      <w:lvlText w:val="%1.%2."/>
      <w:lvlJc w:val="left"/>
      <w:pPr>
        <w:ind w:left="601" w:hanging="460"/>
        <w:jc w:val="left"/>
      </w:pPr>
      <w:rPr>
        <w:rFonts w:hint="default"/>
        <w:spacing w:val="0"/>
        <w:w w:val="99"/>
        <w:lang w:val="en-US" w:eastAsia="en-US" w:bidi="ar-SA"/>
      </w:rPr>
    </w:lvl>
    <w:lvl w:ilvl="2">
      <w:start w:val="0"/>
      <w:numFmt w:val="bullet"/>
      <w:lvlText w:val="●"/>
      <w:lvlJc w:val="left"/>
      <w:pPr>
        <w:ind w:left="862"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958" w:hanging="361"/>
      </w:pPr>
      <w:rPr>
        <w:rFonts w:hint="default"/>
        <w:lang w:val="en-US" w:eastAsia="en-US" w:bidi="ar-SA"/>
      </w:rPr>
    </w:lvl>
    <w:lvl w:ilvl="4">
      <w:start w:val="0"/>
      <w:numFmt w:val="bullet"/>
      <w:lvlText w:val="•"/>
      <w:lvlJc w:val="left"/>
      <w:pPr>
        <w:ind w:left="3057" w:hanging="361"/>
      </w:pPr>
      <w:rPr>
        <w:rFonts w:hint="default"/>
        <w:lang w:val="en-US" w:eastAsia="en-US" w:bidi="ar-SA"/>
      </w:rPr>
    </w:lvl>
    <w:lvl w:ilvl="5">
      <w:start w:val="0"/>
      <w:numFmt w:val="bullet"/>
      <w:lvlText w:val="•"/>
      <w:lvlJc w:val="left"/>
      <w:pPr>
        <w:ind w:left="4156" w:hanging="361"/>
      </w:pPr>
      <w:rPr>
        <w:rFonts w:hint="default"/>
        <w:lang w:val="en-US" w:eastAsia="en-US" w:bidi="ar-SA"/>
      </w:rPr>
    </w:lvl>
    <w:lvl w:ilvl="6">
      <w:start w:val="0"/>
      <w:numFmt w:val="bullet"/>
      <w:lvlText w:val="•"/>
      <w:lvlJc w:val="left"/>
      <w:pPr>
        <w:ind w:left="5255" w:hanging="361"/>
      </w:pPr>
      <w:rPr>
        <w:rFonts w:hint="default"/>
        <w:lang w:val="en-US" w:eastAsia="en-US" w:bidi="ar-SA"/>
      </w:rPr>
    </w:lvl>
    <w:lvl w:ilvl="7">
      <w:start w:val="0"/>
      <w:numFmt w:val="bullet"/>
      <w:lvlText w:val="•"/>
      <w:lvlJc w:val="left"/>
      <w:pPr>
        <w:ind w:left="6354" w:hanging="361"/>
      </w:pPr>
      <w:rPr>
        <w:rFonts w:hint="default"/>
        <w:lang w:val="en-US" w:eastAsia="en-US" w:bidi="ar-SA"/>
      </w:rPr>
    </w:lvl>
    <w:lvl w:ilvl="8">
      <w:start w:val="0"/>
      <w:numFmt w:val="bullet"/>
      <w:lvlText w:val="•"/>
      <w:lvlJc w:val="left"/>
      <w:pPr>
        <w:ind w:left="7453" w:hanging="361"/>
      </w:pPr>
      <w:rPr>
        <w:rFonts w:hint="default"/>
        <w:lang w:val="en-US" w:eastAsia="en-US" w:bidi="ar-SA"/>
      </w:rPr>
    </w:lvl>
  </w:abstractNum>
  <w:abstractNum w:abstractNumId="0">
    <w:multiLevelType w:val="hybridMultilevel"/>
    <w:lvl w:ilvl="0">
      <w:start w:val="1"/>
      <w:numFmt w:val="decimal"/>
      <w:lvlText w:val="%1."/>
      <w:lvlJc w:val="left"/>
      <w:pPr>
        <w:ind w:left="766" w:hanging="2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49" w:hanging="241"/>
      </w:pPr>
      <w:rPr>
        <w:rFonts w:hint="default"/>
        <w:lang w:val="en-US" w:eastAsia="en-US" w:bidi="ar-SA"/>
      </w:rPr>
    </w:lvl>
    <w:lvl w:ilvl="2">
      <w:start w:val="0"/>
      <w:numFmt w:val="bullet"/>
      <w:lvlText w:val="•"/>
      <w:lvlJc w:val="left"/>
      <w:pPr>
        <w:ind w:left="2538" w:hanging="241"/>
      </w:pPr>
      <w:rPr>
        <w:rFonts w:hint="default"/>
        <w:lang w:val="en-US" w:eastAsia="en-US" w:bidi="ar-SA"/>
      </w:rPr>
    </w:lvl>
    <w:lvl w:ilvl="3">
      <w:start w:val="0"/>
      <w:numFmt w:val="bullet"/>
      <w:lvlText w:val="•"/>
      <w:lvlJc w:val="left"/>
      <w:pPr>
        <w:ind w:left="3427" w:hanging="241"/>
      </w:pPr>
      <w:rPr>
        <w:rFonts w:hint="default"/>
        <w:lang w:val="en-US" w:eastAsia="en-US" w:bidi="ar-SA"/>
      </w:rPr>
    </w:lvl>
    <w:lvl w:ilvl="4">
      <w:start w:val="0"/>
      <w:numFmt w:val="bullet"/>
      <w:lvlText w:val="•"/>
      <w:lvlJc w:val="left"/>
      <w:pPr>
        <w:ind w:left="4316" w:hanging="241"/>
      </w:pPr>
      <w:rPr>
        <w:rFonts w:hint="default"/>
        <w:lang w:val="en-US" w:eastAsia="en-US" w:bidi="ar-SA"/>
      </w:rPr>
    </w:lvl>
    <w:lvl w:ilvl="5">
      <w:start w:val="0"/>
      <w:numFmt w:val="bullet"/>
      <w:lvlText w:val="•"/>
      <w:lvlJc w:val="left"/>
      <w:pPr>
        <w:ind w:left="5205" w:hanging="241"/>
      </w:pPr>
      <w:rPr>
        <w:rFonts w:hint="default"/>
        <w:lang w:val="en-US" w:eastAsia="en-US" w:bidi="ar-SA"/>
      </w:rPr>
    </w:lvl>
    <w:lvl w:ilvl="6">
      <w:start w:val="0"/>
      <w:numFmt w:val="bullet"/>
      <w:lvlText w:val="•"/>
      <w:lvlJc w:val="left"/>
      <w:pPr>
        <w:ind w:left="6094" w:hanging="241"/>
      </w:pPr>
      <w:rPr>
        <w:rFonts w:hint="default"/>
        <w:lang w:val="en-US" w:eastAsia="en-US" w:bidi="ar-SA"/>
      </w:rPr>
    </w:lvl>
    <w:lvl w:ilvl="7">
      <w:start w:val="0"/>
      <w:numFmt w:val="bullet"/>
      <w:lvlText w:val="•"/>
      <w:lvlJc w:val="left"/>
      <w:pPr>
        <w:ind w:left="6983" w:hanging="241"/>
      </w:pPr>
      <w:rPr>
        <w:rFonts w:hint="default"/>
        <w:lang w:val="en-US" w:eastAsia="en-US" w:bidi="ar-SA"/>
      </w:rPr>
    </w:lvl>
    <w:lvl w:ilvl="8">
      <w:start w:val="0"/>
      <w:numFmt w:val="bullet"/>
      <w:lvlText w:val="•"/>
      <w:lvlJc w:val="left"/>
      <w:pPr>
        <w:ind w:left="7873" w:hanging="241"/>
      </w:pPr>
      <w:rPr>
        <w:rFonts w:hint="default"/>
        <w:lang w:val="en-US" w:eastAsia="en-US" w:bidi="ar-SA"/>
      </w:rPr>
    </w:lvl>
  </w:abstractNum>
  <w:num w:numId="5">
    <w:abstractNumId w:val="4"/>
  </w:num>
  <w:num w:numId="7">
    <w:abstractNumId w:val="6"/>
  </w:num>
  <w:num w:numId="6">
    <w:abstractNumId w:val="5"/>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99"/>
      <w:ind w:left="165"/>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98"/>
      <w:ind w:left="525"/>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98"/>
      <w:ind w:left="765" w:hanging="24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03"/>
      <w:ind w:left="804" w:hanging="2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89"/>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562"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68"/>
      <w:jc w:val="center"/>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ind w:left="189"/>
      <w:jc w:val="center"/>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141"/>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6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2026-05-08T09:34:25Z</dcterms:created>
  <dcterms:modified xsi:type="dcterms:W3CDTF">2026-05-08T09:34:25Z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Microsoft® Word 2016</vt:lpwstr>
  </property>
  <property fmtid="{D5CDD505-2E9C-101B-9397-08002B2CF9AE}" pid="4" name="LastSaved">
    <vt:filetime>2026-05-08T00:00:00Z</vt:filetime>
  </property>
  <property fmtid="{D5CDD505-2E9C-101B-9397-08002B2CF9AE}" pid="5" name="Producer">
    <vt:lpwstr>www.ilovepdf.com</vt:lpwstr>
  </property>
</Properties>
</file>