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Ideation Phase</w:t>
      </w:r>
    </w:p>
    <w:p>
      <w:pPr>
        <w:jc w:val="center"/>
      </w:pPr>
      <w:r>
        <w:rPr>
          <w:b/>
          <w:bCs/>
          <w:sz w:val="28"/>
          <w:szCs w:val="28"/>
        </w:rPr>
        <w:t xml:space="preserve">Empathize &amp; Discover</w:t>
      </w: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c>
          <w:tcPr>
            <w:tcW w:type="dxa" w:w="4032"/>
          </w:tcPr>
          <w:p>
            <w:r>
              <w:rPr>
                <w:b/>
                <w:bCs/>
              </w:rPr>
              <w:t xml:space="preserve">Date</w:t>
            </w:r>
          </w:p>
        </w:tc>
        <w:tc>
          <w:tcPr>
            <w:tcW w:type="dxa" w:w="6048"/>
          </w:tcPr>
          <w:p>
            <w:r>
              <w:rPr>
                <w:b w:val="false"/>
                <w:bCs w:val="false"/>
              </w:rPr>
              <w:t xml:space="preserve">31 January 2025</w:t>
            </w:r>
          </w:p>
        </w:tc>
      </w:tr>
      <w:tr>
        <w:tc>
          <w:tcPr>
            <w:tcW w:type="dxa" w:w="4032"/>
          </w:tcPr>
          <w:p>
            <w:r>
              <w:rPr>
                <w:b/>
                <w:bCs/>
              </w:rPr>
              <w:t xml:space="preserve">Team ID</w:t>
            </w:r>
          </w:p>
        </w:tc>
        <w:tc>
          <w:tcPr>
            <w:tcW w:type="dxa" w:w="6048"/>
          </w:tcPr>
          <w:p>
            <w:r>
              <w:rPr>
                <w:b w:val="false"/>
                <w:bCs w:val="false"/>
              </w:rPr>
              <w:t xml:space="preserve"/>
            </w:r>
          </w:p>
        </w:tc>
      </w:tr>
      <w:tr>
        <w:tc>
          <w:tcPr>
            <w:tcW w:type="dxa" w:w="4032"/>
          </w:tcPr>
          <w:p>
            <w:r>
              <w:rPr>
                <w:b/>
                <w:bCs/>
              </w:rPr>
              <w:t xml:space="preserve">Project Name</w:t>
            </w:r>
          </w:p>
        </w:tc>
        <w:tc>
          <w:tcPr>
            <w:tcW w:type="dxa" w:w="6048"/>
          </w:tcPr>
          <w:p>
            <w:r>
              <w:rPr>
                <w:b w:val="false"/>
                <w:bCs w:val="false"/>
              </w:rPr>
              <w:t xml:space="preserve">Book a Doctor – Healthcare Appointment Booking Platform</w:t>
            </w:r>
          </w:p>
        </w:tc>
      </w:tr>
      <w:tr>
        <w:tc>
          <w:tcPr>
            <w:tcW w:type="dxa" w:w="4032"/>
          </w:tcPr>
          <w:p>
            <w:r>
              <w:rPr>
                <w:b/>
                <w:bCs/>
              </w:rPr>
              <w:t xml:space="preserve">Maximum Marks</w:t>
            </w:r>
          </w:p>
        </w:tc>
        <w:tc>
          <w:tcPr>
            <w:tcW w:type="dxa" w:w="6048"/>
          </w:tcPr>
          <w:p>
            <w:r>
              <w:rPr>
                <w:b w:val="false"/>
                <w:bCs w:val="false"/>
              </w:rPr>
              <w:t xml:space="preserve">4 Marks</w:t>
            </w:r>
          </w:p>
        </w:tc>
      </w:tr>
    </w:tbl>
    <w:p/>
    <w:p>
      <w:r>
        <w:rPr>
          <w:b/>
          <w:bCs/>
        </w:rPr>
        <w:t xml:space="preserve">Empathy Map Canvas:</w:t>
      </w:r>
    </w:p>
    <w:p/>
    <w:p>
      <w:r>
        <w:t xml:space="preserve">An empathy map is a simple, easy-to-digest visual that captures knowledge about a user’s behaviours and attitudes.</w:t>
      </w:r>
    </w:p>
    <w:p/>
    <w:p>
      <w:r>
        <w:t xml:space="preserve">It is a useful tool to helps teams better understand their users.</w:t>
      </w:r>
    </w:p>
    <w:p>
      <w: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p>
      <w:r>
        <w:rPr>
          <w:b/>
          <w:bCs/>
        </w:rPr>
        <w:t xml:space="preserve">Example:</w:t>
      </w:r>
    </w:p>
    <w:p/>
    <w:p>
      <w:pPr>
        <w:jc w:val="center"/>
      </w:pPr>
      <w:r>
        <w:drawing>
          <wp:inline distT="0" distB="0" distL="0" distR="0">
            <wp:extent cx="6667500" cy="43290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0" cy="4329085"/>
                    </a:xfrm>
                    <a:prstGeom prst="rect">
                      <a:avLst/>
                    </a:prstGeom>
                  </pic:spPr>
                </pic:pic>
              </a:graphicData>
            </a:graphic>
          </wp:inline>
        </w:drawing>
      </w:r>
    </w:p>
    <w:p/>
    <w:p>
      <w:r>
        <w:t xml:space="preserve">Reference: </w:t>
      </w:r>
      <w:hyperlink w:history="1" r:id="rIdlp8o12u5b2-mc483yxgw5">
        <w:r>
          <w:rPr>
            <w:rStyle w:val="Hyperlink"/>
          </w:rPr>
          <w:t xml:space="preserve">https://www.mural.co/templates/empathy-map-canvas</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p8o12u5b2-mc483yxgw5" Type="http://schemas.openxmlformats.org/officeDocument/2006/relationships/hyperlink" Target="https://www.mural.co/templates/empathy-map-canvas" TargetMode="External"/><Relationship Id="rId7" Type="http://schemas.openxmlformats.org/officeDocument/2006/relationships/image" Target="media/b5f3bb16645ccf52d7c7c8dce6639d8b939fcff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2026-07-19T13:14:01.749Z</dcterms:created>
  <dcterms:modified xsi:type="dcterms:W3CDTF">2026-07-19T13:14:01.749Z</dcterms:modified>
</cp:coreProperties>
</file>

<file path=docProps/custom.xml><?xml version="1.0" encoding="utf-8"?>
<Properties xmlns="http://schemas.openxmlformats.org/officeDocument/2006/custom-properties" xmlns:vt="http://schemas.openxmlformats.org/officeDocument/2006/docPropsVTypes"/>
</file>