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SHAP Misclassification Analysis One‑page repo for the course follow‑along. Contains the numbered notebooks (Cell_1 … Cell_8) used in the live session.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start (recommended)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 recommend Python 3.11 for widest compatibility with SHAP. If Python 3.13 works on your machine,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python3.11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python3.13</w:t>
      </w:r>
      <w:r w:rsidDel="00000000" w:rsidR="00000000" w:rsidRPr="00000000">
        <w:rPr>
          <w:rtl w:val="0"/>
        </w:rPr>
        <w:t xml:space="preserve"> in the venv steps.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macOS (venv)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venv (use the Python version you have)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python3.13 -m venv shapenv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shapenv/bin/activate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packaging tools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pip install --upgrade pip setuptools wheel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requirements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register Jupyter kernel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ipykernel install --user --name=shapenv --display-name "Python (shapenv)"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Windows (PowerShell)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venv (use the Python version you have)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python3.13 -m venv shapenv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(PowerShell)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.\shapenv\Scripts\Activate.ps1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packaging tools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pip install --upgrade pip setuptools wheel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requirements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register Jupyter kernel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ipykernel install --user --name=shapenv --display-name "Python (shapenv)"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Conda (cross‑platform, lowest friction)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environment from environment.yml (recommended for classrooms)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 env create -f environment.yml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 activate shapenv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order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canonical follow‑along notebook: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Cell_1_to_8_workflow.ipynb</w:t>
      </w:r>
      <w:r w:rsidDel="00000000" w:rsidR="00000000" w:rsidRPr="00000000">
        <w:rPr>
          <w:rtl w:val="0"/>
        </w:rPr>
        <w:t xml:space="preserve"> (or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Cell_1</w:t>
      </w:r>
      <w:r w:rsidDel="00000000" w:rsidR="00000000" w:rsidRPr="00000000">
        <w:rPr>
          <w:rtl w:val="0"/>
        </w:rPr>
        <w:t xml:space="preserve"> if you prefer the numbered notebooks).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cells top → bottom.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using interactive SHAP JS outputs (force plots), mark the notebook as Trusted in Jupyter so JS plots render. Static fallbacks are provided when interactive plots do not load.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requirements.txt (paste into repo)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joblib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jupyterlab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ipykernel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environment.yml (conda-forge) — paste into repo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shapenv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conda-forge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python=3.11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jupyterlab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ipykernel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joblib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(Note: above is a plain-text representation of the YAML; include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environment.yml</w:t>
      </w:r>
      <w:r w:rsidDel="00000000" w:rsidR="00000000" w:rsidRPr="00000000">
        <w:rPr>
          <w:rtl w:val="0"/>
        </w:rPr>
        <w:t xml:space="preserve"> with the exact YAML block.)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Troubleshooting (short)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shap</w:t>
      </w:r>
      <w:r w:rsidDel="00000000" w:rsidR="00000000" w:rsidRPr="00000000">
        <w:rPr>
          <w:rtl w:val="0"/>
        </w:rPr>
        <w:t xml:space="preserve"> fails: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pip install --upgrade pip setuptools wheel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pip install cython numpy scipy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shap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macOS: if build errors reference Xcode,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xcode-select --install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Windows: if errors reference MSVC, install Visual Studio Build Tools (Desktop development with C++)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classroom fallback: use the conda-forge environment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environment.yml</w:t>
      </w:r>
      <w:r w:rsidDel="00000000" w:rsidR="00000000" w:rsidRPr="00000000">
        <w:rPr>
          <w:rtl w:val="0"/>
        </w:rPr>
        <w:t xml:space="preserve">) with Python 3.11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for Learners: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environment.yml</w:t>
      </w:r>
      <w:r w:rsidDel="00000000" w:rsidR="00000000" w:rsidRPr="00000000">
        <w:rPr>
          <w:rtl w:val="0"/>
        </w:rPr>
        <w:t xml:space="preserve"> to the repo root.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one notebook as canonical in the README (suggested: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Cell_1_to_8_workflow.ipynb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conda workflow to learners when possible to minimize install issues.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