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7F" w:rsidRDefault="001113FE">
      <w:r>
        <w:t>Greg Beattie says, “</w:t>
      </w:r>
      <w:r>
        <w:rPr>
          <w:rFonts w:ascii="Arial" w:hAnsi="Arial" w:cs="Arial"/>
          <w:color w:val="333333"/>
        </w:rPr>
        <w:t xml:space="preserve">Conceptually, </w:t>
      </w:r>
      <w:proofErr w:type="spellStart"/>
      <w:r>
        <w:rPr>
          <w:rFonts w:ascii="Arial" w:hAnsi="Arial" w:cs="Arial"/>
          <w:color w:val="333333"/>
        </w:rPr>
        <w:t>Benning</w:t>
      </w:r>
      <w:proofErr w:type="spellEnd"/>
      <w:r>
        <w:rPr>
          <w:rFonts w:ascii="Arial" w:hAnsi="Arial" w:cs="Arial"/>
          <w:color w:val="333333"/>
        </w:rPr>
        <w:t xml:space="preserve"> envisions the doll as perhaps having been left behind by a child when the family left the farm to pursue a more prosperous future elsewhere.”</w:t>
      </w:r>
    </w:p>
    <w:sectPr w:rsidR="00884D7F" w:rsidSect="0088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3FE"/>
    <w:rsid w:val="001113FE"/>
    <w:rsid w:val="0088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University of Regina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1</cp:revision>
  <dcterms:created xsi:type="dcterms:W3CDTF">2015-07-10T15:53:00Z</dcterms:created>
  <dcterms:modified xsi:type="dcterms:W3CDTF">2015-07-10T15:55:00Z</dcterms:modified>
</cp:coreProperties>
</file>