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BD" w:rsidRDefault="00290B37">
      <w:r>
        <w:t xml:space="preserve">The </w:t>
      </w:r>
      <w:proofErr w:type="spellStart"/>
      <w:r>
        <w:t>Estevan</w:t>
      </w:r>
      <w:proofErr w:type="spellEnd"/>
      <w:r>
        <w:t xml:space="preserve"> Art Gallery says, “</w:t>
      </w:r>
      <w:r>
        <w:rPr>
          <w:rFonts w:ascii="Calibri" w:hAnsi="Calibri"/>
          <w:color w:val="5F5E5F"/>
          <w:lang/>
        </w:rPr>
        <w:t xml:space="preserve">Their identical dresses suggest uniforms – or at least </w:t>
      </w:r>
      <w:proofErr w:type="spellStart"/>
      <w:r>
        <w:rPr>
          <w:rFonts w:ascii="Calibri" w:hAnsi="Calibri"/>
          <w:color w:val="5F5E5F"/>
          <w:lang/>
        </w:rPr>
        <w:t>unformity</w:t>
      </w:r>
      <w:proofErr w:type="spellEnd"/>
      <w:r>
        <w:rPr>
          <w:rFonts w:ascii="Calibri" w:hAnsi="Calibri"/>
          <w:color w:val="5F5E5F"/>
          <w:lang/>
        </w:rPr>
        <w:t xml:space="preserve"> – and situate them in another era.  Seven white boys atop pillars look down on them. These still, obedient children conduct a haunted tone of the prairie gothic.”</w:t>
      </w:r>
    </w:p>
    <w:sectPr w:rsidR="00EC58BD" w:rsidSect="00EC5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B37"/>
    <w:rsid w:val="00290B37"/>
    <w:rsid w:val="00EC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University of Regina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1</cp:revision>
  <dcterms:created xsi:type="dcterms:W3CDTF">2015-07-10T16:09:00Z</dcterms:created>
  <dcterms:modified xsi:type="dcterms:W3CDTF">2015-07-10T16:11:00Z</dcterms:modified>
</cp:coreProperties>
</file>