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8423" w14:textId="60613801" w:rsidR="00B85E02" w:rsidRPr="00713B7E" w:rsidRDefault="00256B6B" w:rsidP="00256B6B">
      <w:pPr>
        <w:spacing w:after="200" w:line="360" w:lineRule="auto"/>
        <w:jc w:val="center"/>
        <w:rPr>
          <w:rFonts w:ascii="Times New Roman" w:eastAsia="Times New Roman" w:hAnsi="Times New Roman" w:cs="Times New Roman"/>
          <w:b/>
          <w:color w:val="0D0D0D" w:themeColor="text1" w:themeTint="F2"/>
          <w:sz w:val="32"/>
          <w:szCs w:val="32"/>
        </w:rPr>
      </w:pPr>
      <w:r>
        <w:rPr>
          <w:rFonts w:ascii="Times New Roman" w:eastAsia="Times New Roman" w:hAnsi="Times New Roman" w:cs="Times New Roman"/>
          <w:b/>
          <w:color w:val="0D0D0D" w:themeColor="text1" w:themeTint="F2"/>
          <w:sz w:val="32"/>
          <w:szCs w:val="32"/>
        </w:rPr>
        <w:t>CHEST X-RAY CLASSIFICATION USING DEEP LEARNING</w:t>
      </w:r>
    </w:p>
    <w:p w14:paraId="7FF9F6E6" w14:textId="77777777" w:rsidR="00256B6B" w:rsidRDefault="00B85E02" w:rsidP="00B85E02">
      <w:pPr>
        <w:jc w:val="center"/>
        <w:rPr>
          <w:rFonts w:ascii="Times New Roman" w:hAnsi="Times New Roman" w:cs="Times New Roman"/>
          <w:sz w:val="24"/>
          <w:szCs w:val="24"/>
        </w:rPr>
      </w:pPr>
      <w:r w:rsidRPr="00B85E02">
        <w:rPr>
          <w:rFonts w:ascii="Times New Roman" w:hAnsi="Times New Roman" w:cs="Times New Roman"/>
          <w:sz w:val="24"/>
          <w:szCs w:val="24"/>
        </w:rPr>
        <w:t>Sasmita Sahoo</w:t>
      </w:r>
      <w:r w:rsidR="00713B7E">
        <w:rPr>
          <w:rFonts w:ascii="Times New Roman" w:hAnsi="Times New Roman" w:cs="Times New Roman"/>
          <w:sz w:val="24"/>
          <w:szCs w:val="24"/>
          <w:vertAlign w:val="superscript"/>
        </w:rPr>
        <w:t>1</w:t>
      </w:r>
      <w:r w:rsidRPr="00B85E02">
        <w:rPr>
          <w:rFonts w:ascii="Times New Roman" w:hAnsi="Times New Roman" w:cs="Times New Roman"/>
          <w:sz w:val="24"/>
          <w:szCs w:val="24"/>
        </w:rPr>
        <w:t>, Mamali Sahoo</w:t>
      </w:r>
      <w:r w:rsidR="00713B7E">
        <w:rPr>
          <w:rFonts w:ascii="Times New Roman" w:hAnsi="Times New Roman" w:cs="Times New Roman"/>
          <w:sz w:val="24"/>
          <w:szCs w:val="24"/>
          <w:vertAlign w:val="superscript"/>
        </w:rPr>
        <w:t>1</w:t>
      </w:r>
      <w:r w:rsidRPr="00B85E02">
        <w:rPr>
          <w:rFonts w:ascii="Times New Roman" w:hAnsi="Times New Roman" w:cs="Times New Roman"/>
          <w:sz w:val="24"/>
          <w:szCs w:val="24"/>
        </w:rPr>
        <w:t>, Prangya Paramita Pani</w:t>
      </w:r>
      <w:r w:rsidR="00713B7E">
        <w:rPr>
          <w:rFonts w:ascii="Times New Roman" w:hAnsi="Times New Roman" w:cs="Times New Roman"/>
          <w:sz w:val="24"/>
          <w:szCs w:val="24"/>
          <w:vertAlign w:val="superscript"/>
        </w:rPr>
        <w:t>1</w:t>
      </w:r>
      <w:r w:rsidRPr="00B85E02">
        <w:rPr>
          <w:rFonts w:ascii="Times New Roman" w:hAnsi="Times New Roman" w:cs="Times New Roman"/>
          <w:sz w:val="24"/>
          <w:szCs w:val="24"/>
        </w:rPr>
        <w:t>, Omm Prasad Singh</w:t>
      </w:r>
      <w:r w:rsidR="00713B7E">
        <w:rPr>
          <w:rFonts w:ascii="Times New Roman" w:hAnsi="Times New Roman" w:cs="Times New Roman"/>
          <w:sz w:val="24"/>
          <w:szCs w:val="24"/>
          <w:vertAlign w:val="superscript"/>
        </w:rPr>
        <w:t>1</w:t>
      </w:r>
      <w:r w:rsidR="00256B6B">
        <w:rPr>
          <w:rFonts w:ascii="Times New Roman" w:hAnsi="Times New Roman" w:cs="Times New Roman"/>
          <w:sz w:val="24"/>
          <w:szCs w:val="24"/>
        </w:rPr>
        <w:t xml:space="preserve">, </w:t>
      </w:r>
    </w:p>
    <w:p w14:paraId="0FC2856E" w14:textId="1AAD2891" w:rsidR="008503F8" w:rsidRPr="00DF19CC" w:rsidRDefault="00256B6B" w:rsidP="00B85E02">
      <w:pPr>
        <w:jc w:val="center"/>
        <w:rPr>
          <w:rFonts w:ascii="Times New Roman" w:hAnsi="Times New Roman" w:cs="Times New Roman"/>
          <w:sz w:val="24"/>
          <w:szCs w:val="24"/>
          <w:vertAlign w:val="superscript"/>
        </w:rPr>
      </w:pPr>
      <w:r>
        <w:rPr>
          <w:rFonts w:ascii="Times New Roman" w:hAnsi="Times New Roman" w:cs="Times New Roman"/>
          <w:sz w:val="24"/>
          <w:szCs w:val="24"/>
        </w:rPr>
        <w:t>Dr. Chinmayee Dora</w:t>
      </w:r>
      <w:r w:rsidR="00DF19CC">
        <w:rPr>
          <w:rFonts w:ascii="Times New Roman" w:hAnsi="Times New Roman" w:cs="Times New Roman"/>
          <w:sz w:val="24"/>
          <w:szCs w:val="24"/>
          <w:vertAlign w:val="superscript"/>
        </w:rPr>
        <w:t>2</w:t>
      </w:r>
      <w:r w:rsidR="00B85E02" w:rsidRPr="00B85E02">
        <w:rPr>
          <w:rFonts w:ascii="Times New Roman" w:hAnsi="Times New Roman" w:cs="Times New Roman"/>
          <w:sz w:val="24"/>
          <w:szCs w:val="24"/>
        </w:rPr>
        <w:t xml:space="preserve">, </w:t>
      </w:r>
      <w:r>
        <w:rPr>
          <w:rFonts w:ascii="Times New Roman" w:hAnsi="Times New Roman" w:cs="Times New Roman"/>
          <w:sz w:val="24"/>
          <w:szCs w:val="24"/>
        </w:rPr>
        <w:t xml:space="preserve">Dr. </w:t>
      </w:r>
      <w:r w:rsidR="00B85E02" w:rsidRPr="00B85E02">
        <w:rPr>
          <w:rFonts w:ascii="Times New Roman" w:hAnsi="Times New Roman" w:cs="Times New Roman"/>
          <w:sz w:val="24"/>
          <w:szCs w:val="24"/>
        </w:rPr>
        <w:t>Sujata Chakravarty</w:t>
      </w:r>
      <w:r w:rsidR="00DF19CC">
        <w:rPr>
          <w:rFonts w:ascii="Times New Roman" w:hAnsi="Times New Roman" w:cs="Times New Roman"/>
          <w:sz w:val="24"/>
          <w:szCs w:val="24"/>
          <w:vertAlign w:val="superscript"/>
        </w:rPr>
        <w:t>1</w:t>
      </w:r>
    </w:p>
    <w:p w14:paraId="6A4D949C" w14:textId="09D1A05A" w:rsidR="00B85E02" w:rsidRDefault="00713B7E" w:rsidP="00B85E02">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sidR="00B85E02">
        <w:rPr>
          <w:rFonts w:ascii="Times New Roman" w:hAnsi="Times New Roman" w:cs="Times New Roman"/>
          <w:sz w:val="24"/>
          <w:szCs w:val="24"/>
        </w:rPr>
        <w:t>Department of Computer Science and Engineering, Centurion University of Technology and Management, Odisha, India</w:t>
      </w:r>
    </w:p>
    <w:p w14:paraId="729D0741" w14:textId="07F715E3" w:rsidR="00713B7E" w:rsidRDefault="00DF19CC" w:rsidP="00713B7E">
      <w:pPr>
        <w:jc w:val="center"/>
        <w:rPr>
          <w:rFonts w:ascii="Times New Roman" w:hAnsi="Times New Roman" w:cs="Times New Roman"/>
          <w:sz w:val="24"/>
          <w:szCs w:val="24"/>
        </w:rPr>
      </w:pPr>
      <w:r>
        <w:rPr>
          <w:rFonts w:ascii="Times New Roman" w:hAnsi="Times New Roman" w:cs="Times New Roman"/>
          <w:sz w:val="24"/>
          <w:szCs w:val="24"/>
          <w:vertAlign w:val="superscript"/>
        </w:rPr>
        <w:t>2</w:t>
      </w:r>
      <w:r w:rsidR="00713B7E">
        <w:rPr>
          <w:rFonts w:ascii="Times New Roman" w:hAnsi="Times New Roman" w:cs="Times New Roman"/>
          <w:sz w:val="24"/>
          <w:szCs w:val="24"/>
        </w:rPr>
        <w:t xml:space="preserve">Department of </w:t>
      </w:r>
      <w:r w:rsidR="00713B7E">
        <w:rPr>
          <w:rFonts w:ascii="Times New Roman" w:hAnsi="Times New Roman" w:cs="Times New Roman"/>
          <w:sz w:val="24"/>
          <w:szCs w:val="24"/>
        </w:rPr>
        <w:t>Electronics</w:t>
      </w:r>
      <w:r w:rsidR="00713B7E">
        <w:rPr>
          <w:rFonts w:ascii="Times New Roman" w:hAnsi="Times New Roman" w:cs="Times New Roman"/>
          <w:sz w:val="24"/>
          <w:szCs w:val="24"/>
        </w:rPr>
        <w:t xml:space="preserve"> </w:t>
      </w:r>
      <w:r w:rsidR="00713B7E">
        <w:rPr>
          <w:rFonts w:ascii="Times New Roman" w:hAnsi="Times New Roman" w:cs="Times New Roman"/>
          <w:sz w:val="24"/>
          <w:szCs w:val="24"/>
        </w:rPr>
        <w:t>and Communication Engineering</w:t>
      </w:r>
      <w:r w:rsidR="00713B7E">
        <w:rPr>
          <w:rFonts w:ascii="Times New Roman" w:hAnsi="Times New Roman" w:cs="Times New Roman"/>
          <w:sz w:val="24"/>
          <w:szCs w:val="24"/>
        </w:rPr>
        <w:t>, Centurion University of Technology and Management, Odisha, India</w:t>
      </w:r>
    </w:p>
    <w:p w14:paraId="27D35CD4" w14:textId="77777777" w:rsidR="00713B7E" w:rsidRDefault="00713B7E" w:rsidP="007B1753">
      <w:pPr>
        <w:spacing w:line="276" w:lineRule="auto"/>
        <w:jc w:val="center"/>
        <w:rPr>
          <w:rFonts w:ascii="Times New Roman" w:hAnsi="Times New Roman" w:cs="Times New Roman"/>
          <w:sz w:val="24"/>
          <w:szCs w:val="24"/>
        </w:rPr>
      </w:pPr>
    </w:p>
    <w:p w14:paraId="0851238C" w14:textId="7D254ED3" w:rsidR="00256B6B" w:rsidRPr="00256B6B" w:rsidRDefault="000D6E19" w:rsidP="0054501E">
      <w:pPr>
        <w:pStyle w:val="Abstract"/>
        <w:spacing w:line="360" w:lineRule="auto"/>
        <w:rPr>
          <w:b w:val="0"/>
          <w:bCs w:val="0"/>
          <w:sz w:val="24"/>
          <w:szCs w:val="24"/>
        </w:rPr>
      </w:pPr>
      <w:r w:rsidRPr="0054501E">
        <w:rPr>
          <w:b w:val="0"/>
          <w:bCs w:val="0"/>
          <w:sz w:val="24"/>
          <w:szCs w:val="24"/>
          <w:lang w:val="en-IN"/>
        </w:rPr>
        <w:t xml:space="preserve">A global health challenge has been created by the widespread growth of diseases like pneumonia, lung cancer, COVID-19, and heart abnormalities. However, </w:t>
      </w:r>
      <w:r w:rsidR="0054501E">
        <w:rPr>
          <w:b w:val="0"/>
          <w:bCs w:val="0"/>
          <w:sz w:val="24"/>
          <w:szCs w:val="24"/>
          <w:lang w:val="en-IN"/>
        </w:rPr>
        <w:t>the</w:t>
      </w:r>
      <w:r w:rsidRPr="0054501E">
        <w:rPr>
          <w:b w:val="0"/>
          <w:bCs w:val="0"/>
          <w:sz w:val="24"/>
          <w:szCs w:val="24"/>
          <w:lang w:val="en-IN"/>
        </w:rPr>
        <w:t xml:space="preserve"> traditional manual analysis of chest X-ray images by medical professionals requires expertise,  which is  also highly prone to human error and may result in delays in patient care.</w:t>
      </w:r>
      <w:r w:rsidRPr="0054501E">
        <w:rPr>
          <w:b w:val="0"/>
          <w:bCs w:val="0"/>
          <w:sz w:val="24"/>
          <w:szCs w:val="24"/>
          <w:lang w:val="en-IN"/>
        </w:rPr>
        <w:t xml:space="preserve"> </w:t>
      </w:r>
      <w:r w:rsidRPr="0054501E">
        <w:rPr>
          <w:b w:val="0"/>
          <w:bCs w:val="0"/>
          <w:sz w:val="24"/>
          <w:szCs w:val="24"/>
          <w:lang w:val="en-IN"/>
        </w:rPr>
        <w:t xml:space="preserve">The rapid and accurate identification of these diseases becomes crucial to stopping their spread and guaranteeing early treatments. </w:t>
      </w:r>
      <w:r w:rsidRPr="0054501E">
        <w:rPr>
          <w:b w:val="0"/>
          <w:bCs w:val="0"/>
          <w:sz w:val="24"/>
          <w:szCs w:val="24"/>
          <w:lang w:val="en-IN"/>
        </w:rPr>
        <w:t>So this research of</w:t>
      </w:r>
      <w:r w:rsidRPr="0054501E">
        <w:rPr>
          <w:b w:val="0"/>
          <w:bCs w:val="0"/>
          <w:sz w:val="24"/>
          <w:szCs w:val="24"/>
          <w:lang w:val="en-IN"/>
        </w:rPr>
        <w:t xml:space="preserve"> chest X-ray classification system aims to dramatically increase diagnostic efficiency and accuracy in clinical settings. </w:t>
      </w:r>
      <w:r w:rsidR="00256B6B" w:rsidRPr="00256B6B">
        <w:rPr>
          <w:b w:val="0"/>
          <w:bCs w:val="0"/>
          <w:sz w:val="24"/>
          <w:szCs w:val="24"/>
        </w:rPr>
        <w:t>Our comprehensive approach integrates  preprocessing, feature extraction, and advanced deep learning techniques such as convolutional neural networks (CNNs) and transfer learning by utilizing the Covid-19 repository dataset of 299x299 high-resolution images and metadata.</w:t>
      </w:r>
      <w:r w:rsidR="0054501E" w:rsidRPr="0054501E">
        <w:rPr>
          <w:rStyle w:val="PlaceholderText"/>
          <w:b w:val="0"/>
          <w:bCs w:val="0"/>
          <w:sz w:val="24"/>
          <w:szCs w:val="24"/>
        </w:rPr>
        <w:t xml:space="preserve"> </w:t>
      </w:r>
      <w:r w:rsidR="0054501E" w:rsidRPr="0054501E">
        <w:rPr>
          <w:rStyle w:val="selectable-text"/>
          <w:b w:val="0"/>
          <w:bCs w:val="0"/>
          <w:sz w:val="24"/>
          <w:szCs w:val="24"/>
        </w:rPr>
        <w:t>It includes multi-filter contrast enhancement, Bayesian-optimized deep learning with EfficientNet-B0 and MobileNet-V2 models, feature fusion and Grad-CAM visualization for infection localization.</w:t>
      </w:r>
      <w:r w:rsidR="0054501E">
        <w:rPr>
          <w:rStyle w:val="selectable-text"/>
          <w:b w:val="0"/>
          <w:bCs w:val="0"/>
          <w:sz w:val="24"/>
          <w:szCs w:val="24"/>
        </w:rPr>
        <w:t xml:space="preserve"> </w:t>
      </w:r>
      <w:r w:rsidR="0054501E" w:rsidRPr="0054501E">
        <w:rPr>
          <w:b w:val="0"/>
          <w:bCs w:val="0"/>
          <w:sz w:val="24"/>
          <w:szCs w:val="24"/>
        </w:rPr>
        <w:t>High accuracy of 9</w:t>
      </w:r>
      <w:r w:rsidR="0054501E">
        <w:rPr>
          <w:b w:val="0"/>
          <w:bCs w:val="0"/>
          <w:sz w:val="24"/>
          <w:szCs w:val="24"/>
        </w:rPr>
        <w:t>7</w:t>
      </w:r>
      <w:r w:rsidR="0054501E" w:rsidRPr="0054501E">
        <w:rPr>
          <w:b w:val="0"/>
          <w:bCs w:val="0"/>
          <w:sz w:val="24"/>
          <w:szCs w:val="24"/>
        </w:rPr>
        <w:t>.</w:t>
      </w:r>
      <w:r w:rsidR="0054501E">
        <w:rPr>
          <w:b w:val="0"/>
          <w:bCs w:val="0"/>
          <w:sz w:val="24"/>
          <w:szCs w:val="24"/>
        </w:rPr>
        <w:t>3</w:t>
      </w:r>
      <w:r w:rsidR="0054501E" w:rsidRPr="0054501E">
        <w:rPr>
          <w:b w:val="0"/>
          <w:bCs w:val="0"/>
          <w:sz w:val="24"/>
          <w:szCs w:val="24"/>
        </w:rPr>
        <w:t>%</w:t>
      </w:r>
      <w:r w:rsidR="0054501E">
        <w:rPr>
          <w:b w:val="0"/>
          <w:bCs w:val="0"/>
          <w:sz w:val="24"/>
          <w:szCs w:val="24"/>
        </w:rPr>
        <w:t xml:space="preserve">  </w:t>
      </w:r>
      <w:r w:rsidR="0054501E" w:rsidRPr="0054501E">
        <w:rPr>
          <w:b w:val="0"/>
          <w:bCs w:val="0"/>
          <w:sz w:val="24"/>
          <w:szCs w:val="24"/>
        </w:rPr>
        <w:t xml:space="preserve">was achieved by </w:t>
      </w:r>
      <w:r w:rsidR="0054501E">
        <w:rPr>
          <w:b w:val="0"/>
          <w:bCs w:val="0"/>
          <w:sz w:val="24"/>
          <w:szCs w:val="24"/>
        </w:rPr>
        <w:t>MobileNetV2 whereas 97% was achieved by EfficientNetB1</w:t>
      </w:r>
      <w:r w:rsidR="0054501E" w:rsidRPr="0054501E">
        <w:rPr>
          <w:b w:val="0"/>
          <w:bCs w:val="0"/>
          <w:sz w:val="24"/>
          <w:szCs w:val="24"/>
        </w:rPr>
        <w:t xml:space="preserve"> in the detection of COVID-19 X-ray images</w:t>
      </w:r>
      <w:r w:rsidR="0054501E">
        <w:rPr>
          <w:b w:val="0"/>
          <w:bCs w:val="0"/>
          <w:sz w:val="24"/>
          <w:szCs w:val="24"/>
        </w:rPr>
        <w:t>.</w:t>
      </w:r>
      <w:r w:rsidR="00256B6B" w:rsidRPr="00256B6B">
        <w:rPr>
          <w:b w:val="0"/>
          <w:bCs w:val="0"/>
          <w:sz w:val="24"/>
          <w:szCs w:val="24"/>
        </w:rPr>
        <w:t>Thorough evaluation and hyperparameter optimization plays an essential role in the effective classification of these kinds of scenarios. The study offers encouraging results and enhances healthcare solutions by emphasizing the potential emerging deep learning techniques and their integration to medical image analysis.</w:t>
      </w:r>
    </w:p>
    <w:p w14:paraId="60913A30" w14:textId="522A86C3" w:rsidR="00DF19CC" w:rsidRDefault="00DF19CC" w:rsidP="0015723E">
      <w:pPr>
        <w:pStyle w:val="Abstract"/>
        <w:rPr>
          <w:b w:val="0"/>
          <w:bCs w:val="0"/>
          <w:sz w:val="24"/>
          <w:szCs w:val="24"/>
        </w:rPr>
      </w:pPr>
      <w:r w:rsidRPr="00D26832">
        <w:rPr>
          <w:rFonts w:eastAsia="Times New Roman"/>
          <w:b w:val="0"/>
          <w:bCs w:val="0"/>
          <w:color w:val="333333"/>
          <w:sz w:val="24"/>
          <w:szCs w:val="24"/>
          <w:shd w:val="clear" w:color="auto" w:fill="FCFCFC"/>
        </w:rPr>
        <w:t xml:space="preserve">Keywords: </w:t>
      </w:r>
      <w:r w:rsidR="007B1753">
        <w:rPr>
          <w:rFonts w:eastAsia="Times New Roman"/>
          <w:b w:val="0"/>
          <w:bCs w:val="0"/>
          <w:color w:val="333333"/>
          <w:sz w:val="24"/>
          <w:szCs w:val="24"/>
          <w:shd w:val="clear" w:color="auto" w:fill="FCFCFC"/>
        </w:rPr>
        <w:t xml:space="preserve">Deep Learning, </w:t>
      </w:r>
      <w:r w:rsidR="007B1753">
        <w:rPr>
          <w:b w:val="0"/>
          <w:bCs w:val="0"/>
          <w:sz w:val="24"/>
          <w:szCs w:val="24"/>
        </w:rPr>
        <w:t>C</w:t>
      </w:r>
      <w:r w:rsidR="007B1753" w:rsidRPr="00256B6B">
        <w:rPr>
          <w:b w:val="0"/>
          <w:bCs w:val="0"/>
          <w:sz w:val="24"/>
          <w:szCs w:val="24"/>
        </w:rPr>
        <w:t>onvolutional neural networks</w:t>
      </w:r>
      <w:r w:rsidR="007B1753">
        <w:rPr>
          <w:b w:val="0"/>
          <w:bCs w:val="0"/>
          <w:sz w:val="24"/>
          <w:szCs w:val="24"/>
        </w:rPr>
        <w:t>(CNN), chest X-ray, Covid-19,</w:t>
      </w:r>
    </w:p>
    <w:p w14:paraId="1E2F9990" w14:textId="3D9B3270" w:rsidR="007B1753" w:rsidRPr="00D26832" w:rsidRDefault="007B1753" w:rsidP="0015723E">
      <w:pPr>
        <w:pStyle w:val="Abstract"/>
        <w:rPr>
          <w:b w:val="0"/>
          <w:bCs w:val="0"/>
          <w:sz w:val="24"/>
          <w:szCs w:val="24"/>
        </w:rPr>
      </w:pPr>
      <w:r>
        <w:rPr>
          <w:b w:val="0"/>
          <w:bCs w:val="0"/>
          <w:sz w:val="24"/>
          <w:szCs w:val="24"/>
        </w:rPr>
        <w:t>Optimization,</w:t>
      </w:r>
      <w:r w:rsidR="0015723E">
        <w:rPr>
          <w:b w:val="0"/>
          <w:bCs w:val="0"/>
          <w:sz w:val="24"/>
          <w:szCs w:val="24"/>
        </w:rPr>
        <w:t xml:space="preserve"> MobileNetV2, Feature Extraction</w:t>
      </w:r>
      <w:r w:rsidR="00794258">
        <w:rPr>
          <w:b w:val="0"/>
          <w:bCs w:val="0"/>
          <w:sz w:val="24"/>
          <w:szCs w:val="24"/>
        </w:rPr>
        <w:t xml:space="preserve">, </w:t>
      </w:r>
      <w:r w:rsidR="000D6E19">
        <w:rPr>
          <w:b w:val="0"/>
          <w:bCs w:val="0"/>
          <w:sz w:val="24"/>
          <w:szCs w:val="24"/>
        </w:rPr>
        <w:t>multilabel classification.</w:t>
      </w:r>
    </w:p>
    <w:p w14:paraId="37EF1599" w14:textId="77777777" w:rsidR="00B85E02" w:rsidRPr="00B85E02" w:rsidRDefault="00B85E02" w:rsidP="00B85E02">
      <w:pPr>
        <w:jc w:val="center"/>
        <w:rPr>
          <w:rFonts w:ascii="Times New Roman" w:hAnsi="Times New Roman" w:cs="Times New Roman"/>
          <w:sz w:val="24"/>
          <w:szCs w:val="24"/>
        </w:rPr>
      </w:pPr>
    </w:p>
    <w:sectPr w:rsidR="00B85E02" w:rsidRPr="00B85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F8"/>
    <w:rsid w:val="000D6E19"/>
    <w:rsid w:val="0015723E"/>
    <w:rsid w:val="00256B6B"/>
    <w:rsid w:val="002C1FA7"/>
    <w:rsid w:val="0054501E"/>
    <w:rsid w:val="00713B7E"/>
    <w:rsid w:val="00794258"/>
    <w:rsid w:val="007B1753"/>
    <w:rsid w:val="008503F8"/>
    <w:rsid w:val="00B85E02"/>
    <w:rsid w:val="00D9563A"/>
    <w:rsid w:val="00DF1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F3DE"/>
  <w15:chartTrackingRefBased/>
  <w15:docId w15:val="{10D84DD1-7E4D-4E54-BC67-8EDB4D9A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E02"/>
    <w:pPr>
      <w:spacing w:line="252" w:lineRule="auto"/>
      <w:jc w:val="both"/>
    </w:pPr>
    <w:rPr>
      <w:rFonts w:eastAsiaTheme="minorEastAsia"/>
      <w:kern w:val="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B7E"/>
    <w:rPr>
      <w:color w:val="666666"/>
    </w:rPr>
  </w:style>
  <w:style w:type="paragraph" w:customStyle="1" w:styleId="Abstract">
    <w:name w:val="Abstract"/>
    <w:rsid w:val="00DF19C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selectable-text">
    <w:name w:val="selectable-text"/>
    <w:basedOn w:val="DefaultParagraphFont"/>
    <w:rsid w:val="00545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08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Sahoo</dc:creator>
  <cp:keywords/>
  <dc:description/>
  <cp:lastModifiedBy>Soumya Ranjan Sahoo</cp:lastModifiedBy>
  <cp:revision>2</cp:revision>
  <dcterms:created xsi:type="dcterms:W3CDTF">2023-11-05T09:41:00Z</dcterms:created>
  <dcterms:modified xsi:type="dcterms:W3CDTF">2023-11-05T09:41:00Z</dcterms:modified>
</cp:coreProperties>
</file>