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64DB" w14:textId="1428E0C1" w:rsidR="00484A2C" w:rsidRPr="00CE2FDF" w:rsidRDefault="00484A2C" w:rsidP="00484A2C">
      <w:pPr>
        <w:jc w:val="center"/>
        <w:rPr>
          <w:rFonts w:cs="Times New Roman"/>
          <w:szCs w:val="24"/>
        </w:rPr>
      </w:pPr>
      <w:r w:rsidRPr="00CE2FDF">
        <w:rPr>
          <w:rFonts w:cs="Times New Roman"/>
          <w:szCs w:val="24"/>
        </w:rPr>
        <w:t>Evelina Sasnauskaitė ISI 2 kursas, 2 grupė, 2 pogrupis</w:t>
      </w:r>
    </w:p>
    <w:p w14:paraId="7F43129E" w14:textId="40581F93" w:rsidR="00484A2C" w:rsidRPr="00CE2FDF" w:rsidRDefault="00484A2C" w:rsidP="00484A2C">
      <w:pPr>
        <w:jc w:val="center"/>
        <w:rPr>
          <w:rFonts w:cs="Times New Roman"/>
          <w:b/>
          <w:bCs/>
          <w:sz w:val="28"/>
          <w:szCs w:val="28"/>
        </w:rPr>
      </w:pPr>
      <w:r w:rsidRPr="00CE2FDF">
        <w:rPr>
          <w:rFonts w:cs="Times New Roman"/>
          <w:b/>
          <w:bCs/>
          <w:sz w:val="28"/>
          <w:szCs w:val="28"/>
        </w:rPr>
        <w:t>Nesudėtingų scenarijų įterpimas į HTML dokumentus</w:t>
      </w:r>
    </w:p>
    <w:p w14:paraId="0FC00F7D" w14:textId="11145F10" w:rsidR="00484A2C" w:rsidRPr="00CE2FDF" w:rsidRDefault="00484A2C" w:rsidP="00484A2C">
      <w:pPr>
        <w:jc w:val="center"/>
        <w:rPr>
          <w:rFonts w:cs="Times New Roman"/>
          <w:b/>
          <w:bCs/>
          <w:sz w:val="28"/>
          <w:szCs w:val="28"/>
        </w:rPr>
      </w:pPr>
      <w:r w:rsidRPr="00CE2FDF">
        <w:rPr>
          <w:rFonts w:cs="Times New Roman"/>
          <w:b/>
          <w:bCs/>
          <w:sz w:val="28"/>
          <w:szCs w:val="28"/>
        </w:rPr>
        <w:t>,,Skaičiuotuvas“</w:t>
      </w:r>
    </w:p>
    <w:p w14:paraId="0665BEB8" w14:textId="2D139A89" w:rsidR="00484A2C" w:rsidRPr="00CE2FDF" w:rsidRDefault="00484A2C" w:rsidP="00484A2C">
      <w:pPr>
        <w:jc w:val="center"/>
        <w:rPr>
          <w:rFonts w:cs="Times New Roman"/>
          <w:szCs w:val="24"/>
        </w:rPr>
      </w:pPr>
      <w:r w:rsidRPr="00CE2FDF">
        <w:rPr>
          <w:rFonts w:cs="Times New Roman"/>
          <w:szCs w:val="24"/>
        </w:rPr>
        <w:t>2021-10-30</w:t>
      </w:r>
    </w:p>
    <w:p w14:paraId="641C3FE7" w14:textId="4DE215EB" w:rsidR="00484A2C" w:rsidRPr="00CE2FDF" w:rsidRDefault="00484A2C" w:rsidP="00484A2C">
      <w:pPr>
        <w:pStyle w:val="Heading1"/>
        <w:rPr>
          <w:rFonts w:cs="Times New Roman"/>
          <w:szCs w:val="24"/>
          <w:lang w:val="lt-LT"/>
        </w:rPr>
      </w:pPr>
      <w:r w:rsidRPr="00CE2FDF">
        <w:rPr>
          <w:rFonts w:cs="Times New Roman"/>
          <w:szCs w:val="24"/>
          <w:lang w:val="lt-LT"/>
        </w:rPr>
        <w:t>Darbo tikslas</w:t>
      </w:r>
    </w:p>
    <w:p w14:paraId="756FBC53" w14:textId="283F9C13" w:rsidR="00484A2C" w:rsidRPr="00CE2FDF" w:rsidRDefault="00484A2C" w:rsidP="00116D7F">
      <w:pPr>
        <w:ind w:firstLine="360"/>
        <w:rPr>
          <w:rFonts w:cs="Times New Roman"/>
          <w:szCs w:val="24"/>
        </w:rPr>
      </w:pPr>
      <w:r w:rsidRPr="00CE2FDF">
        <w:rPr>
          <w:rFonts w:cs="Times New Roman"/>
          <w:szCs w:val="24"/>
        </w:rPr>
        <w:t>Naudojantis HTML, CSS bei JavaScript kalbomis sukurti vartotojui patogų skaičiuotuvą atliekantį reikalingiausias funkcijas.</w:t>
      </w:r>
    </w:p>
    <w:p w14:paraId="2B5350CE" w14:textId="4D2E6AF9" w:rsidR="00484A2C" w:rsidRPr="00CE2FDF" w:rsidRDefault="00484A2C" w:rsidP="00484A2C">
      <w:pPr>
        <w:pStyle w:val="Heading1"/>
        <w:rPr>
          <w:rFonts w:cs="Times New Roman"/>
          <w:szCs w:val="24"/>
          <w:lang w:val="lt-LT"/>
        </w:rPr>
      </w:pPr>
      <w:r w:rsidRPr="00CE2FDF">
        <w:rPr>
          <w:rFonts w:cs="Times New Roman"/>
          <w:szCs w:val="24"/>
          <w:lang w:val="lt-LT"/>
        </w:rPr>
        <w:t>Funkcijų sąrašas</w:t>
      </w:r>
    </w:p>
    <w:p w14:paraId="08CA9F90" w14:textId="2DB44AB7" w:rsidR="00484A2C" w:rsidRPr="00CE2FDF" w:rsidRDefault="00484A2C" w:rsidP="00484A2C">
      <w:pPr>
        <w:pStyle w:val="ListParagraph"/>
        <w:numPr>
          <w:ilvl w:val="0"/>
          <w:numId w:val="1"/>
        </w:numPr>
        <w:rPr>
          <w:rFonts w:cs="Times New Roman"/>
          <w:szCs w:val="24"/>
        </w:rPr>
      </w:pPr>
      <w:r w:rsidRPr="00CE2FDF">
        <w:rPr>
          <w:rFonts w:cs="Times New Roman"/>
          <w:szCs w:val="24"/>
        </w:rPr>
        <w:t xml:space="preserve">4 pagrindiniai aritmetiniai veiksmai (sudėtis, atimtis, </w:t>
      </w:r>
      <w:proofErr w:type="spellStart"/>
      <w:r w:rsidRPr="00CE2FDF">
        <w:rPr>
          <w:rFonts w:cs="Times New Roman"/>
          <w:szCs w:val="24"/>
        </w:rPr>
        <w:t>daygyba</w:t>
      </w:r>
      <w:proofErr w:type="spellEnd"/>
      <w:r w:rsidRPr="00CE2FDF">
        <w:rPr>
          <w:rFonts w:cs="Times New Roman"/>
          <w:szCs w:val="24"/>
        </w:rPr>
        <w:t xml:space="preserve"> bei dalyba);</w:t>
      </w:r>
    </w:p>
    <w:p w14:paraId="67520283" w14:textId="271F89B7" w:rsidR="00484A2C" w:rsidRPr="00CE2FDF" w:rsidRDefault="00484A2C" w:rsidP="00484A2C">
      <w:pPr>
        <w:pStyle w:val="ListParagraph"/>
        <w:numPr>
          <w:ilvl w:val="0"/>
          <w:numId w:val="1"/>
        </w:numPr>
        <w:rPr>
          <w:rFonts w:cs="Times New Roman"/>
          <w:szCs w:val="24"/>
        </w:rPr>
      </w:pPr>
      <w:r w:rsidRPr="00CE2FDF">
        <w:rPr>
          <w:rFonts w:cs="Times New Roman"/>
          <w:szCs w:val="24"/>
        </w:rPr>
        <w:t>Kėlimas pasirinktuoju laipsniu</w:t>
      </w:r>
      <w:r w:rsidR="00CE2FDF" w:rsidRPr="00CE2FDF">
        <w:rPr>
          <w:rFonts w:cs="Times New Roman"/>
          <w:szCs w:val="24"/>
        </w:rPr>
        <w:t xml:space="preserve"> ,,</w:t>
      </w:r>
      <w:proofErr w:type="spellStart"/>
      <w:r w:rsidR="00CE2FDF" w:rsidRPr="00CE2FDF">
        <w:rPr>
          <w:rFonts w:cs="Times New Roman"/>
          <w:szCs w:val="24"/>
        </w:rPr>
        <w:t>a^n</w:t>
      </w:r>
      <w:proofErr w:type="spellEnd"/>
      <w:r w:rsidRPr="00CE2FDF">
        <w:rPr>
          <w:rFonts w:cs="Times New Roman"/>
          <w:szCs w:val="24"/>
        </w:rPr>
        <w:t>;</w:t>
      </w:r>
    </w:p>
    <w:p w14:paraId="24437B00" w14:textId="11DCB913" w:rsidR="00484A2C" w:rsidRPr="00CE2FDF" w:rsidRDefault="00484A2C" w:rsidP="00484A2C">
      <w:pPr>
        <w:pStyle w:val="ListParagraph"/>
        <w:numPr>
          <w:ilvl w:val="0"/>
          <w:numId w:val="1"/>
        </w:numPr>
        <w:rPr>
          <w:rFonts w:cs="Times New Roman"/>
          <w:szCs w:val="24"/>
        </w:rPr>
      </w:pPr>
      <w:r w:rsidRPr="00CE2FDF">
        <w:rPr>
          <w:rFonts w:cs="Times New Roman"/>
          <w:szCs w:val="24"/>
        </w:rPr>
        <w:t>Kvadratinės šaknies operacija</w:t>
      </w:r>
      <w:r w:rsidR="00CE2FDF" w:rsidRPr="00CE2FDF">
        <w:rPr>
          <w:rFonts w:cs="Times New Roman"/>
          <w:szCs w:val="24"/>
        </w:rPr>
        <w:t xml:space="preserve"> </w:t>
      </w:r>
      <w:r w:rsidR="00CE2FDF" w:rsidRPr="00CE2FDF">
        <w:rPr>
          <w:rFonts w:cs="Times New Roman"/>
          <w:szCs w:val="24"/>
        </w:rPr>
        <w:t>,,</w:t>
      </w:r>
      <w:r w:rsidR="00CE2FDF" w:rsidRPr="00CE2FDF">
        <w:rPr>
          <w:rFonts w:cs="Times New Roman"/>
          <w:szCs w:val="24"/>
          <w:shd w:val="clear" w:color="auto" w:fill="FFFFFF"/>
        </w:rPr>
        <w:t>√a“</w:t>
      </w:r>
      <w:r w:rsidR="00CE2FDF" w:rsidRPr="00CE2FDF">
        <w:rPr>
          <w:rFonts w:cs="Times New Roman"/>
          <w:szCs w:val="24"/>
        </w:rPr>
        <w:t>;</w:t>
      </w:r>
      <w:r w:rsidRPr="00CE2FDF">
        <w:rPr>
          <w:rFonts w:cs="Times New Roman"/>
          <w:szCs w:val="24"/>
        </w:rPr>
        <w:t>;</w:t>
      </w:r>
    </w:p>
    <w:p w14:paraId="6663AFBA" w14:textId="681F93D1" w:rsidR="00484A2C" w:rsidRPr="00CE2FDF" w:rsidRDefault="00484A2C" w:rsidP="00484A2C">
      <w:pPr>
        <w:pStyle w:val="ListParagraph"/>
        <w:numPr>
          <w:ilvl w:val="0"/>
          <w:numId w:val="1"/>
        </w:numPr>
        <w:rPr>
          <w:rFonts w:cs="Times New Roman"/>
          <w:szCs w:val="24"/>
        </w:rPr>
      </w:pPr>
      <w:r w:rsidRPr="00CE2FDF">
        <w:rPr>
          <w:rFonts w:cs="Times New Roman"/>
          <w:szCs w:val="24"/>
        </w:rPr>
        <w:t>Pasirinkto laipsnio šaknies operacija ,,</w:t>
      </w:r>
      <w:proofErr w:type="spellStart"/>
      <w:r w:rsidRPr="00CE2FDF">
        <w:rPr>
          <w:rFonts w:cs="Times New Roman"/>
          <w:szCs w:val="24"/>
        </w:rPr>
        <w:t>n</w:t>
      </w:r>
      <w:r w:rsidR="00CE2FDF" w:rsidRPr="00CE2FDF">
        <w:rPr>
          <w:rFonts w:cs="Times New Roman"/>
          <w:szCs w:val="24"/>
          <w:shd w:val="clear" w:color="auto" w:fill="FFFFFF"/>
        </w:rPr>
        <w:t>√</w:t>
      </w:r>
      <w:r w:rsidR="00CE2FDF" w:rsidRPr="00CE2FDF">
        <w:rPr>
          <w:rFonts w:cs="Times New Roman"/>
          <w:szCs w:val="24"/>
          <w:shd w:val="clear" w:color="auto" w:fill="FFFFFF"/>
        </w:rPr>
        <w:t>a</w:t>
      </w:r>
      <w:proofErr w:type="spellEnd"/>
      <w:r w:rsidR="00CE2FDF" w:rsidRPr="00CE2FDF">
        <w:rPr>
          <w:rFonts w:cs="Times New Roman"/>
          <w:szCs w:val="24"/>
          <w:shd w:val="clear" w:color="auto" w:fill="FFFFFF"/>
        </w:rPr>
        <w:t>“</w:t>
      </w:r>
      <w:r w:rsidRPr="00CE2FDF">
        <w:rPr>
          <w:rFonts w:cs="Times New Roman"/>
          <w:szCs w:val="24"/>
        </w:rPr>
        <w:t>;</w:t>
      </w:r>
    </w:p>
    <w:p w14:paraId="077B45E6" w14:textId="7FF2F79C" w:rsidR="00484A2C" w:rsidRPr="00CE2FDF" w:rsidRDefault="00484A2C" w:rsidP="00484A2C">
      <w:pPr>
        <w:pStyle w:val="ListParagraph"/>
        <w:numPr>
          <w:ilvl w:val="0"/>
          <w:numId w:val="1"/>
        </w:numPr>
        <w:rPr>
          <w:rFonts w:cs="Times New Roman"/>
          <w:szCs w:val="24"/>
        </w:rPr>
      </w:pPr>
      <w:r w:rsidRPr="00CE2FDF">
        <w:rPr>
          <w:rFonts w:cs="Times New Roman"/>
          <w:szCs w:val="24"/>
        </w:rPr>
        <w:t>Rezultato išvalymo funkcija ,,C”;</w:t>
      </w:r>
    </w:p>
    <w:p w14:paraId="27121C7A" w14:textId="367B3B81" w:rsidR="00CE2FDF" w:rsidRPr="00CE2FDF" w:rsidRDefault="00CE2FDF" w:rsidP="00484A2C">
      <w:pPr>
        <w:pStyle w:val="ListParagraph"/>
        <w:numPr>
          <w:ilvl w:val="0"/>
          <w:numId w:val="1"/>
        </w:numPr>
        <w:rPr>
          <w:rFonts w:cs="Times New Roman"/>
          <w:szCs w:val="24"/>
        </w:rPr>
      </w:pPr>
      <w:r w:rsidRPr="00CE2FDF">
        <w:rPr>
          <w:rFonts w:cs="Times New Roman"/>
          <w:szCs w:val="24"/>
        </w:rPr>
        <w:t>4 mano pasirinktos papildomos funkcijos:</w:t>
      </w:r>
    </w:p>
    <w:p w14:paraId="30A688BA" w14:textId="589990CA" w:rsidR="00CE2FDF" w:rsidRPr="00CE2FDF" w:rsidRDefault="00CE2FDF" w:rsidP="00CE2FDF">
      <w:pPr>
        <w:pStyle w:val="ListParagraph"/>
        <w:numPr>
          <w:ilvl w:val="1"/>
          <w:numId w:val="1"/>
        </w:numPr>
        <w:rPr>
          <w:rFonts w:cs="Times New Roman"/>
          <w:szCs w:val="24"/>
        </w:rPr>
      </w:pPr>
      <w:r w:rsidRPr="00CE2FDF">
        <w:rPr>
          <w:rFonts w:cs="Times New Roman"/>
          <w:szCs w:val="24"/>
        </w:rPr>
        <w:t xml:space="preserve"> </w:t>
      </w:r>
      <w:r w:rsidRPr="00CE2FDF">
        <w:rPr>
          <w:rFonts w:cs="Times New Roman"/>
          <w:szCs w:val="24"/>
          <w:shd w:val="clear" w:color="auto" w:fill="FFFFFF"/>
        </w:rPr>
        <w:t>Π (</w:t>
      </w:r>
      <w:proofErr w:type="spellStart"/>
      <w:r w:rsidRPr="00CE2FDF">
        <w:rPr>
          <w:rFonts w:cs="Times New Roman"/>
          <w:szCs w:val="24"/>
          <w:shd w:val="clear" w:color="auto" w:fill="FFFFFF"/>
        </w:rPr>
        <w:t>pi</w:t>
      </w:r>
      <w:proofErr w:type="spellEnd"/>
      <w:r w:rsidRPr="00CE2FDF">
        <w:rPr>
          <w:rFonts w:cs="Times New Roman"/>
          <w:szCs w:val="24"/>
          <w:shd w:val="clear" w:color="auto" w:fill="FFFFFF"/>
        </w:rPr>
        <w:t>) vertės mygtukas;</w:t>
      </w:r>
    </w:p>
    <w:p w14:paraId="165486C1" w14:textId="753B51BB" w:rsidR="00CE2FDF" w:rsidRPr="00CE2FDF" w:rsidRDefault="00CE2FDF" w:rsidP="00CE2FDF">
      <w:pPr>
        <w:pStyle w:val="ListParagraph"/>
        <w:numPr>
          <w:ilvl w:val="1"/>
          <w:numId w:val="1"/>
        </w:numPr>
        <w:rPr>
          <w:rFonts w:cs="Times New Roman"/>
          <w:szCs w:val="24"/>
        </w:rPr>
      </w:pPr>
      <w:r w:rsidRPr="00CE2FDF">
        <w:rPr>
          <w:rFonts w:cs="Times New Roman"/>
          <w:szCs w:val="24"/>
          <w:shd w:val="clear" w:color="auto" w:fill="FFFFFF"/>
        </w:rPr>
        <w:t xml:space="preserve"> Procentų skaičiavimo mygtukas;</w:t>
      </w:r>
    </w:p>
    <w:p w14:paraId="7FBB5948" w14:textId="0EAE8F80" w:rsidR="00CE2FDF" w:rsidRPr="00CE2FDF" w:rsidRDefault="00CE2FDF" w:rsidP="00CE2FDF">
      <w:pPr>
        <w:pStyle w:val="ListParagraph"/>
        <w:numPr>
          <w:ilvl w:val="1"/>
          <w:numId w:val="1"/>
        </w:numPr>
        <w:rPr>
          <w:rFonts w:cs="Times New Roman"/>
          <w:szCs w:val="24"/>
        </w:rPr>
      </w:pPr>
      <w:r w:rsidRPr="00CE2FDF">
        <w:rPr>
          <w:rFonts w:cs="Times New Roman"/>
          <w:szCs w:val="24"/>
          <w:shd w:val="clear" w:color="auto" w:fill="FFFFFF"/>
        </w:rPr>
        <w:t xml:space="preserve"> Skliaustai;</w:t>
      </w:r>
    </w:p>
    <w:p w14:paraId="59C3E921" w14:textId="1C64C038" w:rsidR="00CE2FDF" w:rsidRPr="00CE2FDF" w:rsidRDefault="00CE2FDF" w:rsidP="00CE2FDF">
      <w:pPr>
        <w:pStyle w:val="ListParagraph"/>
        <w:numPr>
          <w:ilvl w:val="1"/>
          <w:numId w:val="1"/>
        </w:numPr>
        <w:rPr>
          <w:rFonts w:cs="Times New Roman"/>
          <w:szCs w:val="24"/>
        </w:rPr>
      </w:pPr>
      <w:r w:rsidRPr="00CE2FDF">
        <w:rPr>
          <w:rFonts w:cs="Times New Roman"/>
          <w:szCs w:val="24"/>
          <w:shd w:val="clear" w:color="auto" w:fill="FFFFFF"/>
        </w:rPr>
        <w:t xml:space="preserve"> </w:t>
      </w:r>
      <w:proofErr w:type="spellStart"/>
      <w:r w:rsidRPr="00CE2FDF">
        <w:rPr>
          <w:rFonts w:cs="Times New Roman"/>
          <w:szCs w:val="24"/>
          <w:shd w:val="clear" w:color="auto" w:fill="FFFFFF"/>
        </w:rPr>
        <w:t>Faktorialo</w:t>
      </w:r>
      <w:proofErr w:type="spellEnd"/>
      <w:r w:rsidRPr="00CE2FDF">
        <w:rPr>
          <w:rFonts w:cs="Times New Roman"/>
          <w:szCs w:val="24"/>
          <w:shd w:val="clear" w:color="auto" w:fill="FFFFFF"/>
        </w:rPr>
        <w:t xml:space="preserve"> skaičiavimas.</w:t>
      </w:r>
    </w:p>
    <w:p w14:paraId="2C1B9F22" w14:textId="3AE78EFC" w:rsidR="00484A2C" w:rsidRPr="00CE2FDF" w:rsidRDefault="00CE2FDF" w:rsidP="00CE2FDF">
      <w:pPr>
        <w:pStyle w:val="Heading1"/>
        <w:rPr>
          <w:lang w:val="lt-LT"/>
        </w:rPr>
      </w:pPr>
      <w:r w:rsidRPr="00CE2FDF">
        <w:rPr>
          <w:lang w:val="lt-LT"/>
        </w:rPr>
        <w:t>Skaičiuotuvo iliustracijos:</w:t>
      </w:r>
    </w:p>
    <w:p w14:paraId="622F0119" w14:textId="77777777" w:rsidR="00F25DC7" w:rsidRDefault="00F25DC7" w:rsidP="00F25DC7">
      <w:pPr>
        <w:keepNext/>
        <w:jc w:val="center"/>
      </w:pPr>
      <w:r w:rsidRPr="00F25DC7">
        <w:drawing>
          <wp:inline distT="0" distB="0" distL="0" distR="0" wp14:anchorId="7AB5B3E0" wp14:editId="1A9DEF58">
            <wp:extent cx="5972810" cy="293941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72810" cy="2939415"/>
                    </a:xfrm>
                    <a:prstGeom prst="rect">
                      <a:avLst/>
                    </a:prstGeom>
                  </pic:spPr>
                </pic:pic>
              </a:graphicData>
            </a:graphic>
          </wp:inline>
        </w:drawing>
      </w:r>
    </w:p>
    <w:p w14:paraId="503C4C55" w14:textId="5E27B7E9" w:rsidR="00CE2FDF" w:rsidRPr="00CE2FDF" w:rsidRDefault="00F25DC7" w:rsidP="00F25DC7">
      <w:pPr>
        <w:pStyle w:val="Caption"/>
        <w:jc w:val="center"/>
      </w:pPr>
      <w:r>
        <w:t xml:space="preserve">pav. </w:t>
      </w:r>
      <w:r>
        <w:fldChar w:fldCharType="begin"/>
      </w:r>
      <w:r>
        <w:instrText xml:space="preserve"> SEQ pav. \* ARABIC </w:instrText>
      </w:r>
      <w:r>
        <w:fldChar w:fldCharType="separate"/>
      </w:r>
      <w:r w:rsidR="00AA45FC">
        <w:rPr>
          <w:noProof/>
        </w:rPr>
        <w:t>1</w:t>
      </w:r>
      <w:r>
        <w:fldChar w:fldCharType="end"/>
      </w:r>
      <w:r>
        <w:t xml:space="preserve"> Skaičiuotuvas ,,Google Chrome" lange</w:t>
      </w:r>
    </w:p>
    <w:p w14:paraId="1C596E8F" w14:textId="77777777" w:rsidR="00F25DC7" w:rsidRDefault="00F25DC7" w:rsidP="00F25DC7">
      <w:pPr>
        <w:keepNext/>
        <w:jc w:val="center"/>
      </w:pPr>
      <w:r w:rsidRPr="00F25DC7">
        <w:rPr>
          <w:rFonts w:cs="Times New Roman"/>
          <w:szCs w:val="24"/>
        </w:rPr>
        <w:lastRenderedPageBreak/>
        <w:drawing>
          <wp:inline distT="0" distB="0" distL="0" distR="0" wp14:anchorId="649B6D04" wp14:editId="071383D4">
            <wp:extent cx="4191000" cy="3326600"/>
            <wp:effectExtent l="0" t="0" r="0" b="0"/>
            <wp:docPr id="2" name="Picture 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PowerPoint&#10;&#10;Description automatically generated"/>
                    <pic:cNvPicPr/>
                  </pic:nvPicPr>
                  <pic:blipFill>
                    <a:blip r:embed="rId6"/>
                    <a:stretch>
                      <a:fillRect/>
                    </a:stretch>
                  </pic:blipFill>
                  <pic:spPr>
                    <a:xfrm>
                      <a:off x="0" y="0"/>
                      <a:ext cx="4199207" cy="3333114"/>
                    </a:xfrm>
                    <a:prstGeom prst="rect">
                      <a:avLst/>
                    </a:prstGeom>
                  </pic:spPr>
                </pic:pic>
              </a:graphicData>
            </a:graphic>
          </wp:inline>
        </w:drawing>
      </w:r>
    </w:p>
    <w:p w14:paraId="41CE8804" w14:textId="1CE1A7A4" w:rsidR="00484A2C" w:rsidRDefault="00F25DC7" w:rsidP="00F25DC7">
      <w:pPr>
        <w:pStyle w:val="Caption"/>
        <w:ind w:left="1440"/>
        <w:rPr>
          <w:rFonts w:cs="Times New Roman"/>
          <w:sz w:val="24"/>
          <w:szCs w:val="24"/>
        </w:rPr>
      </w:pPr>
      <w:r>
        <w:t xml:space="preserve">pav. </w:t>
      </w:r>
      <w:r>
        <w:fldChar w:fldCharType="begin"/>
      </w:r>
      <w:r>
        <w:instrText xml:space="preserve"> SEQ pav. \* ARABIC </w:instrText>
      </w:r>
      <w:r>
        <w:fldChar w:fldCharType="separate"/>
      </w:r>
      <w:r w:rsidR="00AA45FC">
        <w:rPr>
          <w:noProof/>
        </w:rPr>
        <w:t>2</w:t>
      </w:r>
      <w:r>
        <w:fldChar w:fldCharType="end"/>
      </w:r>
      <w:r>
        <w:t xml:space="preserve"> Skaičiuotuvas horizontaliame ekrane</w:t>
      </w:r>
    </w:p>
    <w:p w14:paraId="48B33843" w14:textId="77777777" w:rsidR="00F25DC7" w:rsidRDefault="00F25DC7" w:rsidP="00F25DC7">
      <w:pPr>
        <w:keepNext/>
        <w:jc w:val="center"/>
      </w:pPr>
      <w:r w:rsidRPr="00F25DC7">
        <w:rPr>
          <w:rFonts w:cs="Times New Roman"/>
          <w:szCs w:val="24"/>
        </w:rPr>
        <w:drawing>
          <wp:inline distT="0" distB="0" distL="0" distR="0" wp14:anchorId="4D8F587F" wp14:editId="16B75D2B">
            <wp:extent cx="3634740" cy="4158926"/>
            <wp:effectExtent l="0" t="0" r="0" b="0"/>
            <wp:docPr id="3" name="Picture 3"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alendar&#10;&#10;Description automatically generated"/>
                    <pic:cNvPicPr/>
                  </pic:nvPicPr>
                  <pic:blipFill>
                    <a:blip r:embed="rId7"/>
                    <a:stretch>
                      <a:fillRect/>
                    </a:stretch>
                  </pic:blipFill>
                  <pic:spPr>
                    <a:xfrm>
                      <a:off x="0" y="0"/>
                      <a:ext cx="3642116" cy="4167366"/>
                    </a:xfrm>
                    <a:prstGeom prst="rect">
                      <a:avLst/>
                    </a:prstGeom>
                  </pic:spPr>
                </pic:pic>
              </a:graphicData>
            </a:graphic>
          </wp:inline>
        </w:drawing>
      </w:r>
    </w:p>
    <w:p w14:paraId="197C2C83" w14:textId="0B1EA5F8" w:rsidR="00F25DC7" w:rsidRPr="00CE2FDF" w:rsidRDefault="00F25DC7" w:rsidP="00F25DC7">
      <w:pPr>
        <w:pStyle w:val="Caption"/>
        <w:ind w:left="990"/>
        <w:rPr>
          <w:rFonts w:cs="Times New Roman"/>
          <w:sz w:val="24"/>
          <w:szCs w:val="24"/>
        </w:rPr>
      </w:pPr>
      <w:r>
        <w:t xml:space="preserve">pav. </w:t>
      </w:r>
      <w:r>
        <w:fldChar w:fldCharType="begin"/>
      </w:r>
      <w:r>
        <w:instrText xml:space="preserve"> SEQ pav. \* ARABIC </w:instrText>
      </w:r>
      <w:r>
        <w:fldChar w:fldCharType="separate"/>
      </w:r>
      <w:r w:rsidR="00AA45FC">
        <w:rPr>
          <w:noProof/>
        </w:rPr>
        <w:t>3</w:t>
      </w:r>
      <w:r>
        <w:fldChar w:fldCharType="end"/>
      </w:r>
      <w:r>
        <w:t xml:space="preserve"> Skaičiuotuvas lygiagrečiame ekrane</w:t>
      </w:r>
    </w:p>
    <w:p w14:paraId="36DCCC91" w14:textId="556AD813" w:rsidR="00F25DC7" w:rsidRPr="00F25DC7" w:rsidRDefault="00F25DC7" w:rsidP="00F25DC7">
      <w:pPr>
        <w:pStyle w:val="Heading1"/>
        <w:rPr>
          <w:lang w:val="lt-LT"/>
        </w:rPr>
      </w:pPr>
      <w:r w:rsidRPr="00F25DC7">
        <w:rPr>
          <w:lang w:val="lt-LT"/>
        </w:rPr>
        <w:lastRenderedPageBreak/>
        <w:t>Esminiai sprendimai</w:t>
      </w:r>
    </w:p>
    <w:p w14:paraId="7EF0347B" w14:textId="1610972D" w:rsidR="00F25DC7" w:rsidRDefault="00F25DC7" w:rsidP="00F25DC7">
      <w:pPr>
        <w:ind w:firstLine="360"/>
        <w:rPr>
          <w:rFonts w:cs="Times New Roman"/>
          <w:szCs w:val="24"/>
        </w:rPr>
      </w:pPr>
      <w:r w:rsidRPr="00F25DC7">
        <w:rPr>
          <w:rFonts w:cs="Times New Roman"/>
          <w:szCs w:val="24"/>
        </w:rPr>
        <w:t>Kurdama šį skaičiuotuvą atsižvelgiau į ekrano padėtį naudodama @media funkcijas CSS programavimo kalboje. Šis metodas sugeba atpažinti ekrano orientaciją</w:t>
      </w:r>
      <w:r w:rsidR="001209BE">
        <w:rPr>
          <w:rFonts w:cs="Times New Roman"/>
          <w:szCs w:val="24"/>
        </w:rPr>
        <w:t>. Pagal ekrano orientaciją naudodama procentinę dalį nustačiau mygtukų, skaičiuotuvo ekrano dydžius, skaičiuotuvo plotį ekrane.</w:t>
      </w:r>
    </w:p>
    <w:p w14:paraId="2A193C01" w14:textId="4AF021F9" w:rsidR="001209BE" w:rsidRDefault="001209BE" w:rsidP="00F25DC7">
      <w:pPr>
        <w:ind w:firstLine="360"/>
        <w:rPr>
          <w:rFonts w:cs="Times New Roman"/>
          <w:szCs w:val="24"/>
        </w:rPr>
      </w:pPr>
      <w:r>
        <w:rPr>
          <w:rFonts w:cs="Times New Roman"/>
          <w:szCs w:val="24"/>
        </w:rPr>
        <w:t>Savo skaičiuotuve artumo funkciją pritaikiau labai paprastai, visi mygtukai yra atskirti vienodu atstumu, kad naudotojas galėtų suprasti, jog vienas šalia kito esantys elementai vienodai atlieka funkciją – tai mygtukai.</w:t>
      </w:r>
    </w:p>
    <w:p w14:paraId="795428CB" w14:textId="6A81D759" w:rsidR="001209BE" w:rsidRDefault="001209BE" w:rsidP="00F25DC7">
      <w:pPr>
        <w:ind w:firstLine="360"/>
        <w:rPr>
          <w:rFonts w:cs="Times New Roman"/>
          <w:szCs w:val="24"/>
        </w:rPr>
      </w:pPr>
      <w:r>
        <w:rPr>
          <w:rFonts w:cs="Times New Roman"/>
          <w:szCs w:val="24"/>
        </w:rPr>
        <w:t>Panašumo taisyklę taikiau mygtukams</w:t>
      </w:r>
      <w:r w:rsidR="00116D7F">
        <w:rPr>
          <w:rFonts w:cs="Times New Roman"/>
          <w:szCs w:val="24"/>
        </w:rPr>
        <w:t>, mygtukai, kurie simbolizuoja tam tikras funkcijas (pvz.: sudėtį, atimtį, daugybą, lygybę) yra vienos spalvos – tamsūs, o skaičių mygtukai yra kitos spalvos – šviesesni. Taip pat panaudojau :</w:t>
      </w:r>
      <w:proofErr w:type="spellStart"/>
      <w:r w:rsidR="00116D7F">
        <w:rPr>
          <w:rFonts w:cs="Times New Roman"/>
          <w:szCs w:val="24"/>
        </w:rPr>
        <w:t>hover</w:t>
      </w:r>
      <w:proofErr w:type="spellEnd"/>
      <w:r w:rsidR="00116D7F">
        <w:rPr>
          <w:rFonts w:cs="Times New Roman"/>
          <w:szCs w:val="24"/>
        </w:rPr>
        <w:t xml:space="preserve"> funkciją, jog vartotojui ieškant reikiamos funkcijos ekrane su kompiuterio pele (angl.: </w:t>
      </w:r>
      <w:proofErr w:type="spellStart"/>
      <w:r w:rsidR="00116D7F">
        <w:rPr>
          <w:rFonts w:cs="Times New Roman"/>
          <w:szCs w:val="24"/>
        </w:rPr>
        <w:t>pointer</w:t>
      </w:r>
      <w:proofErr w:type="spellEnd"/>
      <w:r w:rsidR="00116D7F">
        <w:rPr>
          <w:rFonts w:cs="Times New Roman"/>
          <w:szCs w:val="24"/>
        </w:rPr>
        <w:t>) vaikštant per mygtukus jie pašviesėtų ir atkreiptų vartotojo dėmesį. Mygtukus ,,=“ bei ,,C“ padariau šiek teik didesnius nei kitus, nes šie mygtukai turi išskirtines funkcijas ir taip naudotojas juos lengviau pastebės.</w:t>
      </w:r>
    </w:p>
    <w:p w14:paraId="122F701D" w14:textId="55F0318E" w:rsidR="005511D7" w:rsidRPr="005511D7" w:rsidRDefault="005511D7" w:rsidP="005511D7">
      <w:pPr>
        <w:pStyle w:val="Heading1"/>
        <w:rPr>
          <w:lang w:val="lt-LT"/>
        </w:rPr>
      </w:pPr>
      <w:r w:rsidRPr="005511D7">
        <w:rPr>
          <w:lang w:val="lt-LT"/>
        </w:rPr>
        <w:t>Užduočių scenarijai</w:t>
      </w:r>
    </w:p>
    <w:p w14:paraId="7AA9F816" w14:textId="1A610C05" w:rsidR="005511D7" w:rsidRDefault="005511D7" w:rsidP="005511D7">
      <w:pPr>
        <w:pStyle w:val="ListParagraph"/>
        <w:numPr>
          <w:ilvl w:val="0"/>
          <w:numId w:val="2"/>
        </w:numPr>
      </w:pPr>
      <w:r>
        <w:t>Dviejų skaičių suma:</w:t>
      </w:r>
    </w:p>
    <w:p w14:paraId="1816DC08" w14:textId="57458B19" w:rsidR="005511D7" w:rsidRDefault="005511D7" w:rsidP="005511D7">
      <w:pPr>
        <w:pStyle w:val="ListParagraph"/>
      </w:pPr>
      <w:r>
        <w:t>Vartotojui atsidarius skaičiuotuvą tereikia paspausti skaičių, prie kurio norima kažką pridėti, pliuso ženklą bei skaičių, kurį norima pridėti, tuomet reikia spausti lygybės ženklą ir skaičiuotuvas išves atsakymą. (Jeigu norima viską ištrinti reikia spausti mygtuką C.)</w:t>
      </w:r>
    </w:p>
    <w:p w14:paraId="2D7E6542" w14:textId="77777777" w:rsidR="00E81097" w:rsidRDefault="00E81097" w:rsidP="00E81097">
      <w:pPr>
        <w:pStyle w:val="ListParagraph"/>
        <w:keepNext/>
        <w:jc w:val="center"/>
      </w:pPr>
      <w:r w:rsidRPr="00E81097">
        <w:drawing>
          <wp:inline distT="0" distB="0" distL="0" distR="0" wp14:anchorId="31B046AB" wp14:editId="11EFC8C4">
            <wp:extent cx="3589331" cy="33149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3589331" cy="3314987"/>
                    </a:xfrm>
                    <a:prstGeom prst="rect">
                      <a:avLst/>
                    </a:prstGeom>
                  </pic:spPr>
                </pic:pic>
              </a:graphicData>
            </a:graphic>
          </wp:inline>
        </w:drawing>
      </w:r>
    </w:p>
    <w:p w14:paraId="0C9C0AFA" w14:textId="48EE2B2E" w:rsidR="005511D7" w:rsidRDefault="00E81097" w:rsidP="00E81097">
      <w:pPr>
        <w:pStyle w:val="Caption"/>
        <w:ind w:left="2160"/>
      </w:pPr>
      <w:r>
        <w:t xml:space="preserve">pav. </w:t>
      </w:r>
      <w:r>
        <w:fldChar w:fldCharType="begin"/>
      </w:r>
      <w:r>
        <w:instrText xml:space="preserve"> SEQ pav. \* ARABIC </w:instrText>
      </w:r>
      <w:r>
        <w:fldChar w:fldCharType="separate"/>
      </w:r>
      <w:r w:rsidR="00AA45FC">
        <w:rPr>
          <w:noProof/>
        </w:rPr>
        <w:t>4</w:t>
      </w:r>
      <w:r>
        <w:fldChar w:fldCharType="end"/>
      </w:r>
      <w:r>
        <w:t xml:space="preserve"> Sudėtis skaičiuotuve su sekos numeracija</w:t>
      </w:r>
    </w:p>
    <w:p w14:paraId="06120092" w14:textId="7BAC8CF2" w:rsidR="00AA45FC" w:rsidRDefault="00AA45FC" w:rsidP="00AA45FC">
      <w:pPr>
        <w:pStyle w:val="ListParagraph"/>
      </w:pPr>
    </w:p>
    <w:p w14:paraId="25A80AB0" w14:textId="3AAED5A2" w:rsidR="00AA45FC" w:rsidRDefault="00AA45FC" w:rsidP="00AA45FC">
      <w:pPr>
        <w:pStyle w:val="ListParagraph"/>
      </w:pPr>
    </w:p>
    <w:p w14:paraId="01DE4DDD" w14:textId="4E352113" w:rsidR="00AA45FC" w:rsidRDefault="00AA45FC" w:rsidP="00AA45FC">
      <w:pPr>
        <w:pStyle w:val="ListParagraph"/>
      </w:pPr>
    </w:p>
    <w:p w14:paraId="6742C552" w14:textId="77777777" w:rsidR="00AA45FC" w:rsidRDefault="00AA45FC" w:rsidP="00AA45FC">
      <w:pPr>
        <w:pStyle w:val="ListParagraph"/>
      </w:pPr>
    </w:p>
    <w:p w14:paraId="571FE4F8" w14:textId="4F26297A" w:rsidR="005511D7" w:rsidRDefault="005511D7" w:rsidP="005511D7">
      <w:pPr>
        <w:pStyle w:val="ListParagraph"/>
        <w:numPr>
          <w:ilvl w:val="0"/>
          <w:numId w:val="2"/>
        </w:numPr>
      </w:pPr>
      <w:r>
        <w:lastRenderedPageBreak/>
        <w:t>Kvadratinės šaknies traukimas:</w:t>
      </w:r>
    </w:p>
    <w:p w14:paraId="0551E25E" w14:textId="6144C3E6" w:rsidR="005511D7" w:rsidRDefault="005511D7" w:rsidP="005511D7">
      <w:pPr>
        <w:pStyle w:val="ListParagraph"/>
      </w:pPr>
      <w:r>
        <w:t>Naudotojas spaudžia mygtuką</w:t>
      </w:r>
      <w:r w:rsidR="00E81097">
        <w:t xml:space="preserve"> su šaknies ženklu bei raide ,,a“, tuomet spaudžia skaičių, iš kurio nori ištraukti šaknį ir spaudžia mygtuką su lygybės simboliu. Tuomet skaičiuotuvas apskaičiuoja šaknį ir išveda atsakymą į ekraną.</w:t>
      </w:r>
    </w:p>
    <w:p w14:paraId="0F01D855" w14:textId="77777777" w:rsidR="00AA45FC" w:rsidRDefault="00E81097" w:rsidP="00AA45FC">
      <w:pPr>
        <w:pStyle w:val="ListParagraph"/>
        <w:keepNext/>
        <w:jc w:val="center"/>
      </w:pPr>
      <w:r w:rsidRPr="00E81097">
        <w:drawing>
          <wp:inline distT="0" distB="0" distL="0" distR="0" wp14:anchorId="78FA820D" wp14:editId="228808EC">
            <wp:extent cx="3379342" cy="297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3383756" cy="2983311"/>
                    </a:xfrm>
                    <a:prstGeom prst="rect">
                      <a:avLst/>
                    </a:prstGeom>
                  </pic:spPr>
                </pic:pic>
              </a:graphicData>
            </a:graphic>
          </wp:inline>
        </w:drawing>
      </w:r>
    </w:p>
    <w:p w14:paraId="3CEE5DEF" w14:textId="5A9A1191" w:rsidR="00E81097" w:rsidRDefault="00AA45FC" w:rsidP="00AA45FC">
      <w:pPr>
        <w:pStyle w:val="Caption"/>
        <w:jc w:val="center"/>
      </w:pPr>
      <w:r>
        <w:t xml:space="preserve">pav. </w:t>
      </w:r>
      <w:r>
        <w:fldChar w:fldCharType="begin"/>
      </w:r>
      <w:r>
        <w:instrText xml:space="preserve"> SEQ pav. \* ARABIC </w:instrText>
      </w:r>
      <w:r>
        <w:fldChar w:fldCharType="separate"/>
      </w:r>
      <w:r>
        <w:rPr>
          <w:noProof/>
        </w:rPr>
        <w:t>5</w:t>
      </w:r>
      <w:r>
        <w:fldChar w:fldCharType="end"/>
      </w:r>
      <w:r>
        <w:t xml:space="preserve"> Kvadratinės šaknies traukimas, veiksmų numeracija</w:t>
      </w:r>
    </w:p>
    <w:p w14:paraId="5A53B92B" w14:textId="00780C59" w:rsidR="005511D7" w:rsidRDefault="005511D7" w:rsidP="005511D7">
      <w:pPr>
        <w:pStyle w:val="ListParagraph"/>
        <w:numPr>
          <w:ilvl w:val="0"/>
          <w:numId w:val="2"/>
        </w:numPr>
      </w:pPr>
      <w:r>
        <w:t>Kėlimas pasirinktuoju laipsniu:</w:t>
      </w:r>
    </w:p>
    <w:p w14:paraId="187E7240" w14:textId="78733F94" w:rsidR="00E81097" w:rsidRDefault="00E81097" w:rsidP="00E81097">
      <w:pPr>
        <w:pStyle w:val="ListParagraph"/>
      </w:pPr>
      <w:r>
        <w:t>Norėdami pakelti skaičių pasirinktuoju laipsniu turime pirmiausiai spausti skaičių, kurį kelsime laipsniu, tuomet laipsnio ženklą ^ ir tada skaičių, nurodantį, kuriuo laipsniu keliame, viską suvedę spaudžiame lygybės ženklą.</w:t>
      </w:r>
    </w:p>
    <w:p w14:paraId="7BF34DE8" w14:textId="77777777" w:rsidR="00AA45FC" w:rsidRDefault="00AA45FC" w:rsidP="00AA45FC">
      <w:pPr>
        <w:pStyle w:val="ListParagraph"/>
        <w:keepNext/>
        <w:jc w:val="center"/>
      </w:pPr>
      <w:r w:rsidRPr="00AA45FC">
        <w:drawing>
          <wp:inline distT="0" distB="0" distL="0" distR="0" wp14:anchorId="075F68FF" wp14:editId="23415F8B">
            <wp:extent cx="3635055" cy="333784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3635055" cy="3337849"/>
                    </a:xfrm>
                    <a:prstGeom prst="rect">
                      <a:avLst/>
                    </a:prstGeom>
                  </pic:spPr>
                </pic:pic>
              </a:graphicData>
            </a:graphic>
          </wp:inline>
        </w:drawing>
      </w:r>
    </w:p>
    <w:p w14:paraId="785B1649" w14:textId="077312F6" w:rsidR="00E81097" w:rsidRPr="005511D7" w:rsidRDefault="00AA45FC" w:rsidP="00AA45FC">
      <w:pPr>
        <w:pStyle w:val="Caption"/>
        <w:ind w:left="2250"/>
      </w:pPr>
      <w:r>
        <w:t xml:space="preserve">pav. </w:t>
      </w:r>
      <w:r>
        <w:fldChar w:fldCharType="begin"/>
      </w:r>
      <w:r>
        <w:instrText xml:space="preserve"> SEQ pav. \* ARABIC </w:instrText>
      </w:r>
      <w:r>
        <w:fldChar w:fldCharType="separate"/>
      </w:r>
      <w:r>
        <w:rPr>
          <w:noProof/>
        </w:rPr>
        <w:t>6</w:t>
      </w:r>
      <w:r>
        <w:fldChar w:fldCharType="end"/>
      </w:r>
      <w:r>
        <w:t xml:space="preserve"> Kėlimas pasirinktu laipsniu, veiksmų numeracija</w:t>
      </w:r>
    </w:p>
    <w:p w14:paraId="3D439E52" w14:textId="53E15A3F" w:rsidR="00116D7F" w:rsidRPr="005511D7" w:rsidRDefault="00116D7F" w:rsidP="00116D7F">
      <w:pPr>
        <w:pStyle w:val="Heading1"/>
        <w:rPr>
          <w:lang w:val="lt-LT"/>
        </w:rPr>
      </w:pPr>
      <w:r w:rsidRPr="005511D7">
        <w:rPr>
          <w:lang w:val="lt-LT"/>
        </w:rPr>
        <w:lastRenderedPageBreak/>
        <w:t>Darbo rezultatų apibendrinimas</w:t>
      </w:r>
    </w:p>
    <w:p w14:paraId="1B369C54" w14:textId="0E277285" w:rsidR="00484A2C" w:rsidRPr="005511D7" w:rsidRDefault="00116D7F" w:rsidP="005511D7">
      <w:pPr>
        <w:ind w:firstLine="360"/>
      </w:pPr>
      <w:r w:rsidRPr="005511D7">
        <w:t xml:space="preserve">Šis skaičiuotuvas yra paprastas naudoti, naudotojas lengvai gali atskirti skaičių mygtukus nuo </w:t>
      </w:r>
      <w:r w:rsidR="005511D7" w:rsidRPr="005511D7">
        <w:t>funkcijų mygtukų, taip pat kaip ištrynimo mygtuką bei lygybės mygtuką iš kitų mygtukų visumos.</w:t>
      </w:r>
      <w:r w:rsidR="005511D7">
        <w:t xml:space="preserve"> Taip pat, patogioje vietoje yra išvedama įvesta lygtis bei gautas jos rezultatas.</w:t>
      </w:r>
    </w:p>
    <w:sectPr w:rsidR="00484A2C" w:rsidRPr="005511D7" w:rsidSect="00AA45FC">
      <w:pgSz w:w="12240" w:h="15840"/>
      <w:pgMar w:top="1417"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A64B8"/>
    <w:multiLevelType w:val="multilevel"/>
    <w:tmpl w:val="E8E894A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AB81189"/>
    <w:multiLevelType w:val="hybridMultilevel"/>
    <w:tmpl w:val="3848B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2C"/>
    <w:rsid w:val="00116D7F"/>
    <w:rsid w:val="001209BE"/>
    <w:rsid w:val="001A4176"/>
    <w:rsid w:val="00484A2C"/>
    <w:rsid w:val="005511D7"/>
    <w:rsid w:val="00571D31"/>
    <w:rsid w:val="00AA45FC"/>
    <w:rsid w:val="00B902A0"/>
    <w:rsid w:val="00CE2FDF"/>
    <w:rsid w:val="00E81097"/>
    <w:rsid w:val="00F25DC7"/>
    <w:rsid w:val="00F7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EAD0"/>
  <w15:chartTrackingRefBased/>
  <w15:docId w15:val="{8FFED444-9603-4A96-BC98-3013B257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7F"/>
    <w:rPr>
      <w:rFonts w:ascii="Times New Roman" w:hAnsi="Times New Roman"/>
      <w:sz w:val="24"/>
      <w:lang w:val="lt-LT"/>
    </w:rPr>
  </w:style>
  <w:style w:type="paragraph" w:styleId="Heading1">
    <w:name w:val="heading 1"/>
    <w:basedOn w:val="Normal"/>
    <w:next w:val="Normal"/>
    <w:link w:val="Heading1Char"/>
    <w:uiPriority w:val="9"/>
    <w:qFormat/>
    <w:rsid w:val="00F778C9"/>
    <w:pPr>
      <w:keepNext/>
      <w:keepLines/>
      <w:spacing w:before="240" w:after="0"/>
      <w:outlineLvl w:val="0"/>
    </w:pPr>
    <w:rPr>
      <w:rFonts w:eastAsiaTheme="majorEastAsia" w:cstheme="majorBidi"/>
      <w:b/>
      <w:szCs w:val="32"/>
      <w:u w:val="single"/>
      <w:lang w:val="en-US"/>
    </w:rPr>
  </w:style>
  <w:style w:type="paragraph" w:styleId="Heading2">
    <w:name w:val="heading 2"/>
    <w:basedOn w:val="Normal"/>
    <w:next w:val="Normal"/>
    <w:link w:val="Heading2Char"/>
    <w:autoRedefine/>
    <w:uiPriority w:val="9"/>
    <w:unhideWhenUsed/>
    <w:qFormat/>
    <w:rsid w:val="00B902A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902A0"/>
    <w:pPr>
      <w:keepNext/>
      <w:keepLines/>
      <w:spacing w:before="40" w:after="0"/>
      <w:outlineLvl w:val="2"/>
    </w:pPr>
    <w:rPr>
      <w:rFonts w:eastAsiaTheme="majorEastAsia" w:cstheme="majorBidi"/>
      <w:szCs w:val="24"/>
    </w:rPr>
  </w:style>
  <w:style w:type="paragraph" w:styleId="Heading9">
    <w:name w:val="heading 9"/>
    <w:basedOn w:val="Normal"/>
    <w:next w:val="Normal"/>
    <w:link w:val="Heading9Char"/>
    <w:autoRedefine/>
    <w:uiPriority w:val="9"/>
    <w:unhideWhenUsed/>
    <w:qFormat/>
    <w:rsid w:val="00B902A0"/>
    <w:pPr>
      <w:keepNext/>
      <w:keepLines/>
      <w:spacing w:before="40" w:after="0"/>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B902A0"/>
    <w:rPr>
      <w:rFonts w:ascii="Times New Roman" w:eastAsiaTheme="majorEastAsia" w:hAnsi="Times New Roman" w:cstheme="majorBidi"/>
      <w:b/>
      <w:iCs/>
      <w:color w:val="272727" w:themeColor="text1" w:themeTint="D8"/>
      <w:sz w:val="24"/>
      <w:szCs w:val="21"/>
      <w:lang w:val="lt-LT"/>
    </w:rPr>
  </w:style>
  <w:style w:type="character" w:customStyle="1" w:styleId="Heading1Char">
    <w:name w:val="Heading 1 Char"/>
    <w:basedOn w:val="DefaultParagraphFont"/>
    <w:link w:val="Heading1"/>
    <w:uiPriority w:val="9"/>
    <w:rsid w:val="00F778C9"/>
    <w:rPr>
      <w:rFonts w:ascii="Times New Roman" w:eastAsiaTheme="majorEastAsia" w:hAnsi="Times New Roman" w:cstheme="majorBidi"/>
      <w:b/>
      <w:sz w:val="24"/>
      <w:szCs w:val="32"/>
      <w:u w:val="single"/>
    </w:rPr>
  </w:style>
  <w:style w:type="character" w:customStyle="1" w:styleId="Heading2Char">
    <w:name w:val="Heading 2 Char"/>
    <w:basedOn w:val="DefaultParagraphFont"/>
    <w:link w:val="Heading2"/>
    <w:uiPriority w:val="9"/>
    <w:rsid w:val="00B902A0"/>
    <w:rPr>
      <w:rFonts w:ascii="Times New Roman" w:eastAsiaTheme="majorEastAsia" w:hAnsi="Times New Roman" w:cstheme="majorBidi"/>
      <w:b/>
      <w:sz w:val="24"/>
      <w:szCs w:val="26"/>
      <w:lang w:val="lt-LT"/>
    </w:rPr>
  </w:style>
  <w:style w:type="character" w:customStyle="1" w:styleId="Heading3Char">
    <w:name w:val="Heading 3 Char"/>
    <w:basedOn w:val="DefaultParagraphFont"/>
    <w:link w:val="Heading3"/>
    <w:uiPriority w:val="9"/>
    <w:rsid w:val="00B902A0"/>
    <w:rPr>
      <w:rFonts w:ascii="Times New Roman" w:eastAsiaTheme="majorEastAsia" w:hAnsi="Times New Roman" w:cstheme="majorBidi"/>
      <w:sz w:val="24"/>
      <w:szCs w:val="24"/>
      <w:lang w:val="lt-LT"/>
    </w:rPr>
  </w:style>
  <w:style w:type="paragraph" w:styleId="ListParagraph">
    <w:name w:val="List Paragraph"/>
    <w:basedOn w:val="Normal"/>
    <w:uiPriority w:val="34"/>
    <w:qFormat/>
    <w:rsid w:val="00484A2C"/>
    <w:pPr>
      <w:ind w:left="720"/>
      <w:contextualSpacing/>
    </w:pPr>
  </w:style>
  <w:style w:type="paragraph" w:styleId="Caption">
    <w:name w:val="caption"/>
    <w:basedOn w:val="Normal"/>
    <w:next w:val="Normal"/>
    <w:uiPriority w:val="35"/>
    <w:unhideWhenUsed/>
    <w:qFormat/>
    <w:rsid w:val="00CE2F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90050">
      <w:bodyDiv w:val="1"/>
      <w:marLeft w:val="0"/>
      <w:marRight w:val="0"/>
      <w:marTop w:val="0"/>
      <w:marBottom w:val="0"/>
      <w:divBdr>
        <w:top w:val="none" w:sz="0" w:space="0" w:color="auto"/>
        <w:left w:val="none" w:sz="0" w:space="0" w:color="auto"/>
        <w:bottom w:val="none" w:sz="0" w:space="0" w:color="auto"/>
        <w:right w:val="none" w:sz="0" w:space="0" w:color="auto"/>
      </w:divBdr>
      <w:divsChild>
        <w:div w:id="1560674664">
          <w:marLeft w:val="0"/>
          <w:marRight w:val="0"/>
          <w:marTop w:val="0"/>
          <w:marBottom w:val="0"/>
          <w:divBdr>
            <w:top w:val="none" w:sz="0" w:space="0" w:color="auto"/>
            <w:left w:val="none" w:sz="0" w:space="0" w:color="auto"/>
            <w:bottom w:val="none" w:sz="0" w:space="0" w:color="auto"/>
            <w:right w:val="none" w:sz="0" w:space="0" w:color="auto"/>
          </w:divBdr>
          <w:divsChild>
            <w:div w:id="1914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6972">
      <w:bodyDiv w:val="1"/>
      <w:marLeft w:val="0"/>
      <w:marRight w:val="0"/>
      <w:marTop w:val="0"/>
      <w:marBottom w:val="0"/>
      <w:divBdr>
        <w:top w:val="none" w:sz="0" w:space="0" w:color="auto"/>
        <w:left w:val="none" w:sz="0" w:space="0" w:color="auto"/>
        <w:bottom w:val="none" w:sz="0" w:space="0" w:color="auto"/>
        <w:right w:val="none" w:sz="0" w:space="0" w:color="auto"/>
      </w:divBdr>
      <w:divsChild>
        <w:div w:id="1484465264">
          <w:marLeft w:val="0"/>
          <w:marRight w:val="0"/>
          <w:marTop w:val="0"/>
          <w:marBottom w:val="0"/>
          <w:divBdr>
            <w:top w:val="none" w:sz="0" w:space="0" w:color="auto"/>
            <w:left w:val="none" w:sz="0" w:space="0" w:color="auto"/>
            <w:bottom w:val="none" w:sz="0" w:space="0" w:color="auto"/>
            <w:right w:val="none" w:sz="0" w:space="0" w:color="auto"/>
          </w:divBdr>
          <w:divsChild>
            <w:div w:id="3027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Evelina</dc:creator>
  <cp:keywords/>
  <dc:description/>
  <cp:lastModifiedBy>Evelina</cp:lastModifiedBy>
  <cp:revision>2</cp:revision>
  <dcterms:created xsi:type="dcterms:W3CDTF">2021-10-30T19:33:00Z</dcterms:created>
  <dcterms:modified xsi:type="dcterms:W3CDTF">2021-10-30T19:33:00Z</dcterms:modified>
</cp:coreProperties>
</file>