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7349" w14:textId="77777777" w:rsidR="00AD68F7" w:rsidRPr="001C7748" w:rsidRDefault="00AD68F7">
      <w:pPr>
        <w:rPr>
          <w:rFonts w:ascii="Times New Roman" w:hAnsi="Times New Roman" w:cs="Times New Roman"/>
          <w:lang w:val="en-US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780"/>
        <w:gridCol w:w="666"/>
        <w:gridCol w:w="857"/>
        <w:gridCol w:w="866"/>
        <w:gridCol w:w="846"/>
        <w:gridCol w:w="1085"/>
        <w:gridCol w:w="1170"/>
      </w:tblGrid>
      <w:tr w:rsidR="00B5635E" w:rsidRPr="00367E4D" w14:paraId="1F12F893" w14:textId="77777777" w:rsidTr="00AD6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left w:val="nil"/>
              <w:bottom w:val="single" w:sz="4" w:space="0" w:color="DBDBDB" w:themeColor="accent3" w:themeTint="66"/>
            </w:tcBorders>
          </w:tcPr>
          <w:p w14:paraId="6B6882C9" w14:textId="057D389A" w:rsidR="00B5635E" w:rsidRPr="00367E4D" w:rsidRDefault="00AD68F7" w:rsidP="00AD68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</w:pPr>
            <w:r w:rsidRPr="00367E4D"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  <w:t>Evelina Sasnauskaitė</w:t>
            </w:r>
            <w:r w:rsidR="00B5635E" w:rsidRPr="00367E4D"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  <w:t xml:space="preserve"> </w:t>
            </w:r>
          </w:p>
        </w:tc>
        <w:tc>
          <w:tcPr>
            <w:tcW w:w="666" w:type="dxa"/>
            <w:vMerge w:val="restart"/>
            <w:vAlign w:val="center"/>
          </w:tcPr>
          <w:p w14:paraId="236E484A" w14:textId="5C589B36" w:rsidR="00B5635E" w:rsidRPr="00367E4D" w:rsidRDefault="00AD68F7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2</w:t>
            </w:r>
          </w:p>
        </w:tc>
        <w:tc>
          <w:tcPr>
            <w:tcW w:w="857" w:type="dxa"/>
            <w:vMerge w:val="restart"/>
            <w:vAlign w:val="center"/>
          </w:tcPr>
          <w:p w14:paraId="58D80EAE" w14:textId="4E4747E0" w:rsidR="00B5635E" w:rsidRPr="00367E4D" w:rsidRDefault="00AD68F7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2</w:t>
            </w:r>
          </w:p>
        </w:tc>
        <w:tc>
          <w:tcPr>
            <w:tcW w:w="866" w:type="dxa"/>
            <w:vMerge w:val="restart"/>
          </w:tcPr>
          <w:p w14:paraId="6ADEE9F5" w14:textId="77777777" w:rsidR="00AD68F7" w:rsidRPr="00367E4D" w:rsidRDefault="00AD68F7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  <w:sz w:val="18"/>
              </w:rPr>
            </w:pPr>
          </w:p>
          <w:p w14:paraId="73B81435" w14:textId="6BE27CE9" w:rsidR="00B5635E" w:rsidRPr="00367E4D" w:rsidRDefault="00AD68F7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1</w:t>
            </w:r>
          </w:p>
        </w:tc>
        <w:tc>
          <w:tcPr>
            <w:tcW w:w="846" w:type="dxa"/>
            <w:vMerge w:val="restart"/>
            <w:vAlign w:val="center"/>
          </w:tcPr>
          <w:p w14:paraId="77EC1DC7" w14:textId="31901760" w:rsidR="00B5635E" w:rsidRPr="0083029B" w:rsidRDefault="0083029B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lang w:val="en-US"/>
              </w:rPr>
              <w:t>2</w:t>
            </w:r>
          </w:p>
        </w:tc>
        <w:tc>
          <w:tcPr>
            <w:tcW w:w="1085" w:type="dxa"/>
            <w:vMerge w:val="restart"/>
            <w:tcBorders>
              <w:right w:val="nil"/>
            </w:tcBorders>
            <w:vAlign w:val="center"/>
          </w:tcPr>
          <w:p w14:paraId="383F441E" w14:textId="2A664E78" w:rsidR="00B5635E" w:rsidRPr="00367E4D" w:rsidRDefault="00AD68F7" w:rsidP="00CD3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2021</w:t>
            </w:r>
            <w:r w:rsidR="004C3037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-09-28</w:t>
            </w:r>
          </w:p>
        </w:tc>
        <w:tc>
          <w:tcPr>
            <w:tcW w:w="1170" w:type="dxa"/>
            <w:vMerge w:val="restart"/>
            <w:tcBorders>
              <w:right w:val="nil"/>
            </w:tcBorders>
            <w:vAlign w:val="center"/>
          </w:tcPr>
          <w:p w14:paraId="6E25113B" w14:textId="4F569368" w:rsidR="00B5635E" w:rsidRPr="00367E4D" w:rsidRDefault="004C3037" w:rsidP="00CD3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2021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-10-04</w:t>
            </w:r>
          </w:p>
        </w:tc>
      </w:tr>
      <w:tr w:rsidR="00B5635E" w:rsidRPr="00367E4D" w14:paraId="22480B55" w14:textId="77777777" w:rsidTr="00AD68F7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top w:val="single" w:sz="4" w:space="0" w:color="DBDBDB" w:themeColor="accent3" w:themeTint="66"/>
              <w:left w:val="nil"/>
            </w:tcBorders>
          </w:tcPr>
          <w:p w14:paraId="35D6E7DC" w14:textId="2F8D1A92" w:rsidR="00B5635E" w:rsidRPr="00367E4D" w:rsidRDefault="00AD68F7" w:rsidP="00AD68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</w:pPr>
            <w:r w:rsidRPr="00367E4D"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  <w:t>Margarita Paulikaitė</w:t>
            </w:r>
          </w:p>
        </w:tc>
        <w:tc>
          <w:tcPr>
            <w:tcW w:w="666" w:type="dxa"/>
            <w:vMerge/>
          </w:tcPr>
          <w:p w14:paraId="1089AF34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</w:p>
        </w:tc>
        <w:tc>
          <w:tcPr>
            <w:tcW w:w="857" w:type="dxa"/>
            <w:vMerge/>
          </w:tcPr>
          <w:p w14:paraId="0D130DEC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</w:p>
        </w:tc>
        <w:tc>
          <w:tcPr>
            <w:tcW w:w="866" w:type="dxa"/>
            <w:vMerge/>
          </w:tcPr>
          <w:p w14:paraId="2F09DAC5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</w:p>
        </w:tc>
        <w:tc>
          <w:tcPr>
            <w:tcW w:w="846" w:type="dxa"/>
            <w:vMerge/>
          </w:tcPr>
          <w:p w14:paraId="281A8EB6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</w:p>
        </w:tc>
        <w:tc>
          <w:tcPr>
            <w:tcW w:w="1085" w:type="dxa"/>
            <w:vMerge/>
            <w:tcBorders>
              <w:right w:val="nil"/>
            </w:tcBorders>
          </w:tcPr>
          <w:p w14:paraId="1DE1991C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</w:p>
        </w:tc>
        <w:tc>
          <w:tcPr>
            <w:tcW w:w="1170" w:type="dxa"/>
            <w:vMerge/>
            <w:tcBorders>
              <w:right w:val="nil"/>
            </w:tcBorders>
          </w:tcPr>
          <w:p w14:paraId="72BB9B77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</w:p>
        </w:tc>
      </w:tr>
      <w:tr w:rsidR="00B5635E" w:rsidRPr="00367E4D" w14:paraId="6F61537B" w14:textId="77777777" w:rsidTr="00AD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left w:val="nil"/>
            </w:tcBorders>
            <w:vAlign w:val="center"/>
          </w:tcPr>
          <w:p w14:paraId="40E79352" w14:textId="77777777" w:rsidR="00B5635E" w:rsidRPr="00367E4D" w:rsidRDefault="00B5635E" w:rsidP="003134E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  <w:sz w:val="18"/>
              </w:rPr>
              <w:t>Vardas, Pavardė</w:t>
            </w:r>
          </w:p>
        </w:tc>
        <w:tc>
          <w:tcPr>
            <w:tcW w:w="666" w:type="dxa"/>
          </w:tcPr>
          <w:p w14:paraId="0F0B89A8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Grupė</w:t>
            </w:r>
          </w:p>
        </w:tc>
        <w:tc>
          <w:tcPr>
            <w:tcW w:w="857" w:type="dxa"/>
          </w:tcPr>
          <w:p w14:paraId="48ACB5D7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Pogrupis</w:t>
            </w:r>
          </w:p>
        </w:tc>
        <w:tc>
          <w:tcPr>
            <w:tcW w:w="866" w:type="dxa"/>
          </w:tcPr>
          <w:p w14:paraId="24C8E1B5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Unikalus Nr.</w:t>
            </w:r>
          </w:p>
        </w:tc>
        <w:tc>
          <w:tcPr>
            <w:tcW w:w="846" w:type="dxa"/>
          </w:tcPr>
          <w:p w14:paraId="4987A61C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Pratybos</w:t>
            </w:r>
          </w:p>
          <w:p w14:paraId="73FC5357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(Nr.)</w:t>
            </w:r>
          </w:p>
        </w:tc>
        <w:tc>
          <w:tcPr>
            <w:tcW w:w="1085" w:type="dxa"/>
            <w:tcBorders>
              <w:right w:val="nil"/>
            </w:tcBorders>
          </w:tcPr>
          <w:p w14:paraId="32162246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Pradėta (Data)</w:t>
            </w:r>
          </w:p>
        </w:tc>
        <w:tc>
          <w:tcPr>
            <w:tcW w:w="1170" w:type="dxa"/>
            <w:tcBorders>
              <w:right w:val="nil"/>
            </w:tcBorders>
          </w:tcPr>
          <w:p w14:paraId="162DA00A" w14:textId="77777777" w:rsidR="00B5635E" w:rsidRPr="00367E4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</w:pPr>
            <w:r w:rsidRPr="00367E4D">
              <w:rPr>
                <w:rFonts w:ascii="Times New Roman" w:hAnsi="Times New Roman" w:cs="Times New Roman"/>
                <w:color w:val="808080" w:themeColor="background1" w:themeShade="80"/>
                <w:sz w:val="18"/>
              </w:rPr>
              <w:t>Baigta (Data)</w:t>
            </w:r>
          </w:p>
        </w:tc>
      </w:tr>
    </w:tbl>
    <w:p w14:paraId="03CC8A33" w14:textId="77777777" w:rsidR="00815BA1" w:rsidRPr="00367E4D" w:rsidRDefault="00815BA1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lt-LT"/>
        </w:rPr>
      </w:pPr>
    </w:p>
    <w:p w14:paraId="58DE8B63" w14:textId="566499EA" w:rsidR="008D650B" w:rsidRPr="00367E4D" w:rsidRDefault="00367E4D" w:rsidP="00367E4D">
      <w:pPr>
        <w:rPr>
          <w:b/>
          <w:sz w:val="24"/>
          <w:szCs w:val="24"/>
          <w:u w:val="single"/>
        </w:rPr>
      </w:pPr>
      <w:r w:rsidRPr="00367E4D">
        <w:rPr>
          <w:b/>
          <w:sz w:val="24"/>
          <w:szCs w:val="24"/>
          <w:u w:val="single"/>
        </w:rPr>
        <w:t xml:space="preserve"> Sistemos kaip proceso supratimas </w:t>
      </w:r>
    </w:p>
    <w:p w14:paraId="6C962C07" w14:textId="77777777" w:rsidR="00CD346D" w:rsidRPr="00367E4D" w:rsidRDefault="00CD346D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367E4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Anotacija</w:t>
      </w:r>
    </w:p>
    <w:p w14:paraId="58240B4B" w14:textId="030F0954" w:rsidR="00EC43E2" w:rsidRPr="00367E4D" w:rsidRDefault="00AD68F7" w:rsidP="001D5BCE">
      <w:pPr>
        <w:spacing w:after="240"/>
        <w:rPr>
          <w:rFonts w:ascii="Times New Roman" w:hAnsi="Times New Roman" w:cs="Times New Roman"/>
          <w:i/>
        </w:rPr>
      </w:pPr>
      <w:r w:rsidRPr="00367E4D">
        <w:rPr>
          <w:rFonts w:ascii="Times New Roman" w:hAnsi="Times New Roman" w:cs="Times New Roman"/>
          <w:i/>
        </w:rPr>
        <w:t>Darbas atliktas naudojantis Draw.io modeliavimo priemone.(BPM modeliavimo priemonė)</w:t>
      </w:r>
      <w:r w:rsidR="00EC43E2" w:rsidRPr="00367E4D">
        <w:rPr>
          <w:rFonts w:ascii="Times New Roman" w:hAnsi="Times New Roman" w:cs="Times New Roman"/>
          <w:i/>
        </w:rPr>
        <w:t xml:space="preserve">. </w:t>
      </w:r>
    </w:p>
    <w:p w14:paraId="79D214BC" w14:textId="77777777" w:rsidR="00226FE2" w:rsidRPr="00367E4D" w:rsidRDefault="00226FE2" w:rsidP="001D5BCE">
      <w:pPr>
        <w:spacing w:after="240"/>
        <w:rPr>
          <w:rFonts w:ascii="Times New Roman" w:hAnsi="Times New Roman" w:cs="Times New Roman"/>
        </w:rPr>
      </w:pPr>
      <w:r w:rsidRPr="00367E4D">
        <w:rPr>
          <w:rFonts w:ascii="Times New Roman" w:hAnsi="Times New Roman" w:cs="Times New Roman"/>
          <w:i/>
        </w:rPr>
        <w:t>Informacija apie vykdytojus ir jų įnašą į darbą</w:t>
      </w:r>
      <w:r w:rsidRPr="00367E4D">
        <w:rPr>
          <w:rFonts w:ascii="Times New Roman" w:hAnsi="Times New Roman" w:cs="Times New Roman"/>
        </w:rPr>
        <w:t>:</w:t>
      </w:r>
    </w:p>
    <w:p w14:paraId="0B725DFF" w14:textId="2BE20413" w:rsidR="00226FE2" w:rsidRPr="00367E4D" w:rsidRDefault="00AD68F7" w:rsidP="00EC43E2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r w:rsidRPr="00367E4D">
        <w:rPr>
          <w:rFonts w:ascii="Times New Roman" w:hAnsi="Times New Roman" w:cs="Times New Roman"/>
        </w:rPr>
        <w:t>Evelina Sasnauskaitė</w:t>
      </w:r>
      <w:r w:rsidR="00226FE2" w:rsidRPr="00367E4D">
        <w:rPr>
          <w:rFonts w:ascii="Times New Roman" w:hAnsi="Times New Roman" w:cs="Times New Roman"/>
        </w:rPr>
        <w:t xml:space="preserve"> (</w:t>
      </w:r>
      <w:hyperlink r:id="rId8" w:history="1">
        <w:r w:rsidRPr="00367E4D">
          <w:rPr>
            <w:rStyle w:val="Hyperlink"/>
            <w:rFonts w:ascii="Times New Roman" w:hAnsi="Times New Roman" w:cs="Times New Roman"/>
          </w:rPr>
          <w:t>evelina.sasnauskaite@mif.stud.vu.lt</w:t>
        </w:r>
      </w:hyperlink>
      <w:r w:rsidR="00226FE2" w:rsidRPr="00367E4D">
        <w:rPr>
          <w:rFonts w:ascii="Times New Roman" w:hAnsi="Times New Roman" w:cs="Times New Roman"/>
        </w:rPr>
        <w:t>):</w:t>
      </w:r>
      <w:r w:rsidR="00FD540E">
        <w:rPr>
          <w:rFonts w:ascii="Times New Roman" w:hAnsi="Times New Roman" w:cs="Times New Roman"/>
          <w:sz w:val="24"/>
        </w:rPr>
        <w:t xml:space="preserve"> </w:t>
      </w:r>
      <w:r w:rsidR="0083029B">
        <w:rPr>
          <w:rFonts w:ascii="Times New Roman" w:hAnsi="Times New Roman" w:cs="Times New Roman"/>
          <w:sz w:val="24"/>
        </w:rPr>
        <w:t>Veiklos procesų hierarchijos medis, ataskaita, naudota literatūra.</w:t>
      </w:r>
    </w:p>
    <w:p w14:paraId="3D8CB01E" w14:textId="226B3732" w:rsidR="00EC43E2" w:rsidRPr="00367E4D" w:rsidRDefault="00AD68F7" w:rsidP="00EC43E2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r w:rsidRPr="00367E4D">
        <w:rPr>
          <w:rFonts w:ascii="Times New Roman" w:hAnsi="Times New Roman" w:cs="Times New Roman"/>
        </w:rPr>
        <w:t>Margarita Paulikaitė</w:t>
      </w:r>
      <w:r w:rsidR="00EC43E2" w:rsidRPr="00367E4D">
        <w:rPr>
          <w:rFonts w:ascii="Times New Roman" w:hAnsi="Times New Roman" w:cs="Times New Roman"/>
        </w:rPr>
        <w:t xml:space="preserve"> (</w:t>
      </w:r>
      <w:hyperlink r:id="rId9" w:history="1">
        <w:r w:rsidRPr="00367E4D">
          <w:rPr>
            <w:rStyle w:val="Hyperlink"/>
            <w:rFonts w:ascii="Times New Roman" w:hAnsi="Times New Roman" w:cs="Times New Roman"/>
          </w:rPr>
          <w:t>margarita.paulikaite@mif.stud.vu.lt</w:t>
        </w:r>
      </w:hyperlink>
      <w:r w:rsidRPr="00367E4D">
        <w:rPr>
          <w:rFonts w:ascii="Times New Roman" w:hAnsi="Times New Roman" w:cs="Times New Roman"/>
        </w:rPr>
        <w:t xml:space="preserve"> </w:t>
      </w:r>
      <w:r w:rsidR="00EC43E2" w:rsidRPr="00367E4D">
        <w:rPr>
          <w:rFonts w:ascii="Times New Roman" w:hAnsi="Times New Roman" w:cs="Times New Roman"/>
        </w:rPr>
        <w:t>):</w:t>
      </w:r>
      <w:r w:rsidR="00FD540E">
        <w:rPr>
          <w:rFonts w:ascii="Times New Roman" w:hAnsi="Times New Roman" w:cs="Times New Roman"/>
        </w:rPr>
        <w:t xml:space="preserve"> </w:t>
      </w:r>
      <w:r w:rsidR="0083029B">
        <w:rPr>
          <w:rFonts w:ascii="Times New Roman" w:hAnsi="Times New Roman" w:cs="Times New Roman"/>
        </w:rPr>
        <w:t xml:space="preserve">M. Porter vertės grandinės modelis, veiklos valdymo funkcijų hierarchijos medis, išvados. </w:t>
      </w:r>
    </w:p>
    <w:p w14:paraId="022C0C05" w14:textId="2ED8C26A" w:rsidR="000D232A" w:rsidRPr="00367E4D" w:rsidRDefault="000D232A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367E4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 xml:space="preserve">Pratybų užduotis: </w:t>
      </w:r>
    </w:p>
    <w:p w14:paraId="4FE6CA29" w14:textId="34A8382E" w:rsidR="007D718B" w:rsidRPr="00367E4D" w:rsidRDefault="008D650B" w:rsidP="007D718B">
      <w:pPr>
        <w:spacing w:after="240"/>
        <w:rPr>
          <w:rFonts w:ascii="Times New Roman" w:hAnsi="Times New Roman" w:cs="Times New Roman"/>
        </w:rPr>
      </w:pPr>
      <w:r w:rsidRPr="00367E4D">
        <w:rPr>
          <w:rFonts w:ascii="Times New Roman" w:hAnsi="Times New Roman" w:cs="Times New Roman"/>
        </w:rPr>
        <w:t xml:space="preserve">Pratybų Nr. </w:t>
      </w:r>
      <w:r w:rsidR="00B94C17">
        <w:rPr>
          <w:rFonts w:ascii="Times New Roman" w:hAnsi="Times New Roman" w:cs="Times New Roman"/>
        </w:rPr>
        <w:t>2</w:t>
      </w:r>
      <w:r w:rsidRPr="00367E4D">
        <w:rPr>
          <w:rFonts w:ascii="Times New Roman" w:hAnsi="Times New Roman" w:cs="Times New Roman"/>
        </w:rPr>
        <w:t xml:space="preserve"> užduotis pateikta </w:t>
      </w:r>
      <w:r w:rsidRPr="00367E4D">
        <w:rPr>
          <w:rFonts w:ascii="Times New Roman" w:hAnsi="Times New Roman" w:cs="Times New Roman"/>
        </w:rPr>
        <w:fldChar w:fldCharType="begin"/>
      </w:r>
      <w:r w:rsidRPr="00367E4D">
        <w:rPr>
          <w:rFonts w:ascii="Times New Roman" w:hAnsi="Times New Roman" w:cs="Times New Roman"/>
        </w:rPr>
        <w:instrText xml:space="preserve"> REF _Ref50977728 \h </w:instrText>
      </w:r>
      <w:r w:rsidR="00815BA1" w:rsidRPr="00367E4D">
        <w:rPr>
          <w:rFonts w:ascii="Times New Roman" w:hAnsi="Times New Roman" w:cs="Times New Roman"/>
        </w:rPr>
        <w:instrText xml:space="preserve"> \* MERGEFORMAT </w:instrText>
      </w:r>
      <w:r w:rsidRPr="00367E4D">
        <w:rPr>
          <w:rFonts w:ascii="Times New Roman" w:hAnsi="Times New Roman" w:cs="Times New Roman"/>
        </w:rPr>
      </w:r>
      <w:r w:rsidRPr="00367E4D">
        <w:rPr>
          <w:rFonts w:ascii="Times New Roman" w:hAnsi="Times New Roman" w:cs="Times New Roman"/>
        </w:rPr>
        <w:fldChar w:fldCharType="separate"/>
      </w:r>
      <w:r w:rsidR="00EC43E2" w:rsidRPr="00367E4D">
        <w:rPr>
          <w:rFonts w:ascii="Times New Roman" w:hAnsi="Times New Roman" w:cs="Times New Roman"/>
        </w:rPr>
        <w:t>lentelė 1</w:t>
      </w:r>
      <w:r w:rsidRPr="00367E4D">
        <w:rPr>
          <w:rFonts w:ascii="Times New Roman" w:hAnsi="Times New Roman" w:cs="Times New Roman"/>
        </w:rPr>
        <w:fldChar w:fldCharType="end"/>
      </w:r>
      <w:r w:rsidRPr="00367E4D">
        <w:rPr>
          <w:rFonts w:ascii="Times New Roman" w:hAnsi="Times New Roman" w:cs="Times New Roman"/>
        </w:rPr>
        <w:t>.</w:t>
      </w:r>
    </w:p>
    <w:p w14:paraId="319DFD31" w14:textId="72015742" w:rsidR="007D718B" w:rsidRPr="00367E4D" w:rsidRDefault="007D718B" w:rsidP="007D718B">
      <w:pPr>
        <w:pStyle w:val="Caption"/>
        <w:keepNext/>
        <w:jc w:val="right"/>
        <w:rPr>
          <w:rFonts w:ascii="Times New Roman" w:hAnsi="Times New Roman" w:cs="Times New Roman"/>
        </w:rPr>
      </w:pPr>
      <w:r w:rsidRPr="00367E4D">
        <w:rPr>
          <w:rFonts w:ascii="Times New Roman" w:hAnsi="Times New Roman" w:cs="Times New Roman"/>
        </w:rPr>
        <w:t xml:space="preserve">lentelė </w:t>
      </w:r>
      <w:r w:rsidRPr="00367E4D">
        <w:rPr>
          <w:rFonts w:ascii="Times New Roman" w:hAnsi="Times New Roman" w:cs="Times New Roman"/>
        </w:rPr>
        <w:fldChar w:fldCharType="begin"/>
      </w:r>
      <w:r w:rsidRPr="00367E4D">
        <w:rPr>
          <w:rFonts w:ascii="Times New Roman" w:hAnsi="Times New Roman" w:cs="Times New Roman"/>
        </w:rPr>
        <w:instrText xml:space="preserve"> SEQ lentelė \* ARABIC </w:instrText>
      </w:r>
      <w:r w:rsidRPr="00367E4D">
        <w:rPr>
          <w:rFonts w:ascii="Times New Roman" w:hAnsi="Times New Roman" w:cs="Times New Roman"/>
        </w:rPr>
        <w:fldChar w:fldCharType="separate"/>
      </w:r>
      <w:r w:rsidRPr="00367E4D">
        <w:rPr>
          <w:rFonts w:ascii="Times New Roman" w:hAnsi="Times New Roman" w:cs="Times New Roman"/>
        </w:rPr>
        <w:t>1</w:t>
      </w:r>
      <w:r w:rsidRPr="00367E4D">
        <w:rPr>
          <w:rFonts w:ascii="Times New Roman" w:hAnsi="Times New Roman" w:cs="Times New Roman"/>
        </w:rPr>
        <w:fldChar w:fldCharType="end"/>
      </w:r>
      <w:r w:rsidRPr="00367E4D">
        <w:rPr>
          <w:rFonts w:ascii="Times New Roman" w:hAnsi="Times New Roman" w:cs="Times New Roman"/>
        </w:rPr>
        <w:t xml:space="preserve"> Pratybų Nr. 1 užduotis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B94C17" w:rsidRPr="00F35233" w14:paraId="1D9A640E" w14:textId="77777777" w:rsidTr="00CF3E70">
        <w:tc>
          <w:tcPr>
            <w:tcW w:w="9180" w:type="dxa"/>
            <w:shd w:val="clear" w:color="auto" w:fill="auto"/>
          </w:tcPr>
          <w:p w14:paraId="307BEF5C" w14:textId="77777777" w:rsidR="00B94C17" w:rsidRPr="00F35233" w:rsidRDefault="00B94C17" w:rsidP="00CF3E70">
            <w:pPr>
              <w:pStyle w:val="Heading2"/>
              <w:jc w:val="both"/>
              <w:rPr>
                <w:bCs/>
                <w:u w:val="none"/>
              </w:rPr>
            </w:pPr>
            <w:bookmarkStart w:id="0" w:name="_Toc84279401"/>
            <w:r w:rsidRPr="00F35233">
              <w:rPr>
                <w:bCs/>
                <w:u w:val="none"/>
              </w:rPr>
              <w:t>Veiklos modeliavimas: M. Porter‘io vertės grandinės modelis</w:t>
            </w:r>
            <w:bookmarkEnd w:id="0"/>
          </w:p>
        </w:tc>
      </w:tr>
      <w:tr w:rsidR="00B94C17" w:rsidRPr="00F35233" w14:paraId="125EC1A4" w14:textId="77777777" w:rsidTr="00CF3E70">
        <w:tc>
          <w:tcPr>
            <w:tcW w:w="9180" w:type="dxa"/>
            <w:shd w:val="clear" w:color="auto" w:fill="auto"/>
          </w:tcPr>
          <w:p w14:paraId="46FD3970" w14:textId="77777777" w:rsidR="00B94C17" w:rsidRPr="00F35233" w:rsidRDefault="00B94C17" w:rsidP="00CF3E70">
            <w:pPr>
              <w:pStyle w:val="Heading2"/>
              <w:jc w:val="both"/>
              <w:rPr>
                <w:b/>
                <w:bCs/>
                <w:u w:val="none"/>
              </w:rPr>
            </w:pPr>
            <w:bookmarkStart w:id="1" w:name="_Toc84279402"/>
            <w:r w:rsidRPr="00F35233">
              <w:rPr>
                <w:b/>
                <w:bCs/>
                <w:u w:val="none"/>
              </w:rPr>
              <w:t>Pratybos 1</w:t>
            </w:r>
            <w:bookmarkEnd w:id="1"/>
            <w:r w:rsidRPr="00F35233">
              <w:rPr>
                <w:b/>
                <w:bCs/>
                <w:u w:val="none"/>
              </w:rPr>
              <w:t xml:space="preserve"> </w:t>
            </w:r>
          </w:p>
          <w:p w14:paraId="7B915B0B" w14:textId="77777777" w:rsidR="00B94C17" w:rsidRPr="00F35233" w:rsidRDefault="00B94C17" w:rsidP="00CF3E70">
            <w:pPr>
              <w:jc w:val="both"/>
            </w:pPr>
            <w:r w:rsidRPr="00F35233">
              <w:t>Užduotis: M. Porter‘io vertės grandinės modelio (VGM) dekomponavimas</w:t>
            </w:r>
          </w:p>
        </w:tc>
      </w:tr>
      <w:tr w:rsidR="00B94C17" w:rsidRPr="00F35233" w14:paraId="5FB002A3" w14:textId="77777777" w:rsidTr="00CF3E70">
        <w:tc>
          <w:tcPr>
            <w:tcW w:w="9180" w:type="dxa"/>
            <w:shd w:val="clear" w:color="auto" w:fill="auto"/>
          </w:tcPr>
          <w:p w14:paraId="583761CE" w14:textId="77777777" w:rsidR="00B94C17" w:rsidRPr="00F35233" w:rsidRDefault="00B94C17" w:rsidP="00B94C17">
            <w:pPr>
              <w:numPr>
                <w:ilvl w:val="0"/>
                <w:numId w:val="9"/>
              </w:numPr>
              <w:spacing w:after="0" w:line="240" w:lineRule="auto"/>
              <w:jc w:val="both"/>
            </w:pPr>
            <w:r w:rsidRPr="00F35233">
              <w:t>Sudaryti pasirinktos organizacijos (veiklos srities) M. Porter vertės grandinės modelį (VGM)</w:t>
            </w:r>
          </w:p>
        </w:tc>
      </w:tr>
      <w:tr w:rsidR="00B94C17" w:rsidRPr="00F35233" w14:paraId="2E1E1CBB" w14:textId="77777777" w:rsidTr="00CF3E70">
        <w:tc>
          <w:tcPr>
            <w:tcW w:w="9180" w:type="dxa"/>
            <w:shd w:val="clear" w:color="auto" w:fill="auto"/>
          </w:tcPr>
          <w:p w14:paraId="7E620925" w14:textId="77777777" w:rsidR="00B94C17" w:rsidRPr="00F35233" w:rsidRDefault="00B94C17" w:rsidP="00B94C17">
            <w:pPr>
              <w:numPr>
                <w:ilvl w:val="0"/>
                <w:numId w:val="9"/>
              </w:numPr>
              <w:spacing w:after="0" w:line="240" w:lineRule="auto"/>
            </w:pPr>
            <w:r w:rsidRPr="00F35233">
              <w:t xml:space="preserve">Sudaryti </w:t>
            </w:r>
            <w:r w:rsidRPr="00F35233">
              <w:rPr>
                <w:b/>
              </w:rPr>
              <w:t>veiklos valdymo funkcijų</w:t>
            </w:r>
            <w:r w:rsidRPr="00F35233">
              <w:t xml:space="preserve"> hierarchijos medį:</w:t>
            </w:r>
            <w:r w:rsidRPr="0093679C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// atitinka M.Porter Support</w:t>
            </w:r>
            <w:r w:rsidRPr="0093679C">
              <w:rPr>
                <w:b/>
                <w:i/>
              </w:rPr>
              <w:t xml:space="preserve"> Activities//</w:t>
            </w:r>
          </w:p>
          <w:p w14:paraId="1205B9CB" w14:textId="77777777" w:rsidR="00B94C17" w:rsidRPr="00F35233" w:rsidRDefault="00B94C17" w:rsidP="00B94C17">
            <w:pPr>
              <w:numPr>
                <w:ilvl w:val="0"/>
                <w:numId w:val="18"/>
              </w:numPr>
              <w:spacing w:after="0" w:line="240" w:lineRule="auto"/>
              <w:ind w:left="1247" w:hanging="567"/>
            </w:pPr>
            <w:r w:rsidRPr="00F35233">
              <w:t>Veiklos valdymo funkcijos</w:t>
            </w:r>
          </w:p>
          <w:p w14:paraId="00B56336" w14:textId="77777777" w:rsidR="00B94C17" w:rsidRPr="00F35233" w:rsidRDefault="00B94C17" w:rsidP="00B94C17">
            <w:pPr>
              <w:numPr>
                <w:ilvl w:val="0"/>
                <w:numId w:val="18"/>
              </w:numPr>
              <w:spacing w:after="0" w:line="240" w:lineRule="auto"/>
              <w:ind w:left="1247" w:hanging="567"/>
            </w:pPr>
            <w:r w:rsidRPr="00F35233">
              <w:t>Veiklos valdymo sub-funkcijos</w:t>
            </w:r>
          </w:p>
          <w:p w14:paraId="49ABC683" w14:textId="77777777" w:rsidR="00B94C17" w:rsidRPr="00F35233" w:rsidRDefault="00B94C17" w:rsidP="00B94C17">
            <w:pPr>
              <w:numPr>
                <w:ilvl w:val="0"/>
                <w:numId w:val="18"/>
              </w:numPr>
              <w:spacing w:after="0" w:line="240" w:lineRule="auto"/>
              <w:ind w:left="1247" w:hanging="567"/>
            </w:pPr>
            <w:r w:rsidRPr="00F35233">
              <w:t>Veiklos valdymo uždavinių kompleksai (valdymo uždavinių grupes)</w:t>
            </w:r>
          </w:p>
          <w:p w14:paraId="5DEB7CC3" w14:textId="77777777" w:rsidR="00B94C17" w:rsidRPr="00F35233" w:rsidRDefault="00B94C17" w:rsidP="00B94C17">
            <w:pPr>
              <w:numPr>
                <w:ilvl w:val="0"/>
                <w:numId w:val="18"/>
              </w:numPr>
              <w:spacing w:after="0" w:line="240" w:lineRule="auto"/>
              <w:ind w:left="1247" w:hanging="567"/>
            </w:pPr>
            <w:r w:rsidRPr="00F35233">
              <w:t xml:space="preserve">Veiklos valdymo uždaviniai                </w:t>
            </w:r>
          </w:p>
        </w:tc>
      </w:tr>
      <w:tr w:rsidR="00B94C17" w:rsidRPr="00F35233" w14:paraId="5ECC5855" w14:textId="77777777" w:rsidTr="00CF3E70">
        <w:tc>
          <w:tcPr>
            <w:tcW w:w="9180" w:type="dxa"/>
            <w:shd w:val="clear" w:color="auto" w:fill="auto"/>
          </w:tcPr>
          <w:p w14:paraId="54410E3F" w14:textId="77777777" w:rsidR="00B94C17" w:rsidRPr="00F35233" w:rsidRDefault="00B94C17" w:rsidP="00B94C1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93679C">
              <w:t xml:space="preserve">Sudaryti veiklos </w:t>
            </w:r>
            <w:r>
              <w:t xml:space="preserve">procesų hierarchijos medį  </w:t>
            </w:r>
            <w:r w:rsidRPr="0093679C">
              <w:rPr>
                <w:b/>
                <w:i/>
              </w:rPr>
              <w:t>// atitinka M.Porter Primary Activities//</w:t>
            </w:r>
            <w:r>
              <w:t xml:space="preserve"> </w:t>
            </w:r>
          </w:p>
        </w:tc>
      </w:tr>
    </w:tbl>
    <w:p w14:paraId="55139D02" w14:textId="0089387B" w:rsidR="00C56683" w:rsidRDefault="00C56683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28BF9884" w14:textId="77777777" w:rsidR="00161DAD" w:rsidRDefault="00161DAD" w:rsidP="00161DAD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lt-LT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lt-LT"/>
        </w:rPr>
        <w:t>ATASKAITA</w:t>
      </w:r>
    </w:p>
    <w:p w14:paraId="594AD119" w14:textId="77777777" w:rsidR="00161DAD" w:rsidRDefault="00161DAD" w:rsidP="00161DAD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lt-LT"/>
        </w:rPr>
      </w:pPr>
    </w:p>
    <w:p w14:paraId="4E588773" w14:textId="58C2E241" w:rsidR="00103B75" w:rsidRDefault="00161DAD" w:rsidP="00161DAD">
      <w:pPr>
        <w:spacing w:after="0" w:line="240" w:lineRule="auto"/>
        <w:rPr>
          <w:rFonts w:ascii="Times New Roman" w:eastAsia="Times New Roman" w:hAnsi="Times New Roman" w:cs="Times New Roman"/>
          <w:b/>
          <w:noProof/>
          <w:lang w:eastAsia="lt-LT"/>
        </w:rPr>
      </w:pPr>
      <w:r>
        <w:rPr>
          <w:rFonts w:ascii="Times New Roman" w:eastAsia="Times New Roman" w:hAnsi="Times New Roman" w:cs="Times New Roman"/>
          <w:b/>
          <w:noProof/>
          <w:lang w:eastAsia="lt-LT"/>
        </w:rPr>
        <w:t>Veiklos modeliavimas. M. Porter‘io vertės grandinės modelis.</w:t>
      </w:r>
    </w:p>
    <w:p w14:paraId="31F170F2" w14:textId="77777777" w:rsidR="00161DAD" w:rsidRDefault="00161DAD" w:rsidP="00161DAD">
      <w:pPr>
        <w:spacing w:after="0" w:line="240" w:lineRule="auto"/>
        <w:rPr>
          <w:rFonts w:ascii="Times New Roman" w:eastAsia="Times New Roman" w:hAnsi="Times New Roman" w:cs="Times New Roman"/>
          <w:b/>
          <w:noProof/>
          <w:lang w:eastAsia="lt-LT"/>
        </w:rPr>
      </w:pPr>
    </w:p>
    <w:p w14:paraId="71EE0A16" w14:textId="4BA78C8A" w:rsidR="00161DAD" w:rsidRPr="0083029B" w:rsidRDefault="00161DAD" w:rsidP="00103B7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lt-LT"/>
        </w:rPr>
      </w:pPr>
      <w:r w:rsidRPr="0083029B">
        <w:rPr>
          <w:rFonts w:ascii="Times New Roman" w:eastAsia="Times New Roman" w:hAnsi="Times New Roman" w:cs="Times New Roman"/>
          <w:b/>
          <w:noProof/>
          <w:sz w:val="24"/>
          <w:szCs w:val="24"/>
          <w:lang w:eastAsia="lt-LT"/>
        </w:rPr>
        <w:t>M. Porter vertės grandinės modelis (VGM)</w:t>
      </w:r>
    </w:p>
    <w:p w14:paraId="75C764B8" w14:textId="47887B65" w:rsidR="00103B75" w:rsidRPr="00E013B5" w:rsidRDefault="00103B75" w:rsidP="00E013B5">
      <w:pPr>
        <w:pStyle w:val="Caption"/>
        <w:tabs>
          <w:tab w:val="left" w:leader="dot" w:pos="8505"/>
        </w:tabs>
        <w:ind w:left="357" w:firstLine="6"/>
        <w:rPr>
          <w:rFonts w:ascii="Times New Roman" w:eastAsia="Times New Roman" w:hAnsi="Times New Roman" w:cs="Times New Roman"/>
          <w:b/>
          <w:i w:val="0"/>
          <w:iCs w:val="0"/>
          <w:noProof/>
          <w:sz w:val="22"/>
          <w:szCs w:val="22"/>
          <w:u w:val="single"/>
        </w:rPr>
      </w:pP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pav. </w:t>
      </w: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pav. \* ARABIC </w:instrText>
      </w: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6C0932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M. Porter vertės grandinės modeli</w:t>
      </w:r>
      <w:r w:rsidR="00E013B5">
        <w:rPr>
          <w:rFonts w:ascii="Times New Roman" w:hAnsi="Times New Roman" w:cs="Times New Roman"/>
          <w:i w:val="0"/>
          <w:iCs w:val="0"/>
          <w:sz w:val="22"/>
          <w:szCs w:val="22"/>
        </w:rPr>
        <w:t>s</w:t>
      </w:r>
      <w:r w:rsidR="00E013B5">
        <w:rPr>
          <w:rFonts w:ascii="Times New Roman" w:hAnsi="Times New Roman" w:cs="Times New Roman"/>
          <w:i w:val="0"/>
          <w:iCs w:val="0"/>
          <w:sz w:val="22"/>
          <w:szCs w:val="22"/>
        </w:rPr>
        <w:tab/>
        <w:t>2</w:t>
      </w:r>
    </w:p>
    <w:p w14:paraId="7D2B0AF1" w14:textId="7346BD4F" w:rsidR="00161DAD" w:rsidRPr="0083029B" w:rsidRDefault="00161DAD" w:rsidP="00103B7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lt-LT"/>
        </w:rPr>
      </w:pPr>
      <w:r w:rsidRPr="0083029B">
        <w:rPr>
          <w:rFonts w:ascii="Times New Roman" w:eastAsia="Times New Roman" w:hAnsi="Times New Roman" w:cs="Times New Roman"/>
          <w:b/>
          <w:noProof/>
          <w:sz w:val="24"/>
          <w:szCs w:val="24"/>
          <w:lang w:eastAsia="lt-LT"/>
        </w:rPr>
        <w:t>Veiklos valdymo funkcijų hierarchijos medis.</w:t>
      </w:r>
    </w:p>
    <w:p w14:paraId="7BD98033" w14:textId="10A02F32" w:rsidR="00E013B5" w:rsidRPr="00E013B5" w:rsidRDefault="00E013B5" w:rsidP="00E013B5">
      <w:pPr>
        <w:pStyle w:val="Caption"/>
        <w:tabs>
          <w:tab w:val="left" w:leader="dot" w:pos="8505"/>
        </w:tabs>
        <w:ind w:left="357"/>
        <w:rPr>
          <w:rFonts w:ascii="Times New Roman" w:hAnsi="Times New Roman" w:cs="Times New Roman"/>
          <w:b/>
          <w:i w:val="0"/>
          <w:iCs w:val="0"/>
          <w:noProof/>
          <w:sz w:val="22"/>
          <w:szCs w:val="22"/>
          <w:u w:val="single"/>
        </w:rPr>
      </w:pP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pav. </w:t>
      </w: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pav. \* ARABIC </w:instrText>
      </w: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6C0932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2</w:t>
      </w: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E013B5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Veiklos valdymo funkcijų hierarchijos medis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ab/>
        <w:t>2</w:t>
      </w:r>
    </w:p>
    <w:p w14:paraId="5149C257" w14:textId="77777777" w:rsidR="00E013B5" w:rsidRPr="0083029B" w:rsidRDefault="00161DAD" w:rsidP="00103B7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lt-LT"/>
        </w:rPr>
      </w:pPr>
      <w:r w:rsidRPr="0083029B">
        <w:rPr>
          <w:rFonts w:ascii="Times New Roman" w:eastAsia="Times New Roman" w:hAnsi="Times New Roman" w:cs="Times New Roman"/>
          <w:b/>
          <w:noProof/>
          <w:sz w:val="24"/>
          <w:szCs w:val="24"/>
          <w:lang w:eastAsia="lt-LT"/>
        </w:rPr>
        <w:t xml:space="preserve">Veiklos procesų hierarchijos medis. </w:t>
      </w:r>
    </w:p>
    <w:p w14:paraId="6A346F9D" w14:textId="4C4BF27B" w:rsidR="00E013B5" w:rsidRPr="000D2950" w:rsidRDefault="00E013B5" w:rsidP="000D2950">
      <w:pPr>
        <w:tabs>
          <w:tab w:val="left" w:leader="dot" w:pos="8505"/>
        </w:tabs>
        <w:spacing w:after="0" w:line="240" w:lineRule="auto"/>
        <w:ind w:left="357"/>
        <w:rPr>
          <w:rFonts w:ascii="Times New Roman" w:eastAsia="Times New Roman" w:hAnsi="Times New Roman" w:cs="Times New Roman"/>
          <w:bCs/>
          <w:noProof/>
          <w:color w:val="44546A" w:themeColor="text2"/>
          <w:lang w:val="de-DE" w:eastAsia="lt-LT"/>
        </w:rPr>
      </w:pPr>
      <w:r w:rsidRPr="00E013B5">
        <w:rPr>
          <w:rFonts w:ascii="Times New Roman" w:eastAsia="Times New Roman" w:hAnsi="Times New Roman" w:cs="Times New Roman"/>
          <w:bCs/>
          <w:noProof/>
          <w:color w:val="44546A" w:themeColor="text2"/>
          <w:lang w:eastAsia="lt-LT"/>
        </w:rPr>
        <w:lastRenderedPageBreak/>
        <w:t>pav. 3 Veiklos procesų hierarchijos medis</w:t>
      </w:r>
      <w:r w:rsidRPr="00E013B5">
        <w:rPr>
          <w:rFonts w:ascii="Times New Roman" w:eastAsia="Times New Roman" w:hAnsi="Times New Roman" w:cs="Times New Roman"/>
          <w:bCs/>
          <w:noProof/>
          <w:color w:val="44546A" w:themeColor="text2"/>
          <w:lang w:eastAsia="lt-LT"/>
        </w:rPr>
        <w:tab/>
      </w:r>
      <w:r w:rsidR="000D2950" w:rsidRPr="000D2950">
        <w:rPr>
          <w:rFonts w:ascii="Times New Roman" w:eastAsia="Times New Roman" w:hAnsi="Times New Roman" w:cs="Times New Roman"/>
          <w:bCs/>
          <w:noProof/>
          <w:color w:val="44546A" w:themeColor="text2"/>
          <w:lang w:val="de-DE" w:eastAsia="lt-LT"/>
        </w:rPr>
        <w:t>3</w:t>
      </w:r>
    </w:p>
    <w:p w14:paraId="02588DD7" w14:textId="246D22B3" w:rsidR="000D2950" w:rsidRPr="0083029B" w:rsidRDefault="000D2950" w:rsidP="000D2950">
      <w:pPr>
        <w:pStyle w:val="ListParagraph"/>
        <w:numPr>
          <w:ilvl w:val="0"/>
          <w:numId w:val="22"/>
        </w:numPr>
        <w:tabs>
          <w:tab w:val="left" w:leader="dot" w:pos="8505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3029B">
        <w:rPr>
          <w:rFonts w:ascii="Times New Roman" w:eastAsia="Times New Roman" w:hAnsi="Times New Roman" w:cs="Times New Roman"/>
          <w:b/>
          <w:noProof/>
          <w:sz w:val="24"/>
          <w:szCs w:val="24"/>
          <w:lang w:eastAsia="lt-LT"/>
        </w:rPr>
        <w:t>Išvados</w:t>
      </w:r>
    </w:p>
    <w:p w14:paraId="09D8F629" w14:textId="5177E714" w:rsidR="000D2950" w:rsidRPr="000D2950" w:rsidRDefault="000D2950" w:rsidP="000D2950">
      <w:pPr>
        <w:tabs>
          <w:tab w:val="left" w:leader="dot" w:pos="8505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noProof/>
          <w:color w:val="44546A" w:themeColor="text2"/>
          <w:lang w:eastAsia="lt-LT"/>
        </w:rPr>
      </w:pPr>
      <w:r w:rsidRPr="000D2950">
        <w:rPr>
          <w:rFonts w:ascii="Times New Roman" w:eastAsia="Times New Roman" w:hAnsi="Times New Roman" w:cs="Times New Roman"/>
          <w:bCs/>
          <w:noProof/>
          <w:color w:val="44546A" w:themeColor="text2"/>
          <w:lang w:eastAsia="lt-LT"/>
        </w:rPr>
        <w:t>Aprašytos darbą atlikus gautos išvados</w:t>
      </w:r>
      <w:r w:rsidRPr="000D2950">
        <w:rPr>
          <w:rFonts w:ascii="Times New Roman" w:eastAsia="Times New Roman" w:hAnsi="Times New Roman" w:cs="Times New Roman"/>
          <w:bCs/>
          <w:noProof/>
          <w:color w:val="44546A" w:themeColor="text2"/>
          <w:lang w:eastAsia="lt-LT"/>
        </w:rPr>
        <w:tab/>
        <w:t>3</w:t>
      </w:r>
    </w:p>
    <w:p w14:paraId="0BA8B4EE" w14:textId="21348E11" w:rsidR="004C3037" w:rsidRPr="0083029B" w:rsidRDefault="000D2950" w:rsidP="00603537">
      <w:pPr>
        <w:pStyle w:val="ListParagraph"/>
        <w:numPr>
          <w:ilvl w:val="0"/>
          <w:numId w:val="22"/>
        </w:numPr>
        <w:tabs>
          <w:tab w:val="left" w:leader="dot" w:pos="850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lt-LT"/>
        </w:rPr>
      </w:pPr>
      <w:r w:rsidRPr="0083029B">
        <w:rPr>
          <w:rFonts w:ascii="Times New Roman" w:eastAsia="Times New Roman" w:hAnsi="Times New Roman" w:cs="Times New Roman"/>
          <w:b/>
          <w:noProof/>
          <w:sz w:val="24"/>
          <w:szCs w:val="24"/>
          <w:lang w:eastAsia="lt-LT"/>
        </w:rPr>
        <w:t>Naudota literatūra</w:t>
      </w:r>
    </w:p>
    <w:p w14:paraId="783AE23D" w14:textId="4F01F5F5" w:rsidR="000D2950" w:rsidRDefault="000D2950" w:rsidP="000D2950">
      <w:pPr>
        <w:tabs>
          <w:tab w:val="left" w:leader="dot" w:pos="8505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44546A" w:themeColor="text2"/>
          <w:lang w:val="en-US" w:eastAsia="lt-LT"/>
        </w:rPr>
      </w:pPr>
      <w:r w:rsidRPr="000D2950">
        <w:rPr>
          <w:rFonts w:ascii="Times New Roman" w:eastAsia="Times New Roman" w:hAnsi="Times New Roman" w:cs="Times New Roman"/>
          <w:bCs/>
          <w:color w:val="44546A" w:themeColor="text2"/>
          <w:lang w:eastAsia="lt-LT"/>
        </w:rPr>
        <w:t>Aprašyta naudota literatūra</w:t>
      </w:r>
      <w:r w:rsidRPr="000D2950">
        <w:rPr>
          <w:rFonts w:ascii="Times New Roman" w:eastAsia="Times New Roman" w:hAnsi="Times New Roman" w:cs="Times New Roman"/>
          <w:bCs/>
          <w:color w:val="44546A" w:themeColor="text2"/>
          <w:lang w:eastAsia="lt-LT"/>
        </w:rPr>
        <w:tab/>
      </w:r>
      <w:r w:rsidRPr="000D2950">
        <w:rPr>
          <w:rFonts w:ascii="Times New Roman" w:eastAsia="Times New Roman" w:hAnsi="Times New Roman" w:cs="Times New Roman"/>
          <w:bCs/>
          <w:color w:val="44546A" w:themeColor="text2"/>
          <w:lang w:val="en-US" w:eastAsia="lt-LT"/>
        </w:rPr>
        <w:t>3</w:t>
      </w:r>
    </w:p>
    <w:p w14:paraId="1945913F" w14:textId="1CE1DE2D" w:rsidR="0083029B" w:rsidRDefault="0083029B" w:rsidP="000D2950">
      <w:pPr>
        <w:tabs>
          <w:tab w:val="left" w:leader="dot" w:pos="8505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44546A" w:themeColor="text2"/>
          <w:lang w:val="en-US" w:eastAsia="lt-LT"/>
        </w:rPr>
      </w:pPr>
    </w:p>
    <w:p w14:paraId="20153858" w14:textId="691F5332" w:rsidR="0083029B" w:rsidRDefault="0083029B" w:rsidP="000D2950">
      <w:pPr>
        <w:tabs>
          <w:tab w:val="left" w:leader="dot" w:pos="8505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44546A" w:themeColor="text2"/>
          <w:lang w:val="en-US" w:eastAsia="lt-LT"/>
        </w:rPr>
      </w:pPr>
    </w:p>
    <w:p w14:paraId="71C78D16" w14:textId="0F7C82BA" w:rsidR="0083029B" w:rsidRDefault="0083029B" w:rsidP="000D2950">
      <w:pPr>
        <w:tabs>
          <w:tab w:val="left" w:leader="dot" w:pos="8505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44546A" w:themeColor="text2"/>
          <w:lang w:val="en-US" w:eastAsia="lt-LT"/>
        </w:rPr>
      </w:pPr>
    </w:p>
    <w:p w14:paraId="36AFC541" w14:textId="102F247C" w:rsidR="0083029B" w:rsidRDefault="0083029B" w:rsidP="000D2950">
      <w:pPr>
        <w:tabs>
          <w:tab w:val="left" w:leader="dot" w:pos="8505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44546A" w:themeColor="text2"/>
          <w:lang w:val="en-US" w:eastAsia="lt-LT"/>
        </w:rPr>
      </w:pPr>
    </w:p>
    <w:p w14:paraId="7B9762AA" w14:textId="79B107BE" w:rsidR="0083029B" w:rsidRDefault="0083029B" w:rsidP="000D2950">
      <w:pPr>
        <w:tabs>
          <w:tab w:val="left" w:leader="dot" w:pos="8505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44546A" w:themeColor="text2"/>
          <w:lang w:val="en-US" w:eastAsia="lt-LT"/>
        </w:rPr>
      </w:pPr>
    </w:p>
    <w:p w14:paraId="17830B1F" w14:textId="77777777" w:rsidR="0083029B" w:rsidRPr="000D2950" w:rsidRDefault="0083029B" w:rsidP="000D2950">
      <w:pPr>
        <w:tabs>
          <w:tab w:val="left" w:leader="dot" w:pos="8505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44546A" w:themeColor="text2"/>
          <w:lang w:val="en-US" w:eastAsia="lt-LT"/>
        </w:rPr>
      </w:pPr>
    </w:p>
    <w:p w14:paraId="25CAA281" w14:textId="77777777" w:rsidR="004C3037" w:rsidRDefault="004C3037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03D29543" w14:textId="1D63A70C" w:rsidR="00B94C17" w:rsidRPr="00161DAD" w:rsidRDefault="00C56683" w:rsidP="00161D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161DA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M. Porter vertės grandinės modelis (VGM)</w:t>
      </w:r>
    </w:p>
    <w:p w14:paraId="46F66598" w14:textId="75A440F9" w:rsidR="00C56683" w:rsidRDefault="00C56683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395D789C" w14:textId="6B3E0335" w:rsidR="00C56683" w:rsidRDefault="00103B75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0E0190" wp14:editId="08CF337A">
                <wp:simplePos x="0" y="0"/>
                <wp:positionH relativeFrom="column">
                  <wp:posOffset>0</wp:posOffset>
                </wp:positionH>
                <wp:positionV relativeFrom="paragraph">
                  <wp:posOffset>3168650</wp:posOffset>
                </wp:positionV>
                <wp:extent cx="4808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C06BF" w14:textId="07CA30AB" w:rsidR="00103B75" w:rsidRPr="003466BA" w:rsidRDefault="00103B75" w:rsidP="00103B75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 xml:space="preserve">pav. </w:t>
                            </w:r>
                            <w:r w:rsidR="005922F1">
                              <w:fldChar w:fldCharType="begin"/>
                            </w:r>
                            <w:r w:rsidR="005922F1">
                              <w:instrText xml:space="preserve"> SEQ pav. \* ARABIC </w:instrText>
                            </w:r>
                            <w:r w:rsidR="005922F1">
                              <w:fldChar w:fldCharType="separate"/>
                            </w:r>
                            <w:r w:rsidR="006C0932">
                              <w:rPr>
                                <w:noProof/>
                              </w:rPr>
                              <w:t>3</w:t>
                            </w:r>
                            <w:r w:rsidR="005922F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M. Porter vertės grandinės modelis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E01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49.5pt;width:378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" stroked="f">
                <v:textbox style="mso-fit-shape-to-text:t" inset="0,0,0,0">
                  <w:txbxContent>
                    <w:p w14:paraId="372C06BF" w14:textId="07CA30AB" w:rsidR="00103B75" w:rsidRPr="003466BA" w:rsidRDefault="00103B75" w:rsidP="00103B75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4"/>
                          <w:szCs w:val="24"/>
                          <w:u w:val="single"/>
                        </w:rPr>
                      </w:pPr>
                      <w:r>
                        <w:t xml:space="preserve">pav. </w:t>
                      </w:r>
                      <w:r w:rsidR="005922F1">
                        <w:fldChar w:fldCharType="begin"/>
                      </w:r>
                      <w:r w:rsidR="005922F1">
                        <w:instrText xml:space="preserve"> SEQ pav. \* ARABIC </w:instrText>
                      </w:r>
                      <w:r w:rsidR="005922F1">
                        <w:fldChar w:fldCharType="separate"/>
                      </w:r>
                      <w:r w:rsidR="006C0932">
                        <w:rPr>
                          <w:noProof/>
                        </w:rPr>
                        <w:t>3</w:t>
                      </w:r>
                      <w:r w:rsidR="005922F1">
                        <w:rPr>
                          <w:noProof/>
                        </w:rPr>
                        <w:fldChar w:fldCharType="end"/>
                      </w:r>
                      <w:r>
                        <w:t xml:space="preserve"> M. Porter vertės grandinės modelis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56683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lt-LT"/>
        </w:rPr>
        <w:drawing>
          <wp:anchor distT="0" distB="0" distL="114300" distR="114300" simplePos="0" relativeHeight="251658240" behindDoc="1" locked="0" layoutInCell="1" allowOverlap="1" wp14:anchorId="7388AE3C" wp14:editId="21F34637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4808220" cy="3111500"/>
            <wp:effectExtent l="0" t="0" r="0" b="0"/>
            <wp:wrapTight wrapText="bothSides">
              <wp:wrapPolygon edited="0">
                <wp:start x="0" y="0"/>
                <wp:lineTo x="0" y="21424"/>
                <wp:lineTo x="21480" y="21424"/>
                <wp:lineTo x="21480" y="0"/>
                <wp:lineTo x="0" y="0"/>
              </wp:wrapPolygon>
            </wp:wrapTight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924" cy="3112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D2F9F" w14:textId="77777777" w:rsidR="00C56683" w:rsidRPr="00357F64" w:rsidRDefault="00C56683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220DCD9D" w14:textId="054DE775" w:rsidR="002C0BD2" w:rsidRDefault="00F22E64" w:rsidP="00B94C17">
      <w:pPr>
        <w:rPr>
          <w:rFonts w:ascii="Times New Roman" w:hAnsi="Times New Roman" w:cs="Times New Roman"/>
          <w:bCs/>
          <w:sz w:val="24"/>
          <w:szCs w:val="24"/>
        </w:rPr>
      </w:pPr>
      <w:r w:rsidRPr="00B94C1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8B527CE" w14:textId="78C4DB6E" w:rsidR="00C56683" w:rsidRDefault="00C56683" w:rsidP="00B94C17">
      <w:pPr>
        <w:rPr>
          <w:rFonts w:ascii="Times New Roman" w:hAnsi="Times New Roman" w:cs="Times New Roman"/>
          <w:bCs/>
          <w:sz w:val="24"/>
          <w:szCs w:val="24"/>
        </w:rPr>
      </w:pPr>
    </w:p>
    <w:p w14:paraId="332303BF" w14:textId="615388BB" w:rsidR="00C56683" w:rsidRDefault="00C56683" w:rsidP="00B94C17">
      <w:pPr>
        <w:rPr>
          <w:rFonts w:ascii="Times New Roman" w:hAnsi="Times New Roman" w:cs="Times New Roman"/>
          <w:bCs/>
          <w:sz w:val="24"/>
          <w:szCs w:val="24"/>
        </w:rPr>
      </w:pPr>
    </w:p>
    <w:p w14:paraId="5CB15FAC" w14:textId="1BB03F59" w:rsidR="00C56683" w:rsidRDefault="00C56683" w:rsidP="00B94C17">
      <w:pPr>
        <w:rPr>
          <w:rFonts w:ascii="Times New Roman" w:hAnsi="Times New Roman" w:cs="Times New Roman"/>
          <w:bCs/>
          <w:sz w:val="24"/>
          <w:szCs w:val="24"/>
        </w:rPr>
      </w:pPr>
    </w:p>
    <w:p w14:paraId="537B0875" w14:textId="32004327" w:rsidR="00C56683" w:rsidRDefault="00C56683" w:rsidP="00B94C17">
      <w:pPr>
        <w:rPr>
          <w:rFonts w:ascii="Times New Roman" w:hAnsi="Times New Roman" w:cs="Times New Roman"/>
          <w:bCs/>
          <w:sz w:val="24"/>
          <w:szCs w:val="24"/>
        </w:rPr>
      </w:pPr>
    </w:p>
    <w:p w14:paraId="4F1CF00E" w14:textId="24322E77" w:rsidR="00C56683" w:rsidRDefault="00C56683" w:rsidP="00B94C17">
      <w:pPr>
        <w:rPr>
          <w:rFonts w:ascii="Times New Roman" w:hAnsi="Times New Roman" w:cs="Times New Roman"/>
          <w:bCs/>
          <w:sz w:val="24"/>
          <w:szCs w:val="24"/>
        </w:rPr>
      </w:pPr>
    </w:p>
    <w:p w14:paraId="342D5BDB" w14:textId="4B29A51E" w:rsidR="00C56683" w:rsidRDefault="00C56683" w:rsidP="00B94C17">
      <w:pPr>
        <w:rPr>
          <w:rFonts w:ascii="Times New Roman" w:hAnsi="Times New Roman" w:cs="Times New Roman"/>
          <w:bCs/>
          <w:sz w:val="24"/>
          <w:szCs w:val="24"/>
        </w:rPr>
      </w:pPr>
    </w:p>
    <w:p w14:paraId="17B05175" w14:textId="6231BC02" w:rsidR="00C56683" w:rsidRDefault="00C56683" w:rsidP="00B94C17">
      <w:pPr>
        <w:rPr>
          <w:rFonts w:ascii="Times New Roman" w:hAnsi="Times New Roman" w:cs="Times New Roman"/>
          <w:bCs/>
          <w:sz w:val="24"/>
          <w:szCs w:val="24"/>
        </w:rPr>
      </w:pPr>
    </w:p>
    <w:p w14:paraId="58131B5C" w14:textId="77777777" w:rsidR="00C56683" w:rsidRDefault="00C56683" w:rsidP="00B94C17">
      <w:pPr>
        <w:rPr>
          <w:rFonts w:ascii="Times New Roman" w:hAnsi="Times New Roman" w:cs="Times New Roman"/>
          <w:bCs/>
          <w:sz w:val="24"/>
          <w:szCs w:val="24"/>
        </w:rPr>
      </w:pPr>
    </w:p>
    <w:p w14:paraId="5050AF65" w14:textId="194E6AEC" w:rsidR="00161DAD" w:rsidRDefault="00161DAD" w:rsidP="00B94C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689E39" w14:textId="77777777" w:rsidR="0083029B" w:rsidRDefault="0083029B" w:rsidP="00B94C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BDEC88" w14:textId="77777777" w:rsidR="0083029B" w:rsidRDefault="00C56683" w:rsidP="00C569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DAD">
        <w:rPr>
          <w:rFonts w:ascii="Times New Roman" w:hAnsi="Times New Roman" w:cs="Times New Roman"/>
          <w:b/>
          <w:sz w:val="24"/>
          <w:szCs w:val="24"/>
          <w:u w:val="single"/>
        </w:rPr>
        <w:t>Veiklos valdymo funkcijų hierarchijos medis</w:t>
      </w:r>
    </w:p>
    <w:p w14:paraId="15D763FA" w14:textId="0C2392A8" w:rsidR="00C5699A" w:rsidRPr="0083029B" w:rsidRDefault="00103B75" w:rsidP="0083029B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A8EE61" wp14:editId="332B28D1">
                <wp:simplePos x="0" y="0"/>
                <wp:positionH relativeFrom="margin">
                  <wp:align>right</wp:align>
                </wp:positionH>
                <wp:positionV relativeFrom="paragraph">
                  <wp:posOffset>2672080</wp:posOffset>
                </wp:positionV>
                <wp:extent cx="612013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5" y="20057"/>
                    <wp:lineTo x="2151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4FCA85" w14:textId="5AEF4975" w:rsidR="00103B75" w:rsidRPr="00FC619E" w:rsidRDefault="00103B75" w:rsidP="00103B7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 xml:space="preserve">pav. </w:t>
                            </w:r>
                            <w:r w:rsidR="005922F1">
                              <w:fldChar w:fldCharType="begin"/>
                            </w:r>
                            <w:r w:rsidR="005922F1">
                              <w:instrText xml:space="preserve"> SEQ pav. \* ARABIC </w:instrText>
                            </w:r>
                            <w:r w:rsidR="005922F1">
                              <w:fldChar w:fldCharType="separate"/>
                            </w:r>
                            <w:r w:rsidR="006C0932">
                              <w:rPr>
                                <w:noProof/>
                              </w:rPr>
                              <w:t>4</w:t>
                            </w:r>
                            <w:r w:rsidR="005922F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Veiklos valdymo funkcijų hierarchijos medis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8EE61" id="Text Box 2" o:spid="_x0000_s1027" type="#_x0000_t202" style="position:absolute;left:0;text-align:left;margin-left:430.7pt;margin-top:210.4pt;width:481.9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" stroked="f">
                <v:textbox style="mso-fit-shape-to-text:t" inset="0,0,0,0">
                  <w:txbxContent>
                    <w:p w14:paraId="204FCA85" w14:textId="5AEF4975" w:rsidR="00103B75" w:rsidRPr="00FC619E" w:rsidRDefault="00103B75" w:rsidP="00103B75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u w:val="single"/>
                        </w:rPr>
                      </w:pPr>
                      <w:r>
                        <w:t xml:space="preserve">pav. </w:t>
                      </w:r>
                      <w:r w:rsidR="005922F1">
                        <w:fldChar w:fldCharType="begin"/>
                      </w:r>
                      <w:r w:rsidR="005922F1">
                        <w:instrText xml:space="preserve"> SEQ pav. \* ARABIC </w:instrText>
                      </w:r>
                      <w:r w:rsidR="005922F1">
                        <w:fldChar w:fldCharType="separate"/>
                      </w:r>
                      <w:r w:rsidR="006C0932">
                        <w:rPr>
                          <w:noProof/>
                        </w:rPr>
                        <w:t>4</w:t>
                      </w:r>
                      <w:r w:rsidR="005922F1">
                        <w:rPr>
                          <w:noProof/>
                        </w:rPr>
                        <w:fldChar w:fldCharType="end"/>
                      </w:r>
                      <w:r>
                        <w:t xml:space="preserve"> Veiklos valdymo funkcijų hierarchijos medis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5699A">
        <w:rPr>
          <w:noProof/>
        </w:rPr>
        <w:drawing>
          <wp:inline distT="0" distB="0" distL="0" distR="0" wp14:anchorId="3C02DDE9" wp14:editId="1C66F4C4">
            <wp:extent cx="6120130" cy="260477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BD70" w14:textId="53C74F46" w:rsidR="006C0932" w:rsidRDefault="006C0932" w:rsidP="006C093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390540" w14:textId="468B3367" w:rsidR="006C0932" w:rsidRDefault="006C0932" w:rsidP="006C093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3FD760" w14:textId="5D36595C" w:rsidR="006C0932" w:rsidRDefault="006C0932" w:rsidP="006C093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0F1650" w14:textId="22D7A027" w:rsidR="006C0932" w:rsidRDefault="006C0932" w:rsidP="006C093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27CEA3" w14:textId="232F0E38" w:rsidR="006C0932" w:rsidRDefault="006C0932" w:rsidP="006C093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414D5D" w14:textId="6741CC83" w:rsidR="006C0932" w:rsidRDefault="006C0932" w:rsidP="006C093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4FB4B9" w14:textId="26D51611" w:rsidR="006C0932" w:rsidRDefault="006C0932" w:rsidP="006C093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BC637D" w14:textId="7141A007" w:rsidR="006C0932" w:rsidRDefault="006C0932" w:rsidP="006C093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A522C7" w14:textId="43341E69" w:rsidR="006C0932" w:rsidRDefault="006C0932" w:rsidP="006C093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7F6E32" w14:textId="77777777" w:rsidR="006C0932" w:rsidRDefault="006C0932" w:rsidP="006C093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BA45D2" w14:textId="3D888ADB" w:rsidR="00C56683" w:rsidRPr="006C0932" w:rsidRDefault="00C56683" w:rsidP="006C09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0932">
        <w:rPr>
          <w:rFonts w:ascii="Times New Roman" w:hAnsi="Times New Roman" w:cs="Times New Roman"/>
          <w:b/>
          <w:sz w:val="24"/>
          <w:szCs w:val="24"/>
          <w:u w:val="single"/>
        </w:rPr>
        <w:t>Veiklos procesų hierarchijos medis</w:t>
      </w:r>
    </w:p>
    <w:p w14:paraId="4BAB331C" w14:textId="77777777" w:rsidR="006C0932" w:rsidRDefault="006C0932" w:rsidP="006C0932">
      <w:pPr>
        <w:keepNext/>
      </w:pPr>
      <w:r>
        <w:rPr>
          <w:noProof/>
        </w:rPr>
        <w:drawing>
          <wp:inline distT="0" distB="0" distL="0" distR="0" wp14:anchorId="547D87D2" wp14:editId="761656CA">
            <wp:extent cx="6120130" cy="22860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330F" w14:textId="2009A26D" w:rsidR="00586772" w:rsidRPr="00586772" w:rsidRDefault="006C0932" w:rsidP="006C0932">
      <w:pPr>
        <w:pStyle w:val="Caption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 xml:space="preserve">pav. </w:t>
      </w:r>
      <w:fldSimple w:instr=" SEQ pav. \* ARABIC ">
        <w:r>
          <w:rPr>
            <w:noProof/>
          </w:rPr>
          <w:t>5</w:t>
        </w:r>
      </w:fldSimple>
      <w:r>
        <w:t xml:space="preserve"> Veiklos procesų hierarchijos medis</w:t>
      </w:r>
    </w:p>
    <w:p w14:paraId="59873C44" w14:textId="7A61418D" w:rsidR="00C56683" w:rsidRPr="00BC381A" w:rsidRDefault="00C56683" w:rsidP="00BC381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81A">
        <w:rPr>
          <w:rFonts w:ascii="Times New Roman" w:hAnsi="Times New Roman" w:cs="Times New Roman"/>
          <w:b/>
          <w:sz w:val="24"/>
          <w:szCs w:val="24"/>
          <w:u w:val="single"/>
        </w:rPr>
        <w:t>Išvados</w:t>
      </w:r>
      <w:r w:rsidR="00161DAD" w:rsidRPr="00BC381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38E720A" w14:textId="1CF6F3CD" w:rsidR="00161DAD" w:rsidRDefault="00161DAD" w:rsidP="00B94C1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Atlikus </w:t>
      </w:r>
      <w:r w:rsidR="00B53956">
        <w:rPr>
          <w:rFonts w:ascii="Times New Roman" w:hAnsi="Times New Roman" w:cs="Times New Roman"/>
          <w:bCs/>
          <w:sz w:val="24"/>
          <w:szCs w:val="24"/>
        </w:rPr>
        <w:t xml:space="preserve">darbą, </w:t>
      </w:r>
      <w:r>
        <w:rPr>
          <w:rFonts w:ascii="Times New Roman" w:hAnsi="Times New Roman" w:cs="Times New Roman"/>
          <w:bCs/>
          <w:sz w:val="24"/>
          <w:szCs w:val="24"/>
        </w:rPr>
        <w:t xml:space="preserve">gautos </w:t>
      </w:r>
      <w:r w:rsidR="00B53956">
        <w:rPr>
          <w:rFonts w:ascii="Times New Roman" w:hAnsi="Times New Roman" w:cs="Times New Roman"/>
          <w:bCs/>
          <w:sz w:val="24"/>
          <w:szCs w:val="24"/>
        </w:rPr>
        <w:t xml:space="preserve">šios </w:t>
      </w:r>
      <w:r>
        <w:rPr>
          <w:rFonts w:ascii="Times New Roman" w:hAnsi="Times New Roman" w:cs="Times New Roman"/>
          <w:bCs/>
          <w:sz w:val="24"/>
          <w:szCs w:val="24"/>
        </w:rPr>
        <w:t xml:space="preserve">išvados: </w:t>
      </w:r>
    </w:p>
    <w:p w14:paraId="4E294FDB" w14:textId="7FDB60EE" w:rsidR="00161DAD" w:rsidRDefault="00B53956" w:rsidP="00161DA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B53956">
        <w:rPr>
          <w:rFonts w:ascii="Times New Roman" w:hAnsi="Times New Roman" w:cs="Times New Roman"/>
          <w:bCs/>
          <w:sz w:val="24"/>
          <w:szCs w:val="24"/>
        </w:rPr>
        <w:t>M. Porter vertės grandinės modelis pavaizduoja kaip p</w:t>
      </w:r>
      <w:r>
        <w:rPr>
          <w:rFonts w:ascii="Times New Roman" w:hAnsi="Times New Roman" w:cs="Times New Roman"/>
          <w:bCs/>
          <w:sz w:val="24"/>
          <w:szCs w:val="24"/>
        </w:rPr>
        <w:t>irminės</w:t>
      </w:r>
      <w:r w:rsidRPr="00B53956">
        <w:rPr>
          <w:rFonts w:ascii="Times New Roman" w:hAnsi="Times New Roman" w:cs="Times New Roman"/>
          <w:bCs/>
          <w:sz w:val="24"/>
          <w:szCs w:val="24"/>
        </w:rPr>
        <w:t xml:space="preserve"> ir pagalbinės ve</w:t>
      </w:r>
      <w:r>
        <w:rPr>
          <w:rFonts w:ascii="Times New Roman" w:hAnsi="Times New Roman" w:cs="Times New Roman"/>
          <w:bCs/>
          <w:sz w:val="24"/>
          <w:szCs w:val="24"/>
        </w:rPr>
        <w:t>iklos padeda siekti tikslo – pelno.</w:t>
      </w:r>
    </w:p>
    <w:p w14:paraId="1E228725" w14:textId="34D8B465" w:rsidR="00B53956" w:rsidRDefault="00B53956" w:rsidP="00161DA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Veiklos valdymo funkcijų hierarchijos medis atvaizduoja valdymo funkcijas keturiuose lygmenyse, bei yra paryškintos valdymo funkcijas, kurias planuojama kompiuterizuoti (marketingas ir marketingo sub-procesai).</w:t>
      </w:r>
    </w:p>
    <w:p w14:paraId="788D4A0C" w14:textId="140E0996" w:rsidR="00B53956" w:rsidRDefault="00B53956" w:rsidP="00161DA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Veiklos procesų hierarchijos medis puikiai parodo pagrindinius </w:t>
      </w:r>
      <w:r w:rsidR="00921878">
        <w:rPr>
          <w:rFonts w:ascii="Times New Roman" w:hAnsi="Times New Roman" w:cs="Times New Roman"/>
          <w:bCs/>
          <w:sz w:val="24"/>
          <w:szCs w:val="24"/>
        </w:rPr>
        <w:t>veiklos procesus – pieno perdirbimą iki galutinių įvairiausių produktų.</w:t>
      </w:r>
    </w:p>
    <w:p w14:paraId="79927104" w14:textId="66D32741" w:rsidR="00921878" w:rsidRPr="00921878" w:rsidRDefault="00921878" w:rsidP="009218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Atlikdami šį darbą įgijome žinių apie M. Porter‘io grandinę bei hierarchijos medžius. Taip pat pagilinome žinias apie mūsų pasirinktą veiklą. </w:t>
      </w:r>
    </w:p>
    <w:p w14:paraId="4E02303A" w14:textId="28AC39A2" w:rsidR="00C56683" w:rsidRPr="00BC381A" w:rsidRDefault="00C56683" w:rsidP="00BC381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81A">
        <w:rPr>
          <w:rFonts w:ascii="Times New Roman" w:hAnsi="Times New Roman" w:cs="Times New Roman"/>
          <w:b/>
          <w:sz w:val="24"/>
          <w:szCs w:val="24"/>
          <w:u w:val="single"/>
        </w:rPr>
        <w:t>Naudota literatūra</w:t>
      </w:r>
    </w:p>
    <w:bookmarkStart w:id="2" w:name="_Toc84279403" w:displacedByCustomXml="next"/>
    <w:sdt>
      <w:sdtPr>
        <w:id w:val="11935802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</w:sdtEndPr>
      <w:sdtContent>
        <w:p w14:paraId="19401B09" w14:textId="08A45662" w:rsidR="00BC381A" w:rsidRDefault="00BC381A">
          <w:pPr>
            <w:pStyle w:val="Heading1"/>
          </w:pPr>
          <w:r>
            <w:t>Bibliography</w:t>
          </w:r>
          <w:bookmarkEnd w:id="2"/>
        </w:p>
        <w:sdt>
          <w:sdtPr>
            <w:id w:val="111145805"/>
            <w:bibliography/>
          </w:sdtPr>
          <w:sdtContent>
            <w:p w14:paraId="0CE75EEA" w14:textId="77777777" w:rsidR="005922F1" w:rsidRDefault="00BC381A" w:rsidP="005922F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922F1">
                <w:rPr>
                  <w:noProof/>
                </w:rPr>
                <w:t>Armstrong, M. (2001). ,,A handbook of management techniques".</w:t>
              </w:r>
            </w:p>
            <w:p w14:paraId="4B59DA8C" w14:textId="3713AB6D" w:rsidR="00BC381A" w:rsidRDefault="00BC381A" w:rsidP="005922F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9CEF7E" w14:textId="6F74EFA7" w:rsidR="00C56683" w:rsidRPr="00B94C17" w:rsidRDefault="00C56683" w:rsidP="00B94C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C56683" w:rsidRPr="00B94C17" w:rsidSect="00E57E11">
      <w:footerReference w:type="default" r:id="rId13"/>
      <w:pgSz w:w="11906" w:h="16838"/>
      <w:pgMar w:top="720" w:right="567" w:bottom="990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7F10D" w14:textId="77777777" w:rsidR="00FF56F6" w:rsidRDefault="00FF56F6" w:rsidP="00EC43E2">
      <w:pPr>
        <w:spacing w:after="0" w:line="240" w:lineRule="auto"/>
      </w:pPr>
      <w:r>
        <w:separator/>
      </w:r>
    </w:p>
  </w:endnote>
  <w:endnote w:type="continuationSeparator" w:id="0">
    <w:p w14:paraId="77E8F831" w14:textId="77777777" w:rsidR="00FF56F6" w:rsidRDefault="00FF56F6" w:rsidP="00EC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919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E4502" w14:textId="77777777" w:rsidR="00EC43E2" w:rsidRDefault="00EC4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A4A30" w14:textId="77777777" w:rsidR="00EC43E2" w:rsidRDefault="00EC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5D55" w14:textId="77777777" w:rsidR="00FF56F6" w:rsidRDefault="00FF56F6" w:rsidP="00EC43E2">
      <w:pPr>
        <w:spacing w:after="0" w:line="240" w:lineRule="auto"/>
      </w:pPr>
      <w:r>
        <w:separator/>
      </w:r>
    </w:p>
  </w:footnote>
  <w:footnote w:type="continuationSeparator" w:id="0">
    <w:p w14:paraId="79DE3029" w14:textId="77777777" w:rsidR="00FF56F6" w:rsidRDefault="00FF56F6" w:rsidP="00EC4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0843"/>
    <w:multiLevelType w:val="hybridMultilevel"/>
    <w:tmpl w:val="3E524648"/>
    <w:lvl w:ilvl="0" w:tplc="B1AA5E7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545D"/>
    <w:multiLevelType w:val="hybridMultilevel"/>
    <w:tmpl w:val="B0F8944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928BC"/>
    <w:multiLevelType w:val="hybridMultilevel"/>
    <w:tmpl w:val="060C6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C772DE"/>
    <w:multiLevelType w:val="hybridMultilevel"/>
    <w:tmpl w:val="BBC275BC"/>
    <w:lvl w:ilvl="0" w:tplc="93DAA3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490F"/>
    <w:multiLevelType w:val="hybridMultilevel"/>
    <w:tmpl w:val="B632556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47DCB"/>
    <w:multiLevelType w:val="hybridMultilevel"/>
    <w:tmpl w:val="90FA6380"/>
    <w:lvl w:ilvl="0" w:tplc="9E2221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A2A83"/>
    <w:multiLevelType w:val="hybridMultilevel"/>
    <w:tmpl w:val="37482E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052C7"/>
    <w:multiLevelType w:val="hybridMultilevel"/>
    <w:tmpl w:val="7B1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31B98"/>
    <w:multiLevelType w:val="hybridMultilevel"/>
    <w:tmpl w:val="78CA4BB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15816"/>
    <w:multiLevelType w:val="hybridMultilevel"/>
    <w:tmpl w:val="3BF2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51911"/>
    <w:multiLevelType w:val="hybridMultilevel"/>
    <w:tmpl w:val="AEC0730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30E0"/>
    <w:multiLevelType w:val="hybridMultilevel"/>
    <w:tmpl w:val="94F26D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111B2"/>
    <w:multiLevelType w:val="hybridMultilevel"/>
    <w:tmpl w:val="08562E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957EB"/>
    <w:multiLevelType w:val="hybridMultilevel"/>
    <w:tmpl w:val="54FA5A14"/>
    <w:lvl w:ilvl="0" w:tplc="E67A8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AC2075"/>
    <w:multiLevelType w:val="hybridMultilevel"/>
    <w:tmpl w:val="AF26D67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56A7D"/>
    <w:multiLevelType w:val="hybridMultilevel"/>
    <w:tmpl w:val="2556DAC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5422E"/>
    <w:multiLevelType w:val="hybridMultilevel"/>
    <w:tmpl w:val="6078458E"/>
    <w:lvl w:ilvl="0" w:tplc="8604B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EC751A"/>
    <w:multiLevelType w:val="hybridMultilevel"/>
    <w:tmpl w:val="83BE916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E0A10"/>
    <w:multiLevelType w:val="hybridMultilevel"/>
    <w:tmpl w:val="606454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80B169E"/>
    <w:multiLevelType w:val="hybridMultilevel"/>
    <w:tmpl w:val="DA908A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C227B"/>
    <w:multiLevelType w:val="hybridMultilevel"/>
    <w:tmpl w:val="5896CB3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D3920"/>
    <w:multiLevelType w:val="hybridMultilevel"/>
    <w:tmpl w:val="A2423250"/>
    <w:lvl w:ilvl="0" w:tplc="064A8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12"/>
  </w:num>
  <w:num w:numId="5">
    <w:abstractNumId w:val="6"/>
  </w:num>
  <w:num w:numId="6">
    <w:abstractNumId w:val="0"/>
  </w:num>
  <w:num w:numId="7">
    <w:abstractNumId w:val="13"/>
  </w:num>
  <w:num w:numId="8">
    <w:abstractNumId w:val="7"/>
  </w:num>
  <w:num w:numId="9">
    <w:abstractNumId w:val="2"/>
  </w:num>
  <w:num w:numId="10">
    <w:abstractNumId w:val="8"/>
  </w:num>
  <w:num w:numId="11">
    <w:abstractNumId w:val="18"/>
  </w:num>
  <w:num w:numId="12">
    <w:abstractNumId w:val="9"/>
  </w:num>
  <w:num w:numId="13">
    <w:abstractNumId w:val="17"/>
  </w:num>
  <w:num w:numId="14">
    <w:abstractNumId w:val="14"/>
  </w:num>
  <w:num w:numId="15">
    <w:abstractNumId w:val="16"/>
  </w:num>
  <w:num w:numId="16">
    <w:abstractNumId w:val="20"/>
  </w:num>
  <w:num w:numId="17">
    <w:abstractNumId w:val="10"/>
  </w:num>
  <w:num w:numId="18">
    <w:abstractNumId w:val="21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8505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EF"/>
    <w:rsid w:val="000041DB"/>
    <w:rsid w:val="00033D98"/>
    <w:rsid w:val="0004597B"/>
    <w:rsid w:val="00050A6F"/>
    <w:rsid w:val="00075754"/>
    <w:rsid w:val="000912C5"/>
    <w:rsid w:val="000C6D17"/>
    <w:rsid w:val="000C79FB"/>
    <w:rsid w:val="000D232A"/>
    <w:rsid w:val="000D2950"/>
    <w:rsid w:val="00101D15"/>
    <w:rsid w:val="00103B75"/>
    <w:rsid w:val="00117F98"/>
    <w:rsid w:val="00140407"/>
    <w:rsid w:val="00151F36"/>
    <w:rsid w:val="00161DAD"/>
    <w:rsid w:val="001A26E3"/>
    <w:rsid w:val="001C7748"/>
    <w:rsid w:val="001D5BCE"/>
    <w:rsid w:val="00226FE2"/>
    <w:rsid w:val="00253159"/>
    <w:rsid w:val="002C0BD2"/>
    <w:rsid w:val="00300E08"/>
    <w:rsid w:val="003134EF"/>
    <w:rsid w:val="00325BDD"/>
    <w:rsid w:val="0033424D"/>
    <w:rsid w:val="00357F64"/>
    <w:rsid w:val="00367E4D"/>
    <w:rsid w:val="00375FE4"/>
    <w:rsid w:val="003C381A"/>
    <w:rsid w:val="0040227C"/>
    <w:rsid w:val="00460961"/>
    <w:rsid w:val="004804DC"/>
    <w:rsid w:val="004913A5"/>
    <w:rsid w:val="004B19B8"/>
    <w:rsid w:val="004C3037"/>
    <w:rsid w:val="004E0BAA"/>
    <w:rsid w:val="004F643F"/>
    <w:rsid w:val="004F6F7C"/>
    <w:rsid w:val="00516F93"/>
    <w:rsid w:val="00520780"/>
    <w:rsid w:val="0052503A"/>
    <w:rsid w:val="00534EF5"/>
    <w:rsid w:val="0054279F"/>
    <w:rsid w:val="00584483"/>
    <w:rsid w:val="00586772"/>
    <w:rsid w:val="005922F1"/>
    <w:rsid w:val="006570B8"/>
    <w:rsid w:val="0066021B"/>
    <w:rsid w:val="00660CDC"/>
    <w:rsid w:val="006A54D9"/>
    <w:rsid w:val="006C0932"/>
    <w:rsid w:val="006D39A2"/>
    <w:rsid w:val="006E6F2A"/>
    <w:rsid w:val="00721B8A"/>
    <w:rsid w:val="0074045D"/>
    <w:rsid w:val="00791A3E"/>
    <w:rsid w:val="007D718B"/>
    <w:rsid w:val="008050AB"/>
    <w:rsid w:val="00815BA1"/>
    <w:rsid w:val="0082288D"/>
    <w:rsid w:val="0083029B"/>
    <w:rsid w:val="008D650B"/>
    <w:rsid w:val="008D7432"/>
    <w:rsid w:val="00921878"/>
    <w:rsid w:val="00942AAB"/>
    <w:rsid w:val="0094464C"/>
    <w:rsid w:val="009B65B6"/>
    <w:rsid w:val="009E3440"/>
    <w:rsid w:val="00A271EA"/>
    <w:rsid w:val="00A31499"/>
    <w:rsid w:val="00A727F3"/>
    <w:rsid w:val="00A84762"/>
    <w:rsid w:val="00A9089A"/>
    <w:rsid w:val="00AA4293"/>
    <w:rsid w:val="00AC0236"/>
    <w:rsid w:val="00AD68F7"/>
    <w:rsid w:val="00B015D1"/>
    <w:rsid w:val="00B11225"/>
    <w:rsid w:val="00B245A9"/>
    <w:rsid w:val="00B53956"/>
    <w:rsid w:val="00B5635E"/>
    <w:rsid w:val="00B71214"/>
    <w:rsid w:val="00B94C17"/>
    <w:rsid w:val="00B97CA9"/>
    <w:rsid w:val="00BA2FED"/>
    <w:rsid w:val="00BA30CA"/>
    <w:rsid w:val="00BA5014"/>
    <w:rsid w:val="00BB101D"/>
    <w:rsid w:val="00BC28C5"/>
    <w:rsid w:val="00BC381A"/>
    <w:rsid w:val="00BF502E"/>
    <w:rsid w:val="00C0199F"/>
    <w:rsid w:val="00C13BCB"/>
    <w:rsid w:val="00C25F55"/>
    <w:rsid w:val="00C436EF"/>
    <w:rsid w:val="00C5333E"/>
    <w:rsid w:val="00C56683"/>
    <w:rsid w:val="00C5699A"/>
    <w:rsid w:val="00C76218"/>
    <w:rsid w:val="00CD07F3"/>
    <w:rsid w:val="00CD346D"/>
    <w:rsid w:val="00CE0A7C"/>
    <w:rsid w:val="00CE6F52"/>
    <w:rsid w:val="00D1088F"/>
    <w:rsid w:val="00D45765"/>
    <w:rsid w:val="00D67FD0"/>
    <w:rsid w:val="00D85762"/>
    <w:rsid w:val="00D95AEB"/>
    <w:rsid w:val="00DC0075"/>
    <w:rsid w:val="00E013B5"/>
    <w:rsid w:val="00E14DC2"/>
    <w:rsid w:val="00E3511E"/>
    <w:rsid w:val="00E57E11"/>
    <w:rsid w:val="00E6484B"/>
    <w:rsid w:val="00E71868"/>
    <w:rsid w:val="00E74F18"/>
    <w:rsid w:val="00E75B8B"/>
    <w:rsid w:val="00EB282E"/>
    <w:rsid w:val="00EC43E2"/>
    <w:rsid w:val="00EE016D"/>
    <w:rsid w:val="00F13D0F"/>
    <w:rsid w:val="00F179FE"/>
    <w:rsid w:val="00F22E64"/>
    <w:rsid w:val="00F3525B"/>
    <w:rsid w:val="00F75828"/>
    <w:rsid w:val="00F76345"/>
    <w:rsid w:val="00FA4D25"/>
    <w:rsid w:val="00FA6353"/>
    <w:rsid w:val="00FC021E"/>
    <w:rsid w:val="00FD540E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EA2B"/>
  <w15:chartTrackingRefBased/>
  <w15:docId w15:val="{C6A96148-D175-405C-8D8D-90256FE8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AD68F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3134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8D65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D6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E2"/>
  </w:style>
  <w:style w:type="paragraph" w:styleId="Footer">
    <w:name w:val="footer"/>
    <w:basedOn w:val="Normal"/>
    <w:link w:val="FooterChar"/>
    <w:uiPriority w:val="99"/>
    <w:unhideWhenUsed/>
    <w:rsid w:val="00EC43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E2"/>
  </w:style>
  <w:style w:type="paragraph" w:styleId="TableofFigures">
    <w:name w:val="table of figures"/>
    <w:basedOn w:val="Normal"/>
    <w:next w:val="Normal"/>
    <w:uiPriority w:val="99"/>
    <w:unhideWhenUsed/>
    <w:rsid w:val="00721B8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21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8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AD68F7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71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71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718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C38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C381A"/>
  </w:style>
  <w:style w:type="paragraph" w:styleId="TOCHeading">
    <w:name w:val="TOC Heading"/>
    <w:basedOn w:val="Heading1"/>
    <w:next w:val="Normal"/>
    <w:uiPriority w:val="39"/>
    <w:unhideWhenUsed/>
    <w:qFormat/>
    <w:rsid w:val="005922F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22F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922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lina.sasnauskaite@mif.stud.vu.l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argarita.paulikaite@mif.stud.vu.l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Arm01</b:Tag>
    <b:SourceType>BookSection</b:SourceType>
    <b:Guid>{5D10D8E0-A378-4CA7-8EAA-01B736C99860}</b:Guid>
    <b:Author>
      <b:Author>
        <b:NameList>
          <b:Person>
            <b:Last>Armstrong</b:Last>
            <b:First>Michael</b:First>
          </b:Person>
        </b:NameList>
      </b:Author>
    </b:Author>
    <b:Year>2001</b:Year>
    <b:Pages>90-92</b:Pages>
    <b:Title>,,A handbook of management techniques"</b:Title>
    <b:RefOrder>1</b:RefOrder>
  </b:Source>
</b:Sources>
</file>

<file path=customXml/itemProps1.xml><?xml version="1.0" encoding="utf-8"?>
<ds:datastoreItem xmlns:ds="http://schemas.openxmlformats.org/officeDocument/2006/customXml" ds:itemID="{17064A0B-2994-4877-8A86-6EDA7C19F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</dc:creator>
  <cp:keywords/>
  <dc:description/>
  <cp:lastModifiedBy>Evelina</cp:lastModifiedBy>
  <cp:revision>2</cp:revision>
  <cp:lastPrinted>2020-09-14T09:15:00Z</cp:lastPrinted>
  <dcterms:created xsi:type="dcterms:W3CDTF">2021-10-04T19:37:00Z</dcterms:created>
  <dcterms:modified xsi:type="dcterms:W3CDTF">2021-10-04T19:37:00Z</dcterms:modified>
</cp:coreProperties>
</file>