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57435" w:rsidRDefault="00157435" w:rsidP="00157435">
      <w:pPr>
        <w:rPr>
          <w:lang w:val="en-US"/>
        </w:rPr>
      </w:pPr>
      <w:bookmarkStart w:id="0" w:name="__RefHeading__1_1227268860"/>
      <w:bookmarkEnd w:id="0"/>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7A26A1" w:rsidP="00157435">
      <w:pPr>
        <w:rPr>
          <w:lang w:val="en-US"/>
        </w:rPr>
      </w:pPr>
      <w:r>
        <w:rPr>
          <w:noProof/>
          <w:lang w:eastAsia="de-DE"/>
        </w:rPr>
        <w:drawing>
          <wp:anchor distT="0" distB="0" distL="114300" distR="114300" simplePos="0" relativeHeight="251658752" behindDoc="0" locked="0" layoutInCell="1" allowOverlap="1">
            <wp:simplePos x="0" y="0"/>
            <wp:positionH relativeFrom="margin">
              <wp:posOffset>1005205</wp:posOffset>
            </wp:positionH>
            <wp:positionV relativeFrom="margin">
              <wp:posOffset>1367155</wp:posOffset>
            </wp:positionV>
            <wp:extent cx="3369310" cy="857250"/>
            <wp:effectExtent l="19050" t="0" r="2540" b="0"/>
            <wp:wrapSquare wrapText="bothSides"/>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8" cstate="print"/>
                    <a:srcRect/>
                    <a:stretch>
                      <a:fillRect/>
                    </a:stretch>
                  </pic:blipFill>
                  <pic:spPr bwMode="auto">
                    <a:xfrm>
                      <a:off x="0" y="0"/>
                      <a:ext cx="3369310" cy="857250"/>
                    </a:xfrm>
                    <a:prstGeom prst="rect">
                      <a:avLst/>
                    </a:prstGeom>
                    <a:solidFill>
                      <a:srgbClr val="FFFFFF"/>
                    </a:solidFill>
                    <a:ln w="9525">
                      <a:noFill/>
                      <a:miter lim="800000"/>
                      <a:headEnd/>
                      <a:tailEnd/>
                    </a:ln>
                  </pic:spPr>
                </pic:pic>
              </a:graphicData>
            </a:graphic>
          </wp:anchor>
        </w:drawing>
      </w:r>
    </w:p>
    <w:p w:rsidR="002B1B4C" w:rsidRDefault="002B1B4C" w:rsidP="00157435">
      <w:pPr>
        <w:rPr>
          <w:lang w:val="en-US"/>
        </w:rPr>
      </w:pPr>
    </w:p>
    <w:p w:rsidR="002B1B4C" w:rsidRDefault="002B1B4C" w:rsidP="00157435">
      <w:pPr>
        <w:rPr>
          <w:lang w:val="en-US"/>
        </w:rPr>
      </w:pPr>
    </w:p>
    <w:p w:rsidR="002B1B4C" w:rsidRDefault="002B1B4C" w:rsidP="002B1B4C">
      <w:pPr>
        <w:pStyle w:val="Title"/>
        <w:jc w:val="right"/>
        <w:rPr>
          <w:rFonts w:ascii="Calibri" w:hAnsi="Calibri"/>
          <w:lang w:val="en-US"/>
        </w:rPr>
      </w:pPr>
      <w:proofErr w:type="spellStart"/>
      <w:r>
        <w:rPr>
          <w:rFonts w:ascii="Calibri" w:hAnsi="Calibri"/>
          <w:lang w:val="en-US"/>
        </w:rPr>
        <w:t>OpenRide</w:t>
      </w:r>
      <w:proofErr w:type="spellEnd"/>
      <w:r>
        <w:rPr>
          <w:rFonts w:ascii="Calibri" w:hAnsi="Calibri"/>
          <w:lang w:val="en-US"/>
        </w:rPr>
        <w:t xml:space="preserve"> Installation Guide</w:t>
      </w: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157435" w:rsidRPr="00324D16" w:rsidRDefault="007A26A1" w:rsidP="00157435">
      <w:pPr>
        <w:rPr>
          <w:lang w:val="en-US"/>
        </w:rPr>
      </w:pPr>
      <w:r>
        <w:rPr>
          <w:noProof/>
          <w:lang w:eastAsia="de-DE"/>
        </w:rPr>
        <w:drawing>
          <wp:inline distT="0" distB="0" distL="0" distR="0">
            <wp:extent cx="838200" cy="295275"/>
            <wp:effectExtent l="1905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157435" w:rsidRPr="00324D16" w:rsidRDefault="00157435" w:rsidP="00157435">
      <w:pPr>
        <w:rPr>
          <w:sz w:val="20"/>
          <w:szCs w:val="20"/>
          <w:lang w:val="en-US"/>
        </w:rPr>
      </w:pPr>
      <w:r w:rsidRPr="00324D16">
        <w:rPr>
          <w:sz w:val="20"/>
          <w:szCs w:val="20"/>
          <w:lang w:val="en-US"/>
        </w:rPr>
        <w:t>This work is licensed under the Creative Commons Attribution-</w:t>
      </w:r>
      <w:proofErr w:type="spellStart"/>
      <w:r w:rsidRPr="00324D16">
        <w:rPr>
          <w:sz w:val="20"/>
          <w:szCs w:val="20"/>
          <w:lang w:val="en-US"/>
        </w:rPr>
        <w:t>NonCommercial</w:t>
      </w:r>
      <w:proofErr w:type="spellEnd"/>
      <w:r w:rsidRPr="00324D16">
        <w:rPr>
          <w:sz w:val="20"/>
          <w:szCs w:val="20"/>
          <w:lang w:val="en-US"/>
        </w:rPr>
        <w:t>-</w:t>
      </w:r>
      <w:proofErr w:type="spellStart"/>
      <w:r w:rsidRPr="00324D16">
        <w:rPr>
          <w:sz w:val="20"/>
          <w:szCs w:val="20"/>
          <w:lang w:val="en-US"/>
        </w:rPr>
        <w:t>ShareAlike</w:t>
      </w:r>
      <w:proofErr w:type="spellEnd"/>
      <w:r w:rsidRPr="00324D16">
        <w:rPr>
          <w:sz w:val="20"/>
          <w:szCs w:val="20"/>
          <w:lang w:val="en-US"/>
        </w:rPr>
        <w:t xml:space="preserve"> 3.0 </w:t>
      </w:r>
      <w:proofErr w:type="spellStart"/>
      <w:r w:rsidRPr="00324D16">
        <w:rPr>
          <w:sz w:val="20"/>
          <w:szCs w:val="20"/>
          <w:lang w:val="en-US"/>
        </w:rPr>
        <w:t>Unported</w:t>
      </w:r>
      <w:proofErr w:type="spellEnd"/>
      <w:r w:rsidRPr="00324D16">
        <w:rPr>
          <w:sz w:val="20"/>
          <w:szCs w:val="20"/>
          <w:lang w:val="en-US"/>
        </w:rPr>
        <w:t xml:space="preserve">  (CC BY-NC-SA 3.0) License. To view a copy of this license, visit http://creativecommons.org/licenses/by-nc-sa/3.0/; or, (b) send a letter to Creative Commons, 171 2nd Street, Suite 300, San Francisco, California, 94105, USA.”</w:t>
      </w:r>
    </w:p>
    <w:p w:rsidR="00157435" w:rsidRPr="00324D16" w:rsidRDefault="00157435" w:rsidP="00157435">
      <w:pPr>
        <w:rPr>
          <w:sz w:val="20"/>
          <w:szCs w:val="20"/>
          <w:lang w:val="en-US"/>
        </w:rPr>
      </w:pPr>
      <w:r w:rsidRPr="00324D16">
        <w:rPr>
          <w:sz w:val="20"/>
          <w:szCs w:val="20"/>
          <w:lang w:val="en-US"/>
        </w:rPr>
        <w:t xml:space="preserve">Copyright (C) </w:t>
      </w:r>
      <w:proofErr w:type="gramStart"/>
      <w:r w:rsidRPr="00324D16">
        <w:rPr>
          <w:sz w:val="20"/>
          <w:szCs w:val="20"/>
          <w:lang w:val="en-US"/>
        </w:rPr>
        <w:t xml:space="preserve">2010  </w:t>
      </w:r>
      <w:proofErr w:type="spellStart"/>
      <w:r w:rsidRPr="00324D16">
        <w:rPr>
          <w:sz w:val="20"/>
          <w:szCs w:val="20"/>
          <w:lang w:val="en-US"/>
        </w:rPr>
        <w:t>Fraunhofer</w:t>
      </w:r>
      <w:proofErr w:type="spellEnd"/>
      <w:proofErr w:type="gramEnd"/>
      <w:r w:rsidRPr="00324D16">
        <w:rPr>
          <w:sz w:val="20"/>
          <w:szCs w:val="20"/>
          <w:lang w:val="en-US"/>
        </w:rPr>
        <w:t xml:space="preserve"> Institute for Open Communication Systems (FOKUS)</w:t>
      </w:r>
    </w:p>
    <w:p w:rsidR="00157435" w:rsidRPr="00324D16" w:rsidRDefault="00157435" w:rsidP="00157435">
      <w:pPr>
        <w:rPr>
          <w:sz w:val="20"/>
          <w:szCs w:val="20"/>
        </w:rPr>
      </w:pPr>
      <w:r w:rsidRPr="00324D16">
        <w:rPr>
          <w:sz w:val="20"/>
          <w:szCs w:val="20"/>
        </w:rPr>
        <w:t>Fraunhofer FOKUS</w:t>
      </w:r>
    </w:p>
    <w:p w:rsidR="00157435" w:rsidRPr="00324D16" w:rsidRDefault="00157435" w:rsidP="00157435">
      <w:pPr>
        <w:rPr>
          <w:sz w:val="20"/>
          <w:szCs w:val="20"/>
        </w:rPr>
      </w:pPr>
      <w:r w:rsidRPr="00324D16">
        <w:rPr>
          <w:sz w:val="20"/>
          <w:szCs w:val="20"/>
        </w:rPr>
        <w:t>Kaiserin-Augusta-Allee 31</w:t>
      </w:r>
    </w:p>
    <w:p w:rsidR="00157435" w:rsidRPr="00324D16" w:rsidRDefault="00157435" w:rsidP="00157435">
      <w:pPr>
        <w:rPr>
          <w:sz w:val="20"/>
          <w:szCs w:val="20"/>
        </w:rPr>
      </w:pPr>
      <w:r w:rsidRPr="00324D16">
        <w:rPr>
          <w:sz w:val="20"/>
          <w:szCs w:val="20"/>
        </w:rPr>
        <w:t>10589 Berlin</w:t>
      </w:r>
    </w:p>
    <w:p w:rsidR="00157435" w:rsidRPr="00324D16" w:rsidRDefault="00157435" w:rsidP="00157435">
      <w:pPr>
        <w:rPr>
          <w:sz w:val="20"/>
          <w:szCs w:val="20"/>
        </w:rPr>
      </w:pPr>
      <w:r w:rsidRPr="00324D16">
        <w:rPr>
          <w:sz w:val="20"/>
          <w:szCs w:val="20"/>
        </w:rPr>
        <w:t>Tel: +49 30 3463-7000</w:t>
      </w:r>
    </w:p>
    <w:p w:rsidR="00157435" w:rsidRPr="00324D16" w:rsidRDefault="00CD036B" w:rsidP="00157435">
      <w:pPr>
        <w:rPr>
          <w:sz w:val="20"/>
          <w:szCs w:val="20"/>
        </w:rPr>
      </w:pPr>
      <w:hyperlink r:id="rId10" w:history="1">
        <w:r w:rsidR="00157435" w:rsidRPr="00324D16">
          <w:rPr>
            <w:rStyle w:val="Hyperlink"/>
            <w:sz w:val="20"/>
            <w:szCs w:val="20"/>
          </w:rPr>
          <w:t>info@fokus.fraunhofer.de</w:t>
        </w:r>
      </w:hyperlink>
    </w:p>
    <w:p w:rsidR="00157435" w:rsidRPr="00157435" w:rsidRDefault="00157435">
      <w:pPr>
        <w:pStyle w:val="Inhaltsverzeichnisberschrift1"/>
        <w:rPr>
          <w:rFonts w:ascii="Calibri" w:hAnsi="Calibri"/>
          <w:lang w:val="de-DE"/>
        </w:rPr>
      </w:pPr>
    </w:p>
    <w:p w:rsidR="00AE41EA" w:rsidRDefault="00AE41EA">
      <w:pPr>
        <w:pStyle w:val="Inhaltsverzeichnisberschrift1"/>
        <w:rPr>
          <w:rFonts w:ascii="Calibri" w:hAnsi="Calibri"/>
        </w:rPr>
        <w:sectPr w:rsidR="00AE41EA">
          <w:headerReference w:type="default" r:id="rId11"/>
          <w:pgSz w:w="11906" w:h="16838"/>
          <w:pgMar w:top="1417" w:right="1417" w:bottom="1134" w:left="1417" w:header="720" w:footer="720" w:gutter="0"/>
          <w:cols w:space="720"/>
          <w:docGrid w:linePitch="360"/>
        </w:sectPr>
      </w:pPr>
      <w:bookmarkStart w:id="1" w:name="_Toc161286570"/>
      <w:r>
        <w:rPr>
          <w:rFonts w:ascii="Calibri" w:hAnsi="Calibri"/>
        </w:rPr>
        <w:t>Ta</w:t>
      </w:r>
      <w:bookmarkStart w:id="2" w:name="_GoBack"/>
      <w:bookmarkEnd w:id="2"/>
      <w:r>
        <w:rPr>
          <w:rFonts w:ascii="Calibri" w:hAnsi="Calibri"/>
        </w:rPr>
        <w:t>ble of Contents</w:t>
      </w:r>
      <w:bookmarkEnd w:id="1"/>
    </w:p>
    <w:p w:rsidR="006640C1" w:rsidRPr="00FB18E1" w:rsidRDefault="00CD036B">
      <w:pPr>
        <w:pStyle w:val="TOC1"/>
        <w:tabs>
          <w:tab w:val="right" w:leader="dot" w:pos="9062"/>
        </w:tabs>
        <w:rPr>
          <w:rFonts w:asciiTheme="minorHAnsi" w:eastAsiaTheme="minorEastAsia" w:hAnsiTheme="minorHAnsi" w:cstheme="minorBidi"/>
          <w:noProof/>
          <w:sz w:val="24"/>
          <w:szCs w:val="24"/>
          <w:lang w:val="en-US" w:eastAsia="ja-JP"/>
        </w:rPr>
      </w:pPr>
      <w:r>
        <w:lastRenderedPageBreak/>
        <w:fldChar w:fldCharType="begin"/>
      </w:r>
      <w:r w:rsidR="00AE41EA" w:rsidRPr="00157435">
        <w:rPr>
          <w:lang w:val="en-US"/>
        </w:rPr>
        <w:instrText xml:space="preserve"> TOC </w:instrText>
      </w:r>
      <w:r>
        <w:fldChar w:fldCharType="separate"/>
      </w:r>
      <w:r w:rsidR="006640C1" w:rsidRPr="00FB18E1">
        <w:rPr>
          <w:noProof/>
          <w:lang w:val="en-US"/>
        </w:rPr>
        <w:t>Table of Contents</w:t>
      </w:r>
      <w:r w:rsidR="006640C1" w:rsidRPr="00FB18E1">
        <w:rPr>
          <w:noProof/>
          <w:lang w:val="en-US"/>
        </w:rPr>
        <w:tab/>
      </w:r>
      <w:r>
        <w:rPr>
          <w:noProof/>
        </w:rPr>
        <w:fldChar w:fldCharType="begin"/>
      </w:r>
      <w:r w:rsidR="006640C1" w:rsidRPr="00FB18E1">
        <w:rPr>
          <w:noProof/>
          <w:lang w:val="en-US"/>
        </w:rPr>
        <w:instrText xml:space="preserve"> PAGEREF _Toc161286570 \h </w:instrText>
      </w:r>
      <w:r>
        <w:rPr>
          <w:noProof/>
        </w:rPr>
      </w:r>
      <w:r>
        <w:rPr>
          <w:noProof/>
        </w:rPr>
        <w:fldChar w:fldCharType="separate"/>
      </w:r>
      <w:r w:rsidR="006640C1" w:rsidRPr="00FB18E1">
        <w:rPr>
          <w:noProof/>
          <w:lang w:val="en-US"/>
        </w:rPr>
        <w:t>2</w:t>
      </w:r>
      <w:r>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(Re-) Deployment</w:t>
      </w:r>
      <w:r w:rsidRPr="00FB18E1">
        <w:rPr>
          <w:noProof/>
          <w:lang w:val="en-US"/>
        </w:rPr>
        <w:tab/>
      </w:r>
      <w:r w:rsidR="00CD036B">
        <w:rPr>
          <w:noProof/>
        </w:rPr>
        <w:fldChar w:fldCharType="begin"/>
      </w:r>
      <w:r w:rsidRPr="00FB18E1">
        <w:rPr>
          <w:noProof/>
          <w:lang w:val="en-US"/>
        </w:rPr>
        <w:instrText xml:space="preserve"> PAGEREF _Toc161286571 \h </w:instrText>
      </w:r>
      <w:r w:rsidR="00CD036B">
        <w:rPr>
          <w:noProof/>
        </w:rPr>
      </w:r>
      <w:r w:rsidR="00CD036B">
        <w:rPr>
          <w:noProof/>
        </w:rPr>
        <w:fldChar w:fldCharType="separate"/>
      </w:r>
      <w:r w:rsidRPr="00FB18E1">
        <w:rPr>
          <w:noProof/>
          <w:lang w:val="en-US"/>
        </w:rPr>
        <w:t>3</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Database Installation and Setup</w:t>
      </w:r>
      <w:r w:rsidRPr="00FB18E1">
        <w:rPr>
          <w:noProof/>
          <w:lang w:val="en-US"/>
        </w:rPr>
        <w:tab/>
      </w:r>
      <w:r w:rsidR="00CD036B">
        <w:rPr>
          <w:noProof/>
        </w:rPr>
        <w:fldChar w:fldCharType="begin"/>
      </w:r>
      <w:r w:rsidRPr="00FB18E1">
        <w:rPr>
          <w:noProof/>
          <w:lang w:val="en-US"/>
        </w:rPr>
        <w:instrText xml:space="preserve"> PAGEREF _Toc161286572 \h </w:instrText>
      </w:r>
      <w:r w:rsidR="00CD036B">
        <w:rPr>
          <w:noProof/>
        </w:rPr>
      </w:r>
      <w:r w:rsidR="00CD036B">
        <w:rPr>
          <w:noProof/>
        </w:rPr>
        <w:fldChar w:fldCharType="separate"/>
      </w:r>
      <w:r w:rsidRPr="00FB18E1">
        <w:rPr>
          <w:noProof/>
          <w:lang w:val="en-US"/>
        </w:rPr>
        <w:t>3</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Database setup</w:t>
      </w:r>
      <w:r w:rsidRPr="00FB18E1">
        <w:rPr>
          <w:noProof/>
          <w:lang w:val="en-US"/>
        </w:rPr>
        <w:tab/>
      </w:r>
      <w:r w:rsidR="00CD036B">
        <w:rPr>
          <w:noProof/>
        </w:rPr>
        <w:fldChar w:fldCharType="begin"/>
      </w:r>
      <w:r w:rsidRPr="00FB18E1">
        <w:rPr>
          <w:noProof/>
          <w:lang w:val="en-US"/>
        </w:rPr>
        <w:instrText xml:space="preserve"> PAGEREF _Toc161286573 \h </w:instrText>
      </w:r>
      <w:r w:rsidR="00CD036B">
        <w:rPr>
          <w:noProof/>
        </w:rPr>
      </w:r>
      <w:r w:rsidR="00CD036B">
        <w:rPr>
          <w:noProof/>
        </w:rPr>
        <w:fldChar w:fldCharType="separate"/>
      </w:r>
      <w:r w:rsidRPr="00FB18E1">
        <w:rPr>
          <w:noProof/>
          <w:lang w:val="en-US"/>
        </w:rPr>
        <w:t>3</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FB18E1">
        <w:rPr>
          <w:noProof/>
          <w:lang w:val="en-US"/>
        </w:rPr>
        <w:t>Restoring the database from a dump</w:t>
      </w:r>
      <w:r w:rsidRPr="00FB18E1">
        <w:rPr>
          <w:noProof/>
          <w:lang w:val="en-US"/>
        </w:rPr>
        <w:tab/>
      </w:r>
      <w:r w:rsidR="00CD036B">
        <w:rPr>
          <w:noProof/>
        </w:rPr>
        <w:fldChar w:fldCharType="begin"/>
      </w:r>
      <w:r w:rsidRPr="00FB18E1">
        <w:rPr>
          <w:noProof/>
          <w:lang w:val="en-US"/>
        </w:rPr>
        <w:instrText xml:space="preserve"> PAGEREF _Toc161286574 \h </w:instrText>
      </w:r>
      <w:r w:rsidR="00CD036B">
        <w:rPr>
          <w:noProof/>
        </w:rPr>
      </w:r>
      <w:r w:rsidR="00CD036B">
        <w:rPr>
          <w:noProof/>
        </w:rPr>
        <w:fldChar w:fldCharType="separate"/>
      </w:r>
      <w:r w:rsidRPr="00FB18E1">
        <w:rPr>
          <w:noProof/>
          <w:lang w:val="en-US"/>
        </w:rPr>
        <w:t>3</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Glassfish Setup (Version 3.01)</w:t>
      </w:r>
      <w:r w:rsidRPr="00FB18E1">
        <w:rPr>
          <w:noProof/>
          <w:lang w:val="en-US"/>
        </w:rPr>
        <w:tab/>
      </w:r>
      <w:r w:rsidR="00CD036B">
        <w:rPr>
          <w:noProof/>
        </w:rPr>
        <w:fldChar w:fldCharType="begin"/>
      </w:r>
      <w:r w:rsidRPr="00FB18E1">
        <w:rPr>
          <w:noProof/>
          <w:lang w:val="en-US"/>
        </w:rPr>
        <w:instrText xml:space="preserve"> PAGEREF _Toc161286575 \h </w:instrText>
      </w:r>
      <w:r w:rsidR="00CD036B">
        <w:rPr>
          <w:noProof/>
        </w:rPr>
      </w:r>
      <w:r w:rsidR="00CD036B">
        <w:rPr>
          <w:noProof/>
        </w:rPr>
        <w:fldChar w:fldCharType="separate"/>
      </w:r>
      <w:r w:rsidRPr="00FB18E1">
        <w:rPr>
          <w:noProof/>
          <w:lang w:val="en-US"/>
        </w:rPr>
        <w:t>5</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Hints</w:t>
      </w:r>
      <w:r w:rsidRPr="00FB18E1">
        <w:rPr>
          <w:noProof/>
          <w:lang w:val="en-US"/>
        </w:rPr>
        <w:tab/>
      </w:r>
      <w:r w:rsidR="00CD036B">
        <w:rPr>
          <w:noProof/>
        </w:rPr>
        <w:fldChar w:fldCharType="begin"/>
      </w:r>
      <w:r w:rsidRPr="00FB18E1">
        <w:rPr>
          <w:noProof/>
          <w:lang w:val="en-US"/>
        </w:rPr>
        <w:instrText xml:space="preserve"> PAGEREF _Toc161286576 \h </w:instrText>
      </w:r>
      <w:r w:rsidR="00CD036B">
        <w:rPr>
          <w:noProof/>
        </w:rPr>
      </w:r>
      <w:r w:rsidR="00CD036B">
        <w:rPr>
          <w:noProof/>
        </w:rPr>
        <w:fldChar w:fldCharType="separate"/>
      </w:r>
      <w:r w:rsidRPr="00FB18E1">
        <w:rPr>
          <w:noProof/>
          <w:lang w:val="en-US"/>
        </w:rPr>
        <w:t>7</w:t>
      </w:r>
      <w:r w:rsidR="00CD036B">
        <w:rPr>
          <w:noProof/>
        </w:rPr>
        <w:fldChar w:fldCharType="end"/>
      </w:r>
    </w:p>
    <w:p w:rsidR="006640C1" w:rsidRPr="00FB18E1" w:rsidRDefault="006640C1">
      <w:pPr>
        <w:pStyle w:val="TOC3"/>
        <w:tabs>
          <w:tab w:val="right" w:leader="dot" w:pos="9062"/>
        </w:tabs>
        <w:rPr>
          <w:rFonts w:asciiTheme="minorHAnsi" w:eastAsiaTheme="minorEastAsia" w:hAnsiTheme="minorHAnsi" w:cstheme="minorBidi"/>
          <w:noProof/>
          <w:sz w:val="24"/>
          <w:szCs w:val="24"/>
          <w:lang w:val="en-US" w:eastAsia="ja-JP"/>
        </w:rPr>
      </w:pPr>
      <w:r w:rsidRPr="00FB18E1">
        <w:rPr>
          <w:noProof/>
          <w:lang w:val="en-US"/>
        </w:rPr>
        <w:t>JDBC-Realm</w:t>
      </w:r>
      <w:r w:rsidRPr="00FB18E1">
        <w:rPr>
          <w:noProof/>
          <w:lang w:val="en-US"/>
        </w:rPr>
        <w:tab/>
      </w:r>
      <w:r w:rsidR="00CD036B">
        <w:rPr>
          <w:noProof/>
        </w:rPr>
        <w:fldChar w:fldCharType="begin"/>
      </w:r>
      <w:r w:rsidRPr="00FB18E1">
        <w:rPr>
          <w:noProof/>
          <w:lang w:val="en-US"/>
        </w:rPr>
        <w:instrText xml:space="preserve"> PAGEREF _Toc161286577 \h </w:instrText>
      </w:r>
      <w:r w:rsidR="00CD036B">
        <w:rPr>
          <w:noProof/>
        </w:rPr>
      </w:r>
      <w:r w:rsidR="00CD036B">
        <w:rPr>
          <w:noProof/>
        </w:rPr>
        <w:fldChar w:fldCharType="separate"/>
      </w:r>
      <w:r w:rsidRPr="00FB18E1">
        <w:rPr>
          <w:noProof/>
          <w:lang w:val="en-US"/>
        </w:rPr>
        <w:t>8</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Routing Graph</w:t>
      </w:r>
      <w:r w:rsidRPr="00FB18E1">
        <w:rPr>
          <w:noProof/>
          <w:lang w:val="en-US"/>
        </w:rPr>
        <w:tab/>
      </w:r>
      <w:r w:rsidR="00CD036B">
        <w:rPr>
          <w:noProof/>
        </w:rPr>
        <w:fldChar w:fldCharType="begin"/>
      </w:r>
      <w:r w:rsidRPr="00FB18E1">
        <w:rPr>
          <w:noProof/>
          <w:lang w:val="en-US"/>
        </w:rPr>
        <w:instrText xml:space="preserve"> PAGEREF _Toc161286578 \h </w:instrText>
      </w:r>
      <w:r w:rsidR="00CD036B">
        <w:rPr>
          <w:noProof/>
        </w:rPr>
      </w:r>
      <w:r w:rsidR="00CD036B">
        <w:rPr>
          <w:noProof/>
        </w:rPr>
        <w:fldChar w:fldCharType="separate"/>
      </w:r>
      <w:r w:rsidRPr="00FB18E1">
        <w:rPr>
          <w:noProof/>
          <w:lang w:val="en-US"/>
        </w:rPr>
        <w:t>8</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Setting up the development environment</w:t>
      </w:r>
      <w:r w:rsidRPr="00FB18E1">
        <w:rPr>
          <w:noProof/>
          <w:lang w:val="en-US"/>
        </w:rPr>
        <w:tab/>
      </w:r>
      <w:r w:rsidR="00CD036B">
        <w:rPr>
          <w:noProof/>
        </w:rPr>
        <w:fldChar w:fldCharType="begin"/>
      </w:r>
      <w:r w:rsidRPr="00FB18E1">
        <w:rPr>
          <w:noProof/>
          <w:lang w:val="en-US"/>
        </w:rPr>
        <w:instrText xml:space="preserve"> PAGEREF _Toc161286579 \h </w:instrText>
      </w:r>
      <w:r w:rsidR="00CD036B">
        <w:rPr>
          <w:noProof/>
        </w:rPr>
      </w:r>
      <w:r w:rsidR="00CD036B">
        <w:rPr>
          <w:noProof/>
        </w:rPr>
        <w:fldChar w:fldCharType="separate"/>
      </w:r>
      <w:r w:rsidRPr="00FB18E1">
        <w:rPr>
          <w:noProof/>
          <w:lang w:val="en-US"/>
        </w:rPr>
        <w:t>9</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Netbeans:</w:t>
      </w:r>
      <w:r w:rsidRPr="00FB18E1">
        <w:rPr>
          <w:noProof/>
          <w:lang w:val="en-US"/>
        </w:rPr>
        <w:tab/>
      </w:r>
      <w:r w:rsidR="00CD036B">
        <w:rPr>
          <w:noProof/>
        </w:rPr>
        <w:fldChar w:fldCharType="begin"/>
      </w:r>
      <w:r w:rsidRPr="00FB18E1">
        <w:rPr>
          <w:noProof/>
          <w:lang w:val="en-US"/>
        </w:rPr>
        <w:instrText xml:space="preserve"> PAGEREF _Toc161286580 \h </w:instrText>
      </w:r>
      <w:r w:rsidR="00CD036B">
        <w:rPr>
          <w:noProof/>
        </w:rPr>
      </w:r>
      <w:r w:rsidR="00CD036B">
        <w:rPr>
          <w:noProof/>
        </w:rPr>
        <w:fldChar w:fldCharType="separate"/>
      </w:r>
      <w:r w:rsidRPr="00FB18E1">
        <w:rPr>
          <w:noProof/>
          <w:lang w:val="en-US"/>
        </w:rPr>
        <w:t>9</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Testing frameworks and tools</w:t>
      </w:r>
      <w:r w:rsidRPr="00FB18E1">
        <w:rPr>
          <w:noProof/>
          <w:lang w:val="en-US"/>
        </w:rPr>
        <w:tab/>
      </w:r>
      <w:r w:rsidR="00CD036B">
        <w:rPr>
          <w:noProof/>
        </w:rPr>
        <w:fldChar w:fldCharType="begin"/>
      </w:r>
      <w:r w:rsidRPr="00FB18E1">
        <w:rPr>
          <w:noProof/>
          <w:lang w:val="en-US"/>
        </w:rPr>
        <w:instrText xml:space="preserve"> PAGEREF _Toc161286581 \h </w:instrText>
      </w:r>
      <w:r w:rsidR="00CD036B">
        <w:rPr>
          <w:noProof/>
        </w:rPr>
      </w:r>
      <w:r w:rsidR="00CD036B">
        <w:rPr>
          <w:noProof/>
        </w:rPr>
        <w:fldChar w:fldCharType="separate"/>
      </w:r>
      <w:r w:rsidRPr="00FB18E1">
        <w:rPr>
          <w:noProof/>
          <w:lang w:val="en-US"/>
        </w:rPr>
        <w:t>11</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JUnitEE</w:t>
      </w:r>
      <w:r w:rsidRPr="00FB18E1">
        <w:rPr>
          <w:noProof/>
          <w:lang w:val="en-US"/>
        </w:rPr>
        <w:tab/>
      </w:r>
      <w:r w:rsidR="00CD036B">
        <w:rPr>
          <w:noProof/>
        </w:rPr>
        <w:fldChar w:fldCharType="begin"/>
      </w:r>
      <w:r w:rsidRPr="00FB18E1">
        <w:rPr>
          <w:noProof/>
          <w:lang w:val="en-US"/>
        </w:rPr>
        <w:instrText xml:space="preserve"> PAGEREF _Toc161286582 \h </w:instrText>
      </w:r>
      <w:r w:rsidR="00CD036B">
        <w:rPr>
          <w:noProof/>
        </w:rPr>
      </w:r>
      <w:r w:rsidR="00CD036B">
        <w:rPr>
          <w:noProof/>
        </w:rPr>
        <w:fldChar w:fldCharType="separate"/>
      </w:r>
      <w:r w:rsidRPr="00FB18E1">
        <w:rPr>
          <w:noProof/>
          <w:lang w:val="en-US"/>
        </w:rPr>
        <w:t>11</w:t>
      </w:r>
      <w:r w:rsidR="00CD036B">
        <w:rPr>
          <w:noProof/>
        </w:rPr>
        <w:fldChar w:fldCharType="end"/>
      </w:r>
    </w:p>
    <w:p w:rsidR="006640C1" w:rsidRPr="00FB18E1" w:rsidRDefault="006640C1">
      <w:pPr>
        <w:pStyle w:val="TOC3"/>
        <w:tabs>
          <w:tab w:val="right" w:leader="dot" w:pos="9062"/>
        </w:tabs>
        <w:rPr>
          <w:rFonts w:asciiTheme="minorHAnsi" w:eastAsiaTheme="minorEastAsia" w:hAnsiTheme="minorHAnsi" w:cstheme="minorBidi"/>
          <w:noProof/>
          <w:sz w:val="24"/>
          <w:szCs w:val="24"/>
          <w:lang w:val="en-US" w:eastAsia="ja-JP"/>
        </w:rPr>
      </w:pPr>
      <w:r w:rsidRPr="00FB18E1">
        <w:rPr>
          <w:noProof/>
          <w:lang w:val="en-US"/>
        </w:rPr>
        <w:t>JUnitEE how to test EJB’s + DB</w:t>
      </w:r>
      <w:r w:rsidRPr="00FB18E1">
        <w:rPr>
          <w:noProof/>
          <w:lang w:val="en-US"/>
        </w:rPr>
        <w:tab/>
      </w:r>
      <w:r w:rsidR="00CD036B">
        <w:rPr>
          <w:noProof/>
        </w:rPr>
        <w:fldChar w:fldCharType="begin"/>
      </w:r>
      <w:r w:rsidRPr="00FB18E1">
        <w:rPr>
          <w:noProof/>
          <w:lang w:val="en-US"/>
        </w:rPr>
        <w:instrText xml:space="preserve"> PAGEREF _Toc161286583 \h </w:instrText>
      </w:r>
      <w:r w:rsidR="00CD036B">
        <w:rPr>
          <w:noProof/>
        </w:rPr>
      </w:r>
      <w:r w:rsidR="00CD036B">
        <w:rPr>
          <w:noProof/>
        </w:rPr>
        <w:fldChar w:fldCharType="separate"/>
      </w:r>
      <w:r w:rsidRPr="00FB18E1">
        <w:rPr>
          <w:noProof/>
          <w:lang w:val="en-US"/>
        </w:rPr>
        <w:t>11</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DBUnit</w:t>
      </w:r>
      <w:r w:rsidRPr="00FB18E1">
        <w:rPr>
          <w:noProof/>
          <w:lang w:val="en-US"/>
        </w:rPr>
        <w:tab/>
      </w:r>
      <w:r w:rsidR="00CD036B">
        <w:rPr>
          <w:noProof/>
        </w:rPr>
        <w:fldChar w:fldCharType="begin"/>
      </w:r>
      <w:r w:rsidRPr="00FB18E1">
        <w:rPr>
          <w:noProof/>
          <w:lang w:val="en-US"/>
        </w:rPr>
        <w:instrText xml:space="preserve"> PAGEREF _Toc161286584 \h </w:instrText>
      </w:r>
      <w:r w:rsidR="00CD036B">
        <w:rPr>
          <w:noProof/>
        </w:rPr>
      </w:r>
      <w:r w:rsidR="00CD036B">
        <w:rPr>
          <w:noProof/>
        </w:rPr>
        <w:fldChar w:fldCharType="separate"/>
      </w:r>
      <w:r w:rsidRPr="00FB18E1">
        <w:rPr>
          <w:noProof/>
          <w:lang w:val="en-US"/>
        </w:rPr>
        <w:t>12</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soapUI – Netbeans integration</w:t>
      </w:r>
      <w:r w:rsidRPr="00FB18E1">
        <w:rPr>
          <w:noProof/>
          <w:lang w:val="en-US"/>
        </w:rPr>
        <w:tab/>
      </w:r>
      <w:r w:rsidR="00CD036B">
        <w:rPr>
          <w:noProof/>
        </w:rPr>
        <w:fldChar w:fldCharType="begin"/>
      </w:r>
      <w:r w:rsidRPr="00FB18E1">
        <w:rPr>
          <w:noProof/>
          <w:lang w:val="en-US"/>
        </w:rPr>
        <w:instrText xml:space="preserve"> PAGEREF _Toc161286585 \h </w:instrText>
      </w:r>
      <w:r w:rsidR="00CD036B">
        <w:rPr>
          <w:noProof/>
        </w:rPr>
      </w:r>
      <w:r w:rsidR="00CD036B">
        <w:rPr>
          <w:noProof/>
        </w:rPr>
        <w:fldChar w:fldCharType="separate"/>
      </w:r>
      <w:r w:rsidRPr="00FB18E1">
        <w:rPr>
          <w:noProof/>
          <w:lang w:val="en-US"/>
        </w:rPr>
        <w:t>14</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RESTful Webservices</w:t>
      </w:r>
      <w:r w:rsidRPr="00FB18E1">
        <w:rPr>
          <w:noProof/>
          <w:lang w:val="en-US"/>
        </w:rPr>
        <w:tab/>
      </w:r>
      <w:r w:rsidR="00CD036B">
        <w:rPr>
          <w:noProof/>
        </w:rPr>
        <w:fldChar w:fldCharType="begin"/>
      </w:r>
      <w:r w:rsidRPr="00FB18E1">
        <w:rPr>
          <w:noProof/>
          <w:lang w:val="en-US"/>
        </w:rPr>
        <w:instrText xml:space="preserve"> PAGEREF _Toc161286586 \h </w:instrText>
      </w:r>
      <w:r w:rsidR="00CD036B">
        <w:rPr>
          <w:noProof/>
        </w:rPr>
      </w:r>
      <w:r w:rsidR="00CD036B">
        <w:rPr>
          <w:noProof/>
        </w:rPr>
        <w:fldChar w:fldCharType="separate"/>
      </w:r>
      <w:r w:rsidRPr="00FB18E1">
        <w:rPr>
          <w:noProof/>
          <w:lang w:val="en-US"/>
        </w:rPr>
        <w:t>14</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Android Client Installation</w:t>
      </w:r>
      <w:r w:rsidRPr="00FB18E1">
        <w:rPr>
          <w:noProof/>
          <w:lang w:val="en-US"/>
        </w:rPr>
        <w:tab/>
      </w:r>
      <w:r w:rsidR="00CD036B">
        <w:rPr>
          <w:noProof/>
        </w:rPr>
        <w:fldChar w:fldCharType="begin"/>
      </w:r>
      <w:r w:rsidRPr="00FB18E1">
        <w:rPr>
          <w:noProof/>
          <w:lang w:val="en-US"/>
        </w:rPr>
        <w:instrText xml:space="preserve"> PAGEREF _Toc161286587 \h </w:instrText>
      </w:r>
      <w:r w:rsidR="00CD036B">
        <w:rPr>
          <w:noProof/>
        </w:rPr>
      </w:r>
      <w:r w:rsidR="00CD036B">
        <w:rPr>
          <w:noProof/>
        </w:rPr>
        <w:fldChar w:fldCharType="separate"/>
      </w:r>
      <w:r w:rsidRPr="00FB18E1">
        <w:rPr>
          <w:noProof/>
          <w:lang w:val="en-US"/>
        </w:rPr>
        <w:t>15</w:t>
      </w:r>
      <w:r w:rsidR="00CD036B">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Help with Android devices</w:t>
      </w:r>
      <w:r w:rsidRPr="00FB18E1">
        <w:rPr>
          <w:noProof/>
          <w:lang w:val="en-US"/>
        </w:rPr>
        <w:tab/>
      </w:r>
      <w:r w:rsidR="00CD036B">
        <w:rPr>
          <w:noProof/>
        </w:rPr>
        <w:fldChar w:fldCharType="begin"/>
      </w:r>
      <w:r w:rsidRPr="00FB18E1">
        <w:rPr>
          <w:noProof/>
          <w:lang w:val="en-US"/>
        </w:rPr>
        <w:instrText xml:space="preserve"> PAGEREF _Toc161286588 \h </w:instrText>
      </w:r>
      <w:r w:rsidR="00CD036B">
        <w:rPr>
          <w:noProof/>
        </w:rPr>
      </w:r>
      <w:r w:rsidR="00CD036B">
        <w:rPr>
          <w:noProof/>
        </w:rPr>
        <w:fldChar w:fldCharType="separate"/>
      </w:r>
      <w:r w:rsidRPr="00FB18E1">
        <w:rPr>
          <w:noProof/>
          <w:lang w:val="en-US"/>
        </w:rPr>
        <w:t>15</w:t>
      </w:r>
      <w:r w:rsidR="00CD036B">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HTC HERO rooting, backup and costom ROMs</w:t>
      </w:r>
      <w:r w:rsidRPr="00FB18E1">
        <w:rPr>
          <w:noProof/>
          <w:lang w:val="en-US"/>
        </w:rPr>
        <w:tab/>
      </w:r>
      <w:r w:rsidR="00CD036B">
        <w:rPr>
          <w:noProof/>
        </w:rPr>
        <w:fldChar w:fldCharType="begin"/>
      </w:r>
      <w:r w:rsidRPr="00FB18E1">
        <w:rPr>
          <w:noProof/>
          <w:lang w:val="en-US"/>
        </w:rPr>
        <w:instrText xml:space="preserve"> PAGEREF _Toc161286589 \h </w:instrText>
      </w:r>
      <w:r w:rsidR="00CD036B">
        <w:rPr>
          <w:noProof/>
        </w:rPr>
      </w:r>
      <w:r w:rsidR="00CD036B">
        <w:rPr>
          <w:noProof/>
        </w:rPr>
        <w:fldChar w:fldCharType="separate"/>
      </w:r>
      <w:r w:rsidRPr="00FB18E1">
        <w:rPr>
          <w:noProof/>
          <w:lang w:val="en-US"/>
        </w:rPr>
        <w:t>15</w:t>
      </w:r>
      <w:r w:rsidR="00CD036B">
        <w:rPr>
          <w:noProof/>
        </w:rPr>
        <w:fldChar w:fldCharType="end"/>
      </w:r>
    </w:p>
    <w:p w:rsidR="006640C1" w:rsidRDefault="006640C1">
      <w:pPr>
        <w:pStyle w:val="TOC1"/>
        <w:tabs>
          <w:tab w:val="right" w:leader="dot" w:pos="9062"/>
        </w:tabs>
        <w:rPr>
          <w:rFonts w:asciiTheme="minorHAnsi" w:eastAsiaTheme="minorEastAsia" w:hAnsiTheme="minorHAnsi" w:cstheme="minorBidi"/>
          <w:noProof/>
          <w:sz w:val="24"/>
          <w:szCs w:val="24"/>
          <w:lang w:eastAsia="ja-JP"/>
        </w:rPr>
      </w:pPr>
      <w:r>
        <w:rPr>
          <w:noProof/>
        </w:rPr>
        <w:t>Kundendeployment</w:t>
      </w:r>
      <w:r>
        <w:rPr>
          <w:noProof/>
        </w:rPr>
        <w:tab/>
      </w:r>
      <w:r w:rsidR="00CD036B">
        <w:rPr>
          <w:noProof/>
        </w:rPr>
        <w:fldChar w:fldCharType="begin"/>
      </w:r>
      <w:r>
        <w:rPr>
          <w:noProof/>
        </w:rPr>
        <w:instrText xml:space="preserve"> PAGEREF _Toc161286590 \h </w:instrText>
      </w:r>
      <w:r w:rsidR="00CD036B">
        <w:rPr>
          <w:noProof/>
        </w:rPr>
      </w:r>
      <w:r w:rsidR="00CD036B">
        <w:rPr>
          <w:noProof/>
        </w:rPr>
        <w:fldChar w:fldCharType="separate"/>
      </w:r>
      <w:r>
        <w:rPr>
          <w:noProof/>
        </w:rPr>
        <w:t>16</w:t>
      </w:r>
      <w:r w:rsidR="00CD036B">
        <w:rPr>
          <w:noProof/>
        </w:rPr>
        <w:fldChar w:fldCharType="end"/>
      </w:r>
    </w:p>
    <w:p w:rsidR="006640C1" w:rsidRDefault="006640C1">
      <w:pPr>
        <w:pStyle w:val="TOC2"/>
        <w:tabs>
          <w:tab w:val="right" w:leader="dot" w:pos="9062"/>
        </w:tabs>
        <w:rPr>
          <w:rFonts w:asciiTheme="minorHAnsi" w:eastAsiaTheme="minorEastAsia" w:hAnsiTheme="minorHAnsi" w:cstheme="minorBidi"/>
          <w:noProof/>
          <w:sz w:val="24"/>
          <w:szCs w:val="24"/>
          <w:lang w:eastAsia="ja-JP"/>
        </w:rPr>
      </w:pPr>
      <w:r>
        <w:rPr>
          <w:noProof/>
        </w:rPr>
        <w:t>Standortbezogene Default Favoriten</w:t>
      </w:r>
      <w:r>
        <w:rPr>
          <w:noProof/>
        </w:rPr>
        <w:tab/>
      </w:r>
      <w:r w:rsidR="00CD036B">
        <w:rPr>
          <w:noProof/>
        </w:rPr>
        <w:fldChar w:fldCharType="begin"/>
      </w:r>
      <w:r>
        <w:rPr>
          <w:noProof/>
        </w:rPr>
        <w:instrText xml:space="preserve"> PAGEREF _Toc161286591 \h </w:instrText>
      </w:r>
      <w:r w:rsidR="00CD036B">
        <w:rPr>
          <w:noProof/>
        </w:rPr>
      </w:r>
      <w:r w:rsidR="00CD036B">
        <w:rPr>
          <w:noProof/>
        </w:rPr>
        <w:fldChar w:fldCharType="separate"/>
      </w:r>
      <w:r>
        <w:rPr>
          <w:noProof/>
        </w:rPr>
        <w:t>16</w:t>
      </w:r>
      <w:r w:rsidR="00CD036B">
        <w:rPr>
          <w:noProof/>
        </w:rPr>
        <w:fldChar w:fldCharType="end"/>
      </w:r>
    </w:p>
    <w:p w:rsidR="00AE41EA" w:rsidRDefault="00CD036B">
      <w:pPr>
        <w:pStyle w:val="TOC1"/>
        <w:tabs>
          <w:tab w:val="right" w:leader="dot" w:pos="9072"/>
        </w:tabs>
        <w:sectPr w:rsidR="00AE41EA">
          <w:type w:val="continuous"/>
          <w:pgSz w:w="11906" w:h="16838"/>
          <w:pgMar w:top="1417" w:right="1417" w:bottom="1134" w:left="1417" w:header="720" w:footer="720" w:gutter="0"/>
          <w:cols w:space="720"/>
          <w:docGrid w:linePitch="360"/>
        </w:sectPr>
      </w:pPr>
      <w:r>
        <w:fldChar w:fldCharType="end"/>
      </w:r>
    </w:p>
    <w:p w:rsidR="00AE41EA" w:rsidRPr="00A727AC" w:rsidRDefault="00097B76" w:rsidP="00863101">
      <w:pPr>
        <w:pStyle w:val="Heading1"/>
        <w:rPr>
          <w:highlight w:val="yellow"/>
        </w:rPr>
      </w:pPr>
      <w:r>
        <w:rPr>
          <w:rFonts w:eastAsia="Calibri"/>
        </w:rPr>
        <w:lastRenderedPageBreak/>
        <w:br w:type="page"/>
      </w:r>
      <w:bookmarkStart w:id="3" w:name="__RefHeading__3_1227268860"/>
    </w:p>
    <w:p w:rsidR="00AE41EA" w:rsidRPr="00157435" w:rsidRDefault="00CA637A" w:rsidP="00863101">
      <w:pPr>
        <w:pStyle w:val="Heading1"/>
        <w:rPr>
          <w:rFonts w:ascii="Calibri" w:hAnsi="Calibri"/>
          <w:lang w:val="en-US"/>
        </w:rPr>
      </w:pPr>
      <w:bookmarkStart w:id="4" w:name="_Toc161286571"/>
      <w:r>
        <w:rPr>
          <w:lang w:val="en-US"/>
        </w:rPr>
        <w:lastRenderedPageBreak/>
        <w:t xml:space="preserve">(Re-) </w:t>
      </w:r>
      <w:r w:rsidR="00AE41EA" w:rsidRPr="00157435">
        <w:rPr>
          <w:lang w:val="en-US"/>
        </w:rPr>
        <w:t>Deployment</w:t>
      </w:r>
      <w:bookmarkEnd w:id="4"/>
    </w:p>
    <w:p w:rsidR="00AE41EA" w:rsidRPr="00157435" w:rsidRDefault="00AE41EA">
      <w:pPr>
        <w:rPr>
          <w:lang w:val="en-US"/>
        </w:rPr>
      </w:pPr>
      <w:r w:rsidRPr="00157435">
        <w:rPr>
          <w:lang w:val="en-US"/>
        </w:rPr>
        <w:t>Steps for deployment:</w:t>
      </w:r>
    </w:p>
    <w:p w:rsidR="00AE41EA" w:rsidRDefault="00CA637A">
      <w:pPr>
        <w:pStyle w:val="Listenabsatz1"/>
        <w:numPr>
          <w:ilvl w:val="0"/>
          <w:numId w:val="6"/>
        </w:numPr>
        <w:rPr>
          <w:lang w:val="en-US"/>
        </w:rPr>
      </w:pPr>
      <w:r>
        <w:rPr>
          <w:lang w:val="en-US"/>
        </w:rPr>
        <w:t>apply database dump initially (see below for details on setting up the database)</w:t>
      </w:r>
    </w:p>
    <w:p w:rsidR="00AE41EA" w:rsidRDefault="00CA637A">
      <w:pPr>
        <w:pStyle w:val="Listenabsatz1"/>
        <w:numPr>
          <w:ilvl w:val="0"/>
          <w:numId w:val="6"/>
        </w:numPr>
        <w:rPr>
          <w:lang w:val="en-US"/>
        </w:rPr>
      </w:pPr>
      <w:r>
        <w:rPr>
          <w:lang w:val="en-US"/>
        </w:rPr>
        <w:t>copy .ear file</w:t>
      </w:r>
      <w:r w:rsidR="00AE41EA">
        <w:rPr>
          <w:lang w:val="en-US"/>
        </w:rPr>
        <w:t xml:space="preserve"> to %</w:t>
      </w:r>
      <w:proofErr w:type="spellStart"/>
      <w:r w:rsidR="00AE41EA">
        <w:rPr>
          <w:lang w:val="en-US"/>
        </w:rPr>
        <w:t>glassfish_home</w:t>
      </w:r>
      <w:proofErr w:type="spellEnd"/>
      <w:r w:rsidR="00AE41EA">
        <w:rPr>
          <w:lang w:val="en-US"/>
        </w:rPr>
        <w:t>%/domains/domain&lt;</w:t>
      </w:r>
      <w:proofErr w:type="spellStart"/>
      <w:r w:rsidR="00AE41EA">
        <w:rPr>
          <w:lang w:val="en-US"/>
        </w:rPr>
        <w:t>i</w:t>
      </w:r>
      <w:proofErr w:type="spellEnd"/>
      <w:r w:rsidR="00AE41EA">
        <w:rPr>
          <w:lang w:val="en-US"/>
        </w:rPr>
        <w:t>&gt;/</w:t>
      </w:r>
      <w:proofErr w:type="spellStart"/>
      <w:r w:rsidR="00AE41EA">
        <w:rPr>
          <w:lang w:val="en-US"/>
        </w:rPr>
        <w:t>autodeploy</w:t>
      </w:r>
      <w:proofErr w:type="spellEnd"/>
    </w:p>
    <w:p w:rsidR="00AE41EA" w:rsidRDefault="00AE41EA" w:rsidP="00CA637A">
      <w:pPr>
        <w:pStyle w:val="Listenabsatz1"/>
        <w:numPr>
          <w:ilvl w:val="0"/>
          <w:numId w:val="6"/>
        </w:numPr>
        <w:rPr>
          <w:lang w:val="en-US"/>
        </w:rPr>
      </w:pPr>
      <w:r>
        <w:rPr>
          <w:lang w:val="en-US"/>
        </w:rPr>
        <w:t>copy a routing Graph file to %</w:t>
      </w:r>
      <w:proofErr w:type="spellStart"/>
      <w:r>
        <w:rPr>
          <w:lang w:val="en-US"/>
        </w:rPr>
        <w:t>glassfish_home</w:t>
      </w:r>
      <w:proofErr w:type="spellEnd"/>
      <w:r>
        <w:rPr>
          <w:lang w:val="en-US"/>
        </w:rPr>
        <w:t>%/domains/domain&lt;</w:t>
      </w:r>
      <w:proofErr w:type="spellStart"/>
      <w:r>
        <w:rPr>
          <w:lang w:val="en-US"/>
        </w:rPr>
        <w:t>i</w:t>
      </w:r>
      <w:proofErr w:type="spellEnd"/>
      <w:r>
        <w:rPr>
          <w:lang w:val="en-US"/>
        </w:rPr>
        <w:t>&gt;/</w:t>
      </w:r>
      <w:proofErr w:type="spellStart"/>
      <w:r>
        <w:rPr>
          <w:lang w:val="en-US"/>
        </w:rPr>
        <w:t>routingGraph.hh</w:t>
      </w:r>
      <w:proofErr w:type="spellEnd"/>
      <w:r>
        <w:rPr>
          <w:lang w:val="en-US"/>
        </w:rPr>
        <w:t xml:space="preserve"> or to %</w:t>
      </w:r>
      <w:proofErr w:type="spellStart"/>
      <w:r>
        <w:rPr>
          <w:lang w:val="en-US"/>
        </w:rPr>
        <w:t>glassfish_home</w:t>
      </w:r>
      <w:proofErr w:type="spellEnd"/>
      <w:r>
        <w:rPr>
          <w:lang w:val="en-US"/>
        </w:rPr>
        <w:t>%/domains/domain&lt;</w:t>
      </w:r>
      <w:proofErr w:type="spellStart"/>
      <w:r>
        <w:rPr>
          <w:lang w:val="en-US"/>
        </w:rPr>
        <w:t>i</w:t>
      </w:r>
      <w:proofErr w:type="spellEnd"/>
      <w:r>
        <w:rPr>
          <w:lang w:val="en-US"/>
        </w:rPr>
        <w:t>&gt;/</w:t>
      </w:r>
      <w:proofErr w:type="spellStart"/>
      <w:r>
        <w:rPr>
          <w:lang w:val="en-US"/>
        </w:rPr>
        <w:t>config</w:t>
      </w:r>
      <w:proofErr w:type="spellEnd"/>
      <w:r>
        <w:rPr>
          <w:lang w:val="en-US"/>
        </w:rPr>
        <w:t>/</w:t>
      </w:r>
      <w:proofErr w:type="spellStart"/>
      <w:r>
        <w:rPr>
          <w:lang w:val="en-US"/>
        </w:rPr>
        <w:t>routingGraph.hh</w:t>
      </w:r>
      <w:proofErr w:type="spellEnd"/>
      <w:r>
        <w:rPr>
          <w:lang w:val="en-US"/>
        </w:rPr>
        <w:t xml:space="preserve">   (glassfishes seem to be different)</w:t>
      </w:r>
    </w:p>
    <w:p w:rsidR="00AE41EA" w:rsidRDefault="00831E0F" w:rsidP="00863101">
      <w:pPr>
        <w:pStyle w:val="Heading1"/>
      </w:pPr>
      <w:bookmarkStart w:id="5" w:name="__RefHeading__7_1227268860"/>
      <w:bookmarkStart w:id="6" w:name="_Toc161286572"/>
      <w:bookmarkEnd w:id="5"/>
      <w:r>
        <w:t>Database Installation and Setup</w:t>
      </w:r>
      <w:bookmarkEnd w:id="6"/>
    </w:p>
    <w:p w:rsidR="00AE41EA" w:rsidRDefault="00AE41EA">
      <w:pPr>
        <w:rPr>
          <w:lang w:val="en-US"/>
        </w:rPr>
      </w:pPr>
      <w:r>
        <w:rPr>
          <w:lang w:val="en-US"/>
        </w:rPr>
        <w:t>At first one has to be aware of the possibility to use remote databases too. That would mean</w:t>
      </w:r>
      <w:proofErr w:type="gramStart"/>
      <w:r>
        <w:rPr>
          <w:lang w:val="en-US"/>
        </w:rPr>
        <w:t>,</w:t>
      </w:r>
      <w:proofErr w:type="gramEnd"/>
      <w:r>
        <w:rPr>
          <w:lang w:val="en-US"/>
        </w:rPr>
        <w:t xml:space="preserve"> one could jump to the next part concerned with the installation of glassfish. Otherwise follow these instructions.</w:t>
      </w:r>
    </w:p>
    <w:p w:rsidR="00AE41EA" w:rsidRPr="00FB18E1" w:rsidRDefault="00CD036B">
      <w:pPr>
        <w:rPr>
          <w:bCs/>
          <w:iCs/>
          <w:lang w:val="en-US"/>
        </w:rPr>
      </w:pPr>
      <w:hyperlink r:id="rId12" w:history="1">
        <w:r w:rsidR="00AE41EA" w:rsidRPr="00FB18E1">
          <w:rPr>
            <w:rStyle w:val="Hyperlink"/>
            <w:lang w:val="en-US"/>
          </w:rPr>
          <w:t>http://www.postgresql.org/</w:t>
        </w:r>
      </w:hyperlink>
      <w:r w:rsidR="00AE41EA" w:rsidRPr="00FB18E1">
        <w:rPr>
          <w:lang w:val="en-US"/>
        </w:rPr>
        <w:t xml:space="preserve"> : version: 8.</w:t>
      </w:r>
      <w:r w:rsidR="00AE41EA" w:rsidRPr="00FB18E1">
        <w:rPr>
          <w:i/>
          <w:lang w:val="en-US"/>
        </w:rPr>
        <w:t>3.7-1(</w:t>
      </w:r>
      <w:hyperlink r:id="rId13" w:history="1">
        <w:r w:rsidR="00AE41EA" w:rsidRPr="00FB18E1">
          <w:rPr>
            <w:rStyle w:val="Hyperlink"/>
            <w:lang w:val="en-US"/>
          </w:rPr>
          <w:t>http://www.enterprisedb.com/getfile.jsp?fileid=485</w:t>
        </w:r>
      </w:hyperlink>
      <w:proofErr w:type="gramStart"/>
      <w:r w:rsidR="00AE41EA" w:rsidRPr="00FB18E1">
        <w:rPr>
          <w:i/>
          <w:lang w:val="en-US"/>
        </w:rPr>
        <w:t>)</w:t>
      </w:r>
      <w:proofErr w:type="gramEnd"/>
      <w:r w:rsidR="00AE41EA" w:rsidRPr="00FB18E1">
        <w:rPr>
          <w:i/>
          <w:lang w:val="en-US"/>
        </w:rPr>
        <w:br/>
      </w:r>
      <w:proofErr w:type="spellStart"/>
      <w:r w:rsidR="00AE41EA" w:rsidRPr="00FB18E1">
        <w:rPr>
          <w:bCs/>
          <w:iCs/>
          <w:lang w:val="en-US"/>
        </w:rPr>
        <w:t>PostGis</w:t>
      </w:r>
      <w:proofErr w:type="spellEnd"/>
      <w:r w:rsidR="00AE41EA" w:rsidRPr="00FB18E1">
        <w:rPr>
          <w:bCs/>
          <w:iCs/>
          <w:lang w:val="en-US"/>
        </w:rPr>
        <w:t xml:space="preserve">: </w:t>
      </w:r>
      <w:hyperlink r:id="rId14" w:history="1">
        <w:r w:rsidR="00AE41EA" w:rsidRPr="00FB18E1">
          <w:rPr>
            <w:rStyle w:val="Hyperlink"/>
            <w:lang w:val="en-US"/>
          </w:rPr>
          <w:t>http://postgis.refractions.net/</w:t>
        </w:r>
      </w:hyperlink>
    </w:p>
    <w:p w:rsidR="00AE41EA" w:rsidRDefault="00CA637A">
      <w:pPr>
        <w:rPr>
          <w:bCs/>
          <w:iCs/>
          <w:lang w:val="en-GB"/>
        </w:rPr>
      </w:pPr>
      <w:r>
        <w:rPr>
          <w:bCs/>
          <w:iCs/>
          <w:lang w:val="en-GB"/>
        </w:rPr>
        <w:t>Admin t</w:t>
      </w:r>
      <w:r w:rsidR="00AE41EA">
        <w:rPr>
          <w:bCs/>
          <w:iCs/>
          <w:lang w:val="en-GB"/>
        </w:rPr>
        <w:t xml:space="preserve">ool: </w:t>
      </w:r>
      <w:proofErr w:type="spellStart"/>
      <w:proofErr w:type="gramStart"/>
      <w:r w:rsidR="00AE41EA">
        <w:rPr>
          <w:bCs/>
          <w:iCs/>
          <w:lang w:val="en-GB"/>
        </w:rPr>
        <w:t>pgAdmin</w:t>
      </w:r>
      <w:proofErr w:type="spellEnd"/>
      <w:r w:rsidR="00AE41EA">
        <w:rPr>
          <w:bCs/>
          <w:iCs/>
          <w:lang w:val="en-GB"/>
        </w:rPr>
        <w:t xml:space="preserve"> :</w:t>
      </w:r>
      <w:proofErr w:type="gramEnd"/>
      <w:r w:rsidR="00AE41EA">
        <w:rPr>
          <w:bCs/>
          <w:iCs/>
          <w:lang w:val="en-GB"/>
        </w:rPr>
        <w:t xml:space="preserve"> </w:t>
      </w:r>
      <w:hyperlink r:id="rId15" w:history="1">
        <w:r w:rsidR="00AE41EA" w:rsidRPr="00157435">
          <w:rPr>
            <w:rStyle w:val="Hyperlink"/>
            <w:lang w:val="en-US"/>
          </w:rPr>
          <w:t>http://www.pgadmin.org/</w:t>
        </w:r>
      </w:hyperlink>
      <w:r w:rsidR="00AE41EA">
        <w:rPr>
          <w:bCs/>
          <w:iCs/>
          <w:lang w:val="en-GB"/>
        </w:rPr>
        <w:t xml:space="preserve"> (should be installed during </w:t>
      </w:r>
      <w:proofErr w:type="spellStart"/>
      <w:r w:rsidR="00AE41EA">
        <w:rPr>
          <w:bCs/>
          <w:iCs/>
          <w:lang w:val="en-GB"/>
        </w:rPr>
        <w:t>postgres</w:t>
      </w:r>
      <w:proofErr w:type="spellEnd"/>
      <w:r w:rsidR="00AE41EA">
        <w:rPr>
          <w:bCs/>
          <w:iCs/>
          <w:lang w:val="en-GB"/>
        </w:rPr>
        <w:t xml:space="preserve"> installation otherwise it can be </w:t>
      </w:r>
      <w:proofErr w:type="spellStart"/>
      <w:r w:rsidR="00AE41EA">
        <w:rPr>
          <w:bCs/>
          <w:iCs/>
          <w:lang w:val="en-GB"/>
        </w:rPr>
        <w:t>postinstalled</w:t>
      </w:r>
      <w:proofErr w:type="spellEnd"/>
      <w:r w:rsidR="00AE41EA">
        <w:rPr>
          <w:bCs/>
          <w:iCs/>
          <w:lang w:val="en-GB"/>
        </w:rPr>
        <w:t>)</w:t>
      </w:r>
    </w:p>
    <w:p w:rsidR="00AE41EA" w:rsidRDefault="00AE41EA">
      <w:pPr>
        <w:pStyle w:val="Listenabsatz1"/>
        <w:ind w:left="0"/>
        <w:rPr>
          <w:bCs/>
          <w:iCs/>
          <w:lang w:val="en-US"/>
        </w:rPr>
      </w:pPr>
      <w:r>
        <w:rPr>
          <w:lang w:val="en-US"/>
        </w:rPr>
        <w:t xml:space="preserve">After the </w:t>
      </w:r>
      <w:r>
        <w:rPr>
          <w:b/>
          <w:lang w:val="en-US"/>
        </w:rPr>
        <w:t>installation</w:t>
      </w:r>
      <w:r>
        <w:rPr>
          <w:lang w:val="en-US"/>
        </w:rPr>
        <w:t xml:space="preserve"> of </w:t>
      </w:r>
      <w:proofErr w:type="spellStart"/>
      <w:r>
        <w:rPr>
          <w:lang w:val="en-US"/>
        </w:rPr>
        <w:t>Postgres</w:t>
      </w:r>
      <w:proofErr w:type="spellEnd"/>
      <w:r>
        <w:rPr>
          <w:lang w:val="en-US"/>
        </w:rPr>
        <w:t xml:space="preserve"> Version </w:t>
      </w:r>
      <w:r>
        <w:rPr>
          <w:bCs/>
          <w:iCs/>
          <w:lang w:val="en-US"/>
        </w:rPr>
        <w:t xml:space="preserve">8.3.7-1 one can use the “Stack-Builder”-GUI to install the </w:t>
      </w:r>
      <w:proofErr w:type="spellStart"/>
      <w:r>
        <w:rPr>
          <w:bCs/>
          <w:iCs/>
          <w:lang w:val="en-US"/>
        </w:rPr>
        <w:t>PostGIS</w:t>
      </w:r>
      <w:proofErr w:type="spellEnd"/>
      <w:r>
        <w:rPr>
          <w:bCs/>
          <w:iCs/>
          <w:lang w:val="en-US"/>
        </w:rPr>
        <w:t xml:space="preserve"> </w:t>
      </w:r>
      <w:proofErr w:type="spellStart"/>
      <w:r>
        <w:rPr>
          <w:bCs/>
          <w:iCs/>
          <w:lang w:val="en-US"/>
        </w:rPr>
        <w:t>Plugin</w:t>
      </w:r>
      <w:proofErr w:type="spellEnd"/>
      <w:r>
        <w:rPr>
          <w:bCs/>
          <w:iCs/>
          <w:lang w:val="en-US"/>
        </w:rPr>
        <w:t xml:space="preserve"> (1.3.6).</w:t>
      </w:r>
    </w:p>
    <w:p w:rsidR="00AE41EA" w:rsidRDefault="00831E0F" w:rsidP="00863101">
      <w:pPr>
        <w:pStyle w:val="Heading2"/>
        <w:rPr>
          <w:lang w:val="en-US"/>
        </w:rPr>
      </w:pPr>
      <w:bookmarkStart w:id="7" w:name="_Toc161286573"/>
      <w:r>
        <w:rPr>
          <w:lang w:val="en-US"/>
        </w:rPr>
        <w:t>Database s</w:t>
      </w:r>
      <w:r w:rsidR="00CA637A">
        <w:rPr>
          <w:lang w:val="en-US"/>
        </w:rPr>
        <w:t>etup</w:t>
      </w:r>
      <w:bookmarkEnd w:id="7"/>
    </w:p>
    <w:p w:rsidR="00AE41EA" w:rsidRDefault="00AE41EA">
      <w:pPr>
        <w:pStyle w:val="Listenabsatz1"/>
        <w:numPr>
          <w:ilvl w:val="0"/>
          <w:numId w:val="10"/>
        </w:numPr>
        <w:rPr>
          <w:lang w:val="en-US"/>
        </w:rPr>
      </w:pPr>
      <w:r>
        <w:rPr>
          <w:lang w:val="en-GB"/>
        </w:rPr>
        <w:t xml:space="preserve">At first </w:t>
      </w:r>
      <w:r>
        <w:rPr>
          <w:lang w:val="en-US"/>
        </w:rPr>
        <w:t xml:space="preserve">one has to create a new user (use </w:t>
      </w:r>
      <w:proofErr w:type="spellStart"/>
      <w:r>
        <w:rPr>
          <w:lang w:val="en-US"/>
        </w:rPr>
        <w:t>pgAdmin</w:t>
      </w:r>
      <w:proofErr w:type="spellEnd"/>
      <w:r>
        <w:rPr>
          <w:lang w:val="en-US"/>
        </w:rPr>
        <w:t>) with the following parameters:</w:t>
      </w:r>
    </w:p>
    <w:p w:rsidR="00AE41EA" w:rsidRPr="008D4B44" w:rsidRDefault="00AE41EA">
      <w:pPr>
        <w:pStyle w:val="Listenabsatz1"/>
        <w:numPr>
          <w:ilvl w:val="1"/>
          <w:numId w:val="10"/>
        </w:numPr>
        <w:rPr>
          <w:lang w:val="en-US"/>
        </w:rPr>
      </w:pPr>
      <w:r w:rsidRPr="008D4B44">
        <w:rPr>
          <w:lang w:val="en-US"/>
        </w:rPr>
        <w:t>Username: „</w:t>
      </w:r>
      <w:proofErr w:type="spellStart"/>
      <w:r w:rsidRPr="008D4B44">
        <w:rPr>
          <w:lang w:val="en-US"/>
        </w:rPr>
        <w:t>openride</w:t>
      </w:r>
      <w:proofErr w:type="spellEnd"/>
      <w:r w:rsidRPr="008D4B44">
        <w:rPr>
          <w:lang w:val="en-US"/>
        </w:rPr>
        <w:t>“</w:t>
      </w:r>
      <w:r w:rsidR="008D4B44" w:rsidRPr="008D4B44">
        <w:rPr>
          <w:lang w:val="en-US"/>
        </w:rPr>
        <w:t xml:space="preserve"> (as an example – choose your own)</w:t>
      </w:r>
    </w:p>
    <w:p w:rsidR="00AE41EA" w:rsidRPr="008D4B44" w:rsidRDefault="00AE41EA" w:rsidP="008D4B44">
      <w:pPr>
        <w:pStyle w:val="Listenabsatz1"/>
        <w:numPr>
          <w:ilvl w:val="1"/>
          <w:numId w:val="10"/>
        </w:numPr>
        <w:rPr>
          <w:lang w:val="en-US"/>
        </w:rPr>
      </w:pPr>
      <w:r w:rsidRPr="008D4B44">
        <w:rPr>
          <w:lang w:val="en-US"/>
        </w:rPr>
        <w:t>Password: „$1openride“</w:t>
      </w:r>
      <w:r w:rsidR="008D4B44" w:rsidRPr="008D4B44">
        <w:rPr>
          <w:lang w:val="en-US"/>
        </w:rPr>
        <w:t>(as an example – choose your own)</w:t>
      </w:r>
    </w:p>
    <w:p w:rsidR="00AE41EA" w:rsidRDefault="00AE41EA">
      <w:pPr>
        <w:pStyle w:val="Listenabsatz1"/>
        <w:numPr>
          <w:ilvl w:val="1"/>
          <w:numId w:val="10"/>
        </w:numPr>
      </w:pPr>
      <w:r>
        <w:t>Katalog Ändern: Ja</w:t>
      </w:r>
    </w:p>
    <w:p w:rsidR="00AE41EA" w:rsidRDefault="00AE41EA">
      <w:pPr>
        <w:pStyle w:val="Listenabsatz1"/>
        <w:numPr>
          <w:ilvl w:val="1"/>
          <w:numId w:val="10"/>
        </w:numPr>
      </w:pPr>
      <w:r>
        <w:t>Datenbank erzeugen:Ja</w:t>
      </w:r>
    </w:p>
    <w:p w:rsidR="00AE41EA" w:rsidRDefault="00AE41EA">
      <w:pPr>
        <w:pStyle w:val="Listenabsatz1"/>
        <w:numPr>
          <w:ilvl w:val="1"/>
          <w:numId w:val="7"/>
        </w:numPr>
      </w:pPr>
      <w:r>
        <w:t>Kann einloggen: Ja</w:t>
      </w:r>
    </w:p>
    <w:p w:rsidR="00AE41EA" w:rsidRDefault="00CA637A">
      <w:pPr>
        <w:pStyle w:val="Listenabsatz1"/>
        <w:numPr>
          <w:ilvl w:val="1"/>
          <w:numId w:val="7"/>
        </w:numPr>
        <w:rPr>
          <w:lang w:val="en-US"/>
        </w:rPr>
      </w:pPr>
      <w:proofErr w:type="spellStart"/>
      <w:r>
        <w:rPr>
          <w:lang w:val="en-US"/>
        </w:rPr>
        <w:t>Superuser:ja</w:t>
      </w:r>
      <w:proofErr w:type="spellEnd"/>
      <w:r>
        <w:rPr>
          <w:lang w:val="en-US"/>
        </w:rPr>
        <w:t xml:space="preserve"> </w:t>
      </w:r>
    </w:p>
    <w:p w:rsidR="00AE41EA" w:rsidRDefault="00AE41EA">
      <w:pPr>
        <w:pStyle w:val="Listenabsatz1"/>
        <w:numPr>
          <w:ilvl w:val="0"/>
          <w:numId w:val="7"/>
        </w:numPr>
        <w:rPr>
          <w:lang w:val="en-US"/>
        </w:rPr>
      </w:pPr>
      <w:r>
        <w:rPr>
          <w:lang w:val="en-US"/>
        </w:rPr>
        <w:t>Now one has to create the database:</w:t>
      </w:r>
    </w:p>
    <w:p w:rsidR="00AE41EA" w:rsidRPr="008D4B44" w:rsidRDefault="00CA637A" w:rsidP="008D4B44">
      <w:pPr>
        <w:pStyle w:val="Listenabsatz1"/>
        <w:numPr>
          <w:ilvl w:val="1"/>
          <w:numId w:val="10"/>
        </w:numPr>
        <w:rPr>
          <w:lang w:val="en-US"/>
        </w:rPr>
      </w:pPr>
      <w:r>
        <w:rPr>
          <w:lang w:val="en-US"/>
        </w:rPr>
        <w:t>DB name: “</w:t>
      </w:r>
      <w:proofErr w:type="spellStart"/>
      <w:r>
        <w:rPr>
          <w:lang w:val="en-US"/>
        </w:rPr>
        <w:t>openride</w:t>
      </w:r>
      <w:proofErr w:type="spellEnd"/>
      <w:r>
        <w:rPr>
          <w:lang w:val="en-US"/>
        </w:rPr>
        <w:t>”</w:t>
      </w:r>
      <w:r w:rsidR="008D4B44">
        <w:rPr>
          <w:lang w:val="en-US"/>
        </w:rPr>
        <w:t xml:space="preserve"> </w:t>
      </w:r>
      <w:r w:rsidR="008D4B44" w:rsidRPr="008D4B44">
        <w:rPr>
          <w:lang w:val="en-US"/>
        </w:rPr>
        <w:t>(as an example – choose your own)</w:t>
      </w:r>
    </w:p>
    <w:p w:rsidR="00CA637A" w:rsidRDefault="00CA637A">
      <w:pPr>
        <w:pStyle w:val="Listenabsatz1"/>
        <w:numPr>
          <w:ilvl w:val="1"/>
          <w:numId w:val="7"/>
        </w:numPr>
        <w:rPr>
          <w:lang w:val="en-US"/>
        </w:rPr>
      </w:pPr>
      <w:r>
        <w:rPr>
          <w:lang w:val="en-US"/>
        </w:rPr>
        <w:t>DB owner: “</w:t>
      </w:r>
      <w:proofErr w:type="spellStart"/>
      <w:r>
        <w:rPr>
          <w:lang w:val="en-US"/>
        </w:rPr>
        <w:t>openride</w:t>
      </w:r>
      <w:proofErr w:type="spellEnd"/>
      <w:r>
        <w:rPr>
          <w:lang w:val="en-US"/>
        </w:rPr>
        <w:t>”</w:t>
      </w:r>
      <w:r w:rsidR="008D4B44">
        <w:rPr>
          <w:lang w:val="en-US"/>
        </w:rPr>
        <w:t xml:space="preserve"> (as chosen in step 1)</w:t>
      </w:r>
    </w:p>
    <w:p w:rsidR="00AE41EA" w:rsidRPr="00FB18E1" w:rsidRDefault="00831E0F" w:rsidP="00863101">
      <w:pPr>
        <w:pStyle w:val="Heading2"/>
        <w:rPr>
          <w:lang w:val="en-US"/>
        </w:rPr>
      </w:pPr>
      <w:bookmarkStart w:id="8" w:name="__RefHeading__11_1227268860"/>
      <w:bookmarkStart w:id="9" w:name="_Toc161286574"/>
      <w:bookmarkEnd w:id="8"/>
      <w:r w:rsidRPr="00FB18E1">
        <w:rPr>
          <w:lang w:val="en-US"/>
        </w:rPr>
        <w:t>Restoring the d</w:t>
      </w:r>
      <w:r w:rsidR="00AE41EA" w:rsidRPr="00FB18E1">
        <w:rPr>
          <w:lang w:val="en-US"/>
        </w:rPr>
        <w:t xml:space="preserve">atabase </w:t>
      </w:r>
      <w:r w:rsidRPr="00FB18E1">
        <w:rPr>
          <w:lang w:val="en-US"/>
        </w:rPr>
        <w:t>f</w:t>
      </w:r>
      <w:r w:rsidR="00AE41EA" w:rsidRPr="00FB18E1">
        <w:rPr>
          <w:lang w:val="en-US"/>
        </w:rPr>
        <w:t xml:space="preserve">rom </w:t>
      </w:r>
      <w:r w:rsidRPr="00FB18E1">
        <w:rPr>
          <w:lang w:val="en-US"/>
        </w:rPr>
        <w:t>a d</w:t>
      </w:r>
      <w:r w:rsidR="00AE41EA" w:rsidRPr="00FB18E1">
        <w:rPr>
          <w:lang w:val="en-US"/>
        </w:rPr>
        <w:t>ump</w:t>
      </w:r>
      <w:bookmarkEnd w:id="9"/>
    </w:p>
    <w:p w:rsidR="00AE41EA" w:rsidRDefault="00CA637A">
      <w:pPr>
        <w:pStyle w:val="Listenabsatz1"/>
        <w:numPr>
          <w:ilvl w:val="0"/>
          <w:numId w:val="8"/>
        </w:numPr>
      </w:pPr>
      <w:r>
        <w:t>Connect to DB server</w:t>
      </w:r>
    </w:p>
    <w:p w:rsidR="00AE41EA" w:rsidRPr="00FB18E1" w:rsidRDefault="00CA637A">
      <w:pPr>
        <w:pStyle w:val="Listenabsatz1"/>
        <w:numPr>
          <w:ilvl w:val="0"/>
          <w:numId w:val="8"/>
        </w:numPr>
        <w:rPr>
          <w:lang w:val="en-US"/>
        </w:rPr>
      </w:pPr>
      <w:r w:rsidRPr="00FB18E1">
        <w:rPr>
          <w:lang w:val="en-US"/>
        </w:rPr>
        <w:t>Select „</w:t>
      </w:r>
      <w:proofErr w:type="spellStart"/>
      <w:r w:rsidRPr="00FB18E1">
        <w:rPr>
          <w:lang w:val="en-US"/>
        </w:rPr>
        <w:t>openride</w:t>
      </w:r>
      <w:proofErr w:type="spellEnd"/>
      <w:r w:rsidRPr="00FB18E1">
        <w:rPr>
          <w:lang w:val="en-US"/>
        </w:rPr>
        <w:t>“ DB</w:t>
      </w:r>
      <w:r w:rsidR="008D4B44" w:rsidRPr="00FB18E1">
        <w:rPr>
          <w:lang w:val="en-US"/>
        </w:rPr>
        <w:t xml:space="preserve"> (as named above)</w:t>
      </w:r>
    </w:p>
    <w:p w:rsidR="00AE41EA" w:rsidRDefault="00AE41EA">
      <w:pPr>
        <w:pStyle w:val="Listenabsatz1"/>
        <w:numPr>
          <w:ilvl w:val="0"/>
          <w:numId w:val="8"/>
        </w:numPr>
      </w:pPr>
      <w:r>
        <w:lastRenderedPageBreak/>
        <w:t>Right click and restore (wiederherstellen)</w:t>
      </w:r>
    </w:p>
    <w:p w:rsidR="00AE41EA" w:rsidRDefault="00AE41EA">
      <w:pPr>
        <w:pStyle w:val="Listenabsatz1"/>
        <w:numPr>
          <w:ilvl w:val="0"/>
          <w:numId w:val="8"/>
        </w:numPr>
        <w:rPr>
          <w:bCs/>
          <w:iCs/>
          <w:lang w:val="en-US"/>
        </w:rPr>
      </w:pPr>
      <w:r>
        <w:rPr>
          <w:bCs/>
          <w:iCs/>
          <w:lang w:val="en-US"/>
        </w:rPr>
        <w:t>dump_openride.sql (search @: %</w:t>
      </w:r>
      <w:proofErr w:type="spellStart"/>
      <w:r>
        <w:rPr>
          <w:bCs/>
          <w:iCs/>
          <w:lang w:val="en-US"/>
        </w:rPr>
        <w:t>openrideSVN</w:t>
      </w:r>
      <w:proofErr w:type="spellEnd"/>
      <w:r>
        <w:rPr>
          <w:bCs/>
          <w:iCs/>
          <w:lang w:val="en-US"/>
        </w:rPr>
        <w:t>%/documents/</w:t>
      </w:r>
      <w:proofErr w:type="spellStart"/>
      <w:r>
        <w:rPr>
          <w:bCs/>
          <w:iCs/>
          <w:lang w:val="en-US"/>
        </w:rPr>
        <w:t>OpenRideDB</w:t>
      </w:r>
      <w:proofErr w:type="spellEnd"/>
      <w:r>
        <w:rPr>
          <w:bCs/>
          <w:iCs/>
          <w:lang w:val="en-US"/>
        </w:rPr>
        <w:t>/)</w:t>
      </w:r>
    </w:p>
    <w:p w:rsidR="00AE41EA" w:rsidRDefault="007A26A1">
      <w:pPr>
        <w:pStyle w:val="Listenabsatz1"/>
        <w:numPr>
          <w:ilvl w:val="0"/>
          <w:numId w:val="8"/>
        </w:numPr>
        <w:rPr>
          <w:lang w:val="en-GB"/>
        </w:rPr>
      </w:pPr>
      <w:r>
        <w:rPr>
          <w:noProof/>
          <w:lang w:eastAsia="de-DE"/>
        </w:rPr>
        <w:drawing>
          <wp:inline distT="0" distB="0" distL="0" distR="0">
            <wp:extent cx="3314700" cy="28003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314700" cy="2800350"/>
                    </a:xfrm>
                    <a:prstGeom prst="rect">
                      <a:avLst/>
                    </a:prstGeom>
                    <a:solidFill>
                      <a:srgbClr val="FFFFFF"/>
                    </a:solidFill>
                    <a:ln w="9525">
                      <a:noFill/>
                      <a:miter lim="800000"/>
                      <a:headEnd/>
                      <a:tailEnd/>
                    </a:ln>
                  </pic:spPr>
                </pic:pic>
              </a:graphicData>
            </a:graphic>
          </wp:inline>
        </w:drawing>
      </w:r>
    </w:p>
    <w:p w:rsidR="00AE41EA" w:rsidRPr="008D4B44" w:rsidRDefault="00AE41EA" w:rsidP="008D4B44">
      <w:pPr>
        <w:pStyle w:val="Listenabsatz1"/>
        <w:numPr>
          <w:ilvl w:val="0"/>
          <w:numId w:val="8"/>
        </w:numPr>
        <w:rPr>
          <w:lang w:val="en-GB"/>
        </w:rPr>
      </w:pPr>
      <w:r>
        <w:rPr>
          <w:lang w:val="en-GB"/>
        </w:rPr>
        <w:t xml:space="preserve">Select </w:t>
      </w:r>
      <w:proofErr w:type="spellStart"/>
      <w:r>
        <w:rPr>
          <w:lang w:val="en-GB"/>
        </w:rPr>
        <w:t>sql</w:t>
      </w:r>
      <w:proofErr w:type="spellEnd"/>
      <w:r>
        <w:rPr>
          <w:lang w:val="en-GB"/>
        </w:rPr>
        <w:t xml:space="preserve"> dump &amp; OK</w:t>
      </w:r>
      <w:r w:rsidR="008D4B44">
        <w:rPr>
          <w:lang w:val="en-GB"/>
        </w:rPr>
        <w:t xml:space="preserve"> (</w:t>
      </w:r>
      <w:proofErr w:type="spellStart"/>
      <w:r w:rsidRPr="008D4B44">
        <w:rPr>
          <w:lang w:val="en-GB"/>
        </w:rPr>
        <w:t>Exitcode</w:t>
      </w:r>
      <w:proofErr w:type="spellEnd"/>
      <w:r w:rsidRPr="008D4B44">
        <w:rPr>
          <w:lang w:val="en-GB"/>
        </w:rPr>
        <w:t xml:space="preserve"> 1 </w:t>
      </w:r>
      <w:r w:rsidR="008D4B44">
        <w:rPr>
          <w:lang w:val="en-GB"/>
        </w:rPr>
        <w:t>may be ignored…)</w:t>
      </w:r>
    </w:p>
    <w:p w:rsidR="00AE41EA" w:rsidRDefault="00AE41EA">
      <w:pPr>
        <w:pStyle w:val="Listenabsatz1"/>
        <w:numPr>
          <w:ilvl w:val="0"/>
          <w:numId w:val="8"/>
        </w:numPr>
        <w:rPr>
          <w:b/>
          <w:lang w:val="en-GB"/>
        </w:rPr>
      </w:pPr>
      <w:r>
        <w:rPr>
          <w:b/>
          <w:lang w:val="en-GB"/>
        </w:rPr>
        <w:t>NOTE: remove all tables if update is not correct.</w:t>
      </w:r>
    </w:p>
    <w:p w:rsidR="00863101" w:rsidRPr="00FB18E1" w:rsidRDefault="00863101" w:rsidP="00863101">
      <w:pPr>
        <w:pStyle w:val="Heading1"/>
        <w:rPr>
          <w:rStyle w:val="berschrift1Zchn"/>
          <w:rFonts w:eastAsia="Calibri"/>
          <w:b/>
          <w:bCs/>
          <w:lang w:val="en-US"/>
        </w:rPr>
      </w:pPr>
      <w:bookmarkStart w:id="10" w:name="_Ref270504669"/>
      <w:r w:rsidRPr="00FB18E1">
        <w:rPr>
          <w:rStyle w:val="berschrift1Zchn"/>
          <w:rFonts w:eastAsia="Calibri"/>
          <w:b/>
          <w:bCs/>
          <w:lang w:val="en-US"/>
        </w:rPr>
        <w:br w:type="page"/>
      </w:r>
    </w:p>
    <w:p w:rsidR="00AE41EA" w:rsidRPr="00831E0F" w:rsidRDefault="00AE41EA" w:rsidP="00863101">
      <w:pPr>
        <w:pStyle w:val="Heading1"/>
      </w:pPr>
      <w:bookmarkStart w:id="11" w:name="_Toc161286575"/>
      <w:r w:rsidRPr="00831E0F">
        <w:rPr>
          <w:rStyle w:val="berschrift1Zchn"/>
          <w:rFonts w:eastAsia="Calibri"/>
          <w:b/>
          <w:bCs/>
        </w:rPr>
        <w:lastRenderedPageBreak/>
        <w:t xml:space="preserve">Glassfish </w:t>
      </w:r>
      <w:r w:rsidR="00863101">
        <w:rPr>
          <w:rStyle w:val="berschrift1Zchn"/>
          <w:rFonts w:eastAsia="Calibri"/>
          <w:b/>
          <w:bCs/>
        </w:rPr>
        <w:t>Setup (</w:t>
      </w:r>
      <w:r w:rsidRPr="00831E0F">
        <w:rPr>
          <w:rStyle w:val="berschrift1Zchn"/>
          <w:rFonts w:eastAsia="Calibri"/>
          <w:b/>
          <w:bCs/>
        </w:rPr>
        <w:t>Version 3.01</w:t>
      </w:r>
      <w:r w:rsidR="00863101">
        <w:rPr>
          <w:rStyle w:val="berschrift1Zchn"/>
          <w:rFonts w:eastAsia="Calibri"/>
          <w:b/>
          <w:bCs/>
        </w:rPr>
        <w:t>)</w:t>
      </w:r>
      <w:bookmarkEnd w:id="10"/>
      <w:bookmarkEnd w:id="11"/>
    </w:p>
    <w:p w:rsidR="00AE41EA" w:rsidRDefault="00AE41EA" w:rsidP="00863101">
      <w:pPr>
        <w:rPr>
          <w:lang w:val="en-US"/>
        </w:rPr>
      </w:pPr>
      <w:r>
        <w:rPr>
          <w:lang w:val="en-US"/>
        </w:rPr>
        <w:t>One has to configure a Connection-Pool with the following information:</w:t>
      </w:r>
    </w:p>
    <w:p w:rsidR="00AE41EA" w:rsidRPr="008D4B44" w:rsidRDefault="00AE41EA">
      <w:pPr>
        <w:pStyle w:val="Listenabsatz1"/>
        <w:numPr>
          <w:ilvl w:val="0"/>
          <w:numId w:val="4"/>
        </w:numPr>
        <w:ind w:left="1440"/>
        <w:rPr>
          <w:lang w:val="en-US"/>
        </w:rPr>
      </w:pPr>
      <w:r w:rsidRPr="008D4B44">
        <w:rPr>
          <w:lang w:val="en-US"/>
        </w:rPr>
        <w:t>Name: “</w:t>
      </w:r>
      <w:proofErr w:type="spellStart"/>
      <w:r w:rsidRPr="008D4B44">
        <w:rPr>
          <w:lang w:val="en-US"/>
        </w:rPr>
        <w:t>openride</w:t>
      </w:r>
      <w:proofErr w:type="spellEnd"/>
      <w:r w:rsidRPr="008D4B44">
        <w:rPr>
          <w:lang w:val="en-US"/>
        </w:rPr>
        <w:t xml:space="preserve">” </w:t>
      </w:r>
      <w:r w:rsidR="008D4B44" w:rsidRPr="008D4B44">
        <w:rPr>
          <w:lang w:val="en-US"/>
        </w:rPr>
        <w:t>(as an example – choose your own)</w:t>
      </w:r>
    </w:p>
    <w:p w:rsidR="00AE41EA" w:rsidRDefault="00AE41EA">
      <w:pPr>
        <w:pStyle w:val="Listenabsatz1"/>
        <w:numPr>
          <w:ilvl w:val="0"/>
          <w:numId w:val="4"/>
        </w:numPr>
        <w:ind w:left="1440"/>
        <w:rPr>
          <w:lang w:val="en-US"/>
        </w:rPr>
      </w:pPr>
      <w:r>
        <w:rPr>
          <w:lang w:val="en-US"/>
        </w:rPr>
        <w:t>Resource</w:t>
      </w:r>
      <w:r w:rsidR="00863101">
        <w:rPr>
          <w:lang w:val="en-US"/>
        </w:rPr>
        <w:t xml:space="preserve"> </w:t>
      </w:r>
      <w:r>
        <w:rPr>
          <w:lang w:val="en-US"/>
        </w:rPr>
        <w:t xml:space="preserve">type: </w:t>
      </w:r>
      <w:r w:rsidR="008D4B44">
        <w:rPr>
          <w:lang w:val="en-US"/>
        </w:rPr>
        <w:t>“</w:t>
      </w:r>
      <w:proofErr w:type="spellStart"/>
      <w:r>
        <w:rPr>
          <w:lang w:val="en-US"/>
        </w:rPr>
        <w:t>javax.sql.DataSource</w:t>
      </w:r>
      <w:proofErr w:type="spellEnd"/>
      <w:r w:rsidR="008D4B44">
        <w:rPr>
          <w:lang w:val="en-US"/>
        </w:rPr>
        <w:t>”</w:t>
      </w:r>
    </w:p>
    <w:p w:rsidR="00AE41EA" w:rsidRDefault="00AE41EA">
      <w:pPr>
        <w:pStyle w:val="Listenabsatz1"/>
        <w:numPr>
          <w:ilvl w:val="0"/>
          <w:numId w:val="4"/>
        </w:numPr>
        <w:ind w:left="1440"/>
        <w:rPr>
          <w:lang w:val="en-US"/>
        </w:rPr>
      </w:pPr>
      <w:r>
        <w:rPr>
          <w:lang w:val="en-US"/>
        </w:rPr>
        <w:t xml:space="preserve">Database Vendor: </w:t>
      </w:r>
      <w:r w:rsidR="008D4B44">
        <w:rPr>
          <w:lang w:val="en-US"/>
        </w:rPr>
        <w:t>“</w:t>
      </w:r>
      <w:proofErr w:type="spellStart"/>
      <w:r>
        <w:rPr>
          <w:lang w:val="en-US"/>
        </w:rPr>
        <w:t>PostgreSQL</w:t>
      </w:r>
      <w:proofErr w:type="spellEnd"/>
      <w:r w:rsidR="008D4B44">
        <w:rPr>
          <w:lang w:val="en-US"/>
        </w:rPr>
        <w:t>”</w:t>
      </w:r>
    </w:p>
    <w:p w:rsidR="00AE41EA" w:rsidRDefault="007A26A1">
      <w:pPr>
        <w:rPr>
          <w:lang w:val="en-US"/>
        </w:rPr>
      </w:pPr>
      <w:r>
        <w:rPr>
          <w:noProof/>
          <w:lang w:eastAsia="de-DE"/>
        </w:rPr>
        <w:drawing>
          <wp:inline distT="0" distB="0" distL="0" distR="0">
            <wp:extent cx="6076950" cy="453390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076950" cy="4533900"/>
                    </a:xfrm>
                    <a:prstGeom prst="rect">
                      <a:avLst/>
                    </a:prstGeom>
                    <a:solidFill>
                      <a:srgbClr val="FFFFFF"/>
                    </a:solidFill>
                    <a:ln w="9525">
                      <a:noFill/>
                      <a:miter lim="800000"/>
                      <a:headEnd/>
                      <a:tailEnd/>
                    </a:ln>
                  </pic:spPr>
                </pic:pic>
              </a:graphicData>
            </a:graphic>
          </wp:inline>
        </w:drawing>
      </w:r>
    </w:p>
    <w:p w:rsidR="00AE41EA" w:rsidRDefault="00AE41EA">
      <w:pPr>
        <w:pStyle w:val="Listenabsatz1"/>
        <w:numPr>
          <w:ilvl w:val="0"/>
          <w:numId w:val="4"/>
        </w:numPr>
        <w:ind w:left="1440"/>
        <w:rPr>
          <w:lang w:val="en-US"/>
        </w:rPr>
      </w:pPr>
      <w:proofErr w:type="spellStart"/>
      <w:r>
        <w:rPr>
          <w:lang w:val="en-US"/>
        </w:rPr>
        <w:t>Classname</w:t>
      </w:r>
      <w:proofErr w:type="spellEnd"/>
      <w:r>
        <w:rPr>
          <w:lang w:val="en-US"/>
        </w:rPr>
        <w:t xml:space="preserve"> of </w:t>
      </w:r>
      <w:proofErr w:type="spellStart"/>
      <w:r>
        <w:rPr>
          <w:lang w:val="en-US"/>
        </w:rPr>
        <w:t>Datasource</w:t>
      </w:r>
      <w:proofErr w:type="spellEnd"/>
      <w:r>
        <w:rPr>
          <w:lang w:val="en-US"/>
        </w:rPr>
        <w:t xml:space="preserve">: </w:t>
      </w:r>
      <w:r w:rsidR="008D4B44">
        <w:rPr>
          <w:lang w:val="en-US"/>
        </w:rPr>
        <w:t>“</w:t>
      </w:r>
      <w:proofErr w:type="spellStart"/>
      <w:r>
        <w:rPr>
          <w:lang w:val="en-US"/>
        </w:rPr>
        <w:t>org.postgresql.ds.PGSimpleDataSource</w:t>
      </w:r>
      <w:proofErr w:type="spellEnd"/>
      <w:r w:rsidR="008D4B44">
        <w:rPr>
          <w:lang w:val="en-US"/>
        </w:rPr>
        <w:t>”</w:t>
      </w:r>
    </w:p>
    <w:p w:rsidR="00AE41EA" w:rsidRPr="007E6FBE" w:rsidRDefault="00AE41EA">
      <w:pPr>
        <w:pStyle w:val="Listenabsatz1"/>
        <w:numPr>
          <w:ilvl w:val="0"/>
          <w:numId w:val="4"/>
        </w:numPr>
        <w:ind w:left="1440"/>
        <w:rPr>
          <w:lang w:val="en-US"/>
        </w:rPr>
      </w:pPr>
      <w:r w:rsidRPr="007E6FBE">
        <w:rPr>
          <w:lang w:val="en-US"/>
        </w:rPr>
        <w:t>User:</w:t>
      </w:r>
      <w:r w:rsidR="008D4B44" w:rsidRPr="007E6FBE">
        <w:rPr>
          <w:lang w:val="en-US"/>
        </w:rPr>
        <w:t xml:space="preserve"> “</w:t>
      </w:r>
      <w:proofErr w:type="spellStart"/>
      <w:r w:rsidRPr="007E6FBE">
        <w:rPr>
          <w:lang w:val="en-US"/>
        </w:rPr>
        <w:t>openride</w:t>
      </w:r>
      <w:proofErr w:type="spellEnd"/>
      <w:r w:rsidR="008D4B44" w:rsidRPr="007E6FBE">
        <w:rPr>
          <w:lang w:val="en-US"/>
        </w:rPr>
        <w:t>” (as chosen during database setup)</w:t>
      </w:r>
    </w:p>
    <w:p w:rsidR="00AE41EA" w:rsidRPr="007E6FBE" w:rsidRDefault="00AE41EA">
      <w:pPr>
        <w:pStyle w:val="Listenabsatz1"/>
        <w:numPr>
          <w:ilvl w:val="0"/>
          <w:numId w:val="4"/>
        </w:numPr>
        <w:ind w:left="1440"/>
        <w:rPr>
          <w:lang w:val="en-US"/>
        </w:rPr>
      </w:pPr>
      <w:proofErr w:type="spellStart"/>
      <w:r w:rsidRPr="007E6FBE">
        <w:rPr>
          <w:lang w:val="en-US"/>
        </w:rPr>
        <w:t>portNumber</w:t>
      </w:r>
      <w:proofErr w:type="spellEnd"/>
      <w:r w:rsidRPr="007E6FBE">
        <w:rPr>
          <w:lang w:val="en-US"/>
        </w:rPr>
        <w:t>:</w:t>
      </w:r>
      <w:r w:rsidR="008D4B44" w:rsidRPr="007E6FBE">
        <w:rPr>
          <w:lang w:val="en-US"/>
        </w:rPr>
        <w:t xml:space="preserve"> “</w:t>
      </w:r>
      <w:r w:rsidRPr="007E6FBE">
        <w:rPr>
          <w:lang w:val="en-US"/>
        </w:rPr>
        <w:t>5432</w:t>
      </w:r>
      <w:r w:rsidR="008D4B44" w:rsidRPr="007E6FBE">
        <w:rPr>
          <w:lang w:val="en-US"/>
        </w:rPr>
        <w:t>”</w:t>
      </w:r>
    </w:p>
    <w:p w:rsidR="00AE41EA" w:rsidRPr="007E6FBE" w:rsidRDefault="00AE41EA" w:rsidP="008D4B44">
      <w:pPr>
        <w:pStyle w:val="Listenabsatz1"/>
        <w:numPr>
          <w:ilvl w:val="0"/>
          <w:numId w:val="4"/>
        </w:numPr>
        <w:ind w:left="1440"/>
        <w:rPr>
          <w:lang w:val="en-US"/>
        </w:rPr>
      </w:pPr>
      <w:proofErr w:type="spellStart"/>
      <w:r w:rsidRPr="007E6FBE">
        <w:rPr>
          <w:lang w:val="en-US"/>
        </w:rPr>
        <w:t>databaseName</w:t>
      </w:r>
      <w:proofErr w:type="spellEnd"/>
      <w:r w:rsidRPr="007E6FBE">
        <w:rPr>
          <w:lang w:val="en-US"/>
        </w:rPr>
        <w:t xml:space="preserve">: </w:t>
      </w:r>
      <w:r w:rsidR="008D4B44" w:rsidRPr="007E6FBE">
        <w:rPr>
          <w:lang w:val="en-US"/>
        </w:rPr>
        <w:t>“</w:t>
      </w:r>
      <w:proofErr w:type="spellStart"/>
      <w:r w:rsidR="008D4B44" w:rsidRPr="007E6FBE">
        <w:rPr>
          <w:lang w:val="en-US"/>
        </w:rPr>
        <w:t>openride</w:t>
      </w:r>
      <w:proofErr w:type="spellEnd"/>
      <w:r w:rsidR="008D4B44" w:rsidRPr="007E6FBE">
        <w:rPr>
          <w:lang w:val="en-US"/>
        </w:rPr>
        <w:t>” (as chosen du</w:t>
      </w:r>
      <w:r w:rsidR="007E6FBE" w:rsidRPr="007E6FBE">
        <w:rPr>
          <w:lang w:val="en-US"/>
        </w:rPr>
        <w:t>ring database setup)</w:t>
      </w:r>
    </w:p>
    <w:p w:rsidR="00AE41EA" w:rsidRPr="007E6FBE" w:rsidRDefault="00AE41EA">
      <w:pPr>
        <w:pStyle w:val="Listenabsatz1"/>
        <w:numPr>
          <w:ilvl w:val="0"/>
          <w:numId w:val="4"/>
        </w:numPr>
        <w:ind w:left="1440"/>
        <w:rPr>
          <w:lang w:val="en-US"/>
        </w:rPr>
      </w:pPr>
      <w:r w:rsidRPr="007E6FBE">
        <w:rPr>
          <w:lang w:val="en-US"/>
        </w:rPr>
        <w:t>Password:</w:t>
      </w:r>
      <w:r w:rsidR="007E6FBE" w:rsidRPr="007E6FBE">
        <w:rPr>
          <w:lang w:val="en-US"/>
        </w:rPr>
        <w:t xml:space="preserve"> “$1openride“ (as chosen during database setup)</w:t>
      </w:r>
    </w:p>
    <w:p w:rsidR="00AE41EA" w:rsidRPr="007E6FBE" w:rsidRDefault="00AE41EA">
      <w:pPr>
        <w:pStyle w:val="Listenabsatz1"/>
        <w:numPr>
          <w:ilvl w:val="0"/>
          <w:numId w:val="4"/>
        </w:numPr>
        <w:ind w:left="1440"/>
        <w:rPr>
          <w:lang w:val="en-US"/>
        </w:rPr>
      </w:pPr>
      <w:proofErr w:type="spellStart"/>
      <w:r w:rsidRPr="007E6FBE">
        <w:rPr>
          <w:lang w:val="en-US"/>
        </w:rPr>
        <w:t>serverName</w:t>
      </w:r>
      <w:proofErr w:type="spellEnd"/>
      <w:r w:rsidRPr="007E6FBE">
        <w:rPr>
          <w:lang w:val="en-US"/>
        </w:rPr>
        <w:t>:</w:t>
      </w:r>
      <w:r w:rsidR="007E6FBE" w:rsidRPr="007E6FBE">
        <w:rPr>
          <w:lang w:val="en-US"/>
        </w:rPr>
        <w:t xml:space="preserve"> “</w:t>
      </w:r>
      <w:proofErr w:type="spellStart"/>
      <w:r w:rsidRPr="007E6FBE">
        <w:rPr>
          <w:lang w:val="en-US"/>
        </w:rPr>
        <w:t>localhost</w:t>
      </w:r>
      <w:proofErr w:type="spellEnd"/>
      <w:r w:rsidR="007E6FBE" w:rsidRPr="007E6FBE">
        <w:rPr>
          <w:lang w:val="en-US"/>
        </w:rPr>
        <w:t>” (if not using a remote database)</w:t>
      </w:r>
    </w:p>
    <w:p w:rsidR="00863101" w:rsidRDefault="00863101">
      <w:pPr>
        <w:rPr>
          <w:lang w:val="en-US"/>
        </w:rPr>
      </w:pPr>
      <w:r>
        <w:rPr>
          <w:lang w:val="en-US"/>
        </w:rPr>
        <w:br w:type="page"/>
      </w:r>
    </w:p>
    <w:p w:rsidR="00AE41EA" w:rsidRDefault="00AE41EA">
      <w:pPr>
        <w:rPr>
          <w:lang w:val="en-US"/>
        </w:rPr>
      </w:pPr>
      <w:r>
        <w:rPr>
          <w:lang w:val="en-US"/>
        </w:rPr>
        <w:lastRenderedPageBreak/>
        <w:t xml:space="preserve">At this point it is important to be aware of the possibility to choose a </w:t>
      </w:r>
      <w:r>
        <w:rPr>
          <w:b/>
          <w:lang w:val="en-US"/>
        </w:rPr>
        <w:t>remote database</w:t>
      </w:r>
      <w:r w:rsidR="007E6FBE">
        <w:rPr>
          <w:b/>
          <w:sz w:val="20"/>
          <w:lang w:val="en-US"/>
        </w:rPr>
        <w:t xml:space="preserve">. </w:t>
      </w:r>
      <w:r>
        <w:rPr>
          <w:lang w:val="en-US"/>
        </w:rPr>
        <w:t xml:space="preserve">In order to use the remote database connection it’s necessary to configure the remote database to allow you to connect. For this you have to start </w:t>
      </w:r>
      <w:proofErr w:type="spellStart"/>
      <w:r>
        <w:rPr>
          <w:lang w:val="en-US"/>
        </w:rPr>
        <w:t>pgAdmin</w:t>
      </w:r>
      <w:proofErr w:type="spellEnd"/>
      <w:r>
        <w:rPr>
          <w:lang w:val="en-US"/>
        </w:rPr>
        <w:t xml:space="preserve"> on the server, connect to the server, click on the database and choose Tools -&gt; </w:t>
      </w:r>
      <w:proofErr w:type="spellStart"/>
      <w:r>
        <w:rPr>
          <w:lang w:val="en-US"/>
        </w:rPr>
        <w:t>Serverconfiguration</w:t>
      </w:r>
      <w:proofErr w:type="spellEnd"/>
      <w:r>
        <w:rPr>
          <w:lang w:val="en-US"/>
        </w:rPr>
        <w:t xml:space="preserve"> -&gt; </w:t>
      </w:r>
      <w:proofErr w:type="spellStart"/>
      <w:r>
        <w:rPr>
          <w:lang w:val="en-US"/>
        </w:rPr>
        <w:t>pg_hba.conf</w:t>
      </w:r>
      <w:proofErr w:type="spellEnd"/>
      <w:r>
        <w:rPr>
          <w:lang w:val="en-US"/>
        </w:rPr>
        <w:t xml:space="preserve">. There you have to add a new entry with your </w:t>
      </w:r>
      <w:proofErr w:type="spellStart"/>
      <w:r>
        <w:rPr>
          <w:lang w:val="en-US"/>
        </w:rPr>
        <w:t>ip</w:t>
      </w:r>
      <w:proofErr w:type="spellEnd"/>
      <w:r>
        <w:rPr>
          <w:lang w:val="en-US"/>
        </w:rPr>
        <w:t xml:space="preserve"> mask. Let’s say your </w:t>
      </w:r>
      <w:proofErr w:type="spellStart"/>
      <w:r>
        <w:rPr>
          <w:lang w:val="en-US"/>
        </w:rPr>
        <w:t>ip</w:t>
      </w:r>
      <w:proofErr w:type="spellEnd"/>
      <w:r>
        <w:rPr>
          <w:lang w:val="en-US"/>
        </w:rPr>
        <w:t xml:space="preserve"> is 10.147.66.XXX, and then your entry should look like this:</w:t>
      </w:r>
    </w:p>
    <w:p w:rsidR="00AE41EA" w:rsidRDefault="00AE41EA">
      <w:pPr>
        <w:rPr>
          <w:lang w:val="en-US"/>
        </w:rPr>
      </w:pPr>
      <w:r>
        <w:rPr>
          <w:lang w:val="en-US"/>
        </w:rPr>
        <w:t>Host</w:t>
      </w:r>
      <w:r>
        <w:rPr>
          <w:lang w:val="en-US"/>
        </w:rPr>
        <w:tab/>
        <w:t>all</w:t>
      </w:r>
      <w:r>
        <w:rPr>
          <w:lang w:val="en-US"/>
        </w:rPr>
        <w:tab/>
        <w:t>all</w:t>
      </w:r>
      <w:r>
        <w:rPr>
          <w:lang w:val="en-US"/>
        </w:rPr>
        <w:tab/>
        <w:t>10.147.66.0/24</w:t>
      </w:r>
      <w:r>
        <w:rPr>
          <w:lang w:val="en-US"/>
        </w:rPr>
        <w:tab/>
      </w:r>
      <w:r>
        <w:rPr>
          <w:lang w:val="en-US"/>
        </w:rPr>
        <w:tab/>
        <w:t>md5</w:t>
      </w:r>
    </w:p>
    <w:p w:rsidR="00AE41EA" w:rsidRDefault="00AE41EA">
      <w:pPr>
        <w:rPr>
          <w:lang w:val="en-US"/>
        </w:rPr>
      </w:pPr>
      <w:r>
        <w:rPr>
          <w:lang w:val="en-US"/>
        </w:rPr>
        <w:t>Save this and reload the configuration with the green play button. That’s it!</w:t>
      </w:r>
    </w:p>
    <w:p w:rsidR="00AE41EA" w:rsidRDefault="007A26A1">
      <w:pPr>
        <w:rPr>
          <w:lang w:val="en-US"/>
        </w:rPr>
      </w:pPr>
      <w:r>
        <w:rPr>
          <w:noProof/>
          <w:lang w:eastAsia="de-DE"/>
        </w:rPr>
        <w:drawing>
          <wp:inline distT="0" distB="0" distL="0" distR="0">
            <wp:extent cx="5753100" cy="42862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53100" cy="4286250"/>
                    </a:xfrm>
                    <a:prstGeom prst="rect">
                      <a:avLst/>
                    </a:prstGeom>
                    <a:solidFill>
                      <a:srgbClr val="FFFFFF"/>
                    </a:solidFill>
                    <a:ln w="9525">
                      <a:noFill/>
                      <a:miter lim="800000"/>
                      <a:headEnd/>
                      <a:tailEnd/>
                    </a:ln>
                  </pic:spPr>
                </pic:pic>
              </a:graphicData>
            </a:graphic>
          </wp:inline>
        </w:drawing>
      </w:r>
    </w:p>
    <w:p w:rsidR="00AE41EA" w:rsidRDefault="00AE41EA">
      <w:pPr>
        <w:ind w:left="720"/>
        <w:rPr>
          <w:lang w:val="en-US"/>
        </w:rPr>
      </w:pPr>
      <w:proofErr w:type="spellStart"/>
      <w:r>
        <w:rPr>
          <w:lang w:val="en-US"/>
        </w:rPr>
        <w:t>Aftwerwards</w:t>
      </w:r>
      <w:proofErr w:type="spellEnd"/>
      <w:r>
        <w:rPr>
          <w:lang w:val="en-US"/>
        </w:rPr>
        <w:t xml:space="preserve"> one has to apply to the name of the pool to one JDBC-</w:t>
      </w:r>
      <w:proofErr w:type="spellStart"/>
      <w:r>
        <w:rPr>
          <w:lang w:val="en-US"/>
        </w:rPr>
        <w:t>Ressource</w:t>
      </w:r>
      <w:proofErr w:type="spellEnd"/>
      <w:r>
        <w:rPr>
          <w:lang w:val="en-US"/>
        </w:rPr>
        <w:t xml:space="preserve"> named “</w:t>
      </w:r>
      <w:proofErr w:type="spellStart"/>
      <w:r>
        <w:rPr>
          <w:lang w:val="en-US"/>
        </w:rPr>
        <w:t>jdbc</w:t>
      </w:r>
      <w:proofErr w:type="spellEnd"/>
      <w:r>
        <w:rPr>
          <w:lang w:val="en-US"/>
        </w:rPr>
        <w:t>/</w:t>
      </w:r>
      <w:proofErr w:type="spellStart"/>
      <w:r>
        <w:rPr>
          <w:lang w:val="en-US"/>
        </w:rPr>
        <w:t>openride</w:t>
      </w:r>
      <w:proofErr w:type="spellEnd"/>
      <w:r>
        <w:rPr>
          <w:lang w:val="en-US"/>
        </w:rPr>
        <w:t>”.</w:t>
      </w:r>
    </w:p>
    <w:p w:rsidR="00AE41EA" w:rsidRDefault="007A26A1">
      <w:pPr>
        <w:ind w:left="360" w:firstLine="360"/>
        <w:rPr>
          <w:lang w:val="en-US"/>
        </w:rPr>
      </w:pPr>
      <w:r>
        <w:rPr>
          <w:noProof/>
          <w:lang w:eastAsia="de-DE"/>
        </w:rPr>
        <w:lastRenderedPageBreak/>
        <w:drawing>
          <wp:inline distT="0" distB="0" distL="0" distR="0">
            <wp:extent cx="5753100" cy="428625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753100" cy="4286250"/>
                    </a:xfrm>
                    <a:prstGeom prst="rect">
                      <a:avLst/>
                    </a:prstGeom>
                    <a:solidFill>
                      <a:srgbClr val="FFFFFF"/>
                    </a:solidFill>
                    <a:ln w="9525">
                      <a:noFill/>
                      <a:miter lim="800000"/>
                      <a:headEnd/>
                      <a:tailEnd/>
                    </a:ln>
                  </pic:spPr>
                </pic:pic>
              </a:graphicData>
            </a:graphic>
          </wp:inline>
        </w:drawing>
      </w:r>
    </w:p>
    <w:p w:rsidR="00AE41EA" w:rsidRDefault="00AE41EA">
      <w:pPr>
        <w:pStyle w:val="EndnoteText"/>
        <w:rPr>
          <w:lang w:val="en-US"/>
        </w:rPr>
      </w:pPr>
    </w:p>
    <w:p w:rsidR="00AE41EA" w:rsidRDefault="00AE41EA">
      <w:pPr>
        <w:pStyle w:val="EndnoteText"/>
        <w:rPr>
          <w:lang w:val="en-GB"/>
        </w:rPr>
      </w:pPr>
      <w:r>
        <w:rPr>
          <w:lang w:val="en-GB"/>
        </w:rPr>
        <w:t xml:space="preserve">If you’ve done things successfully till this point you have to copy the file named “postgresql-8.3-603.jdbc3.jar” to the domains (e.g. %glassfish%/domains/domain1/lib) lib directory (this file is normally added to the </w:t>
      </w:r>
      <w:proofErr w:type="spellStart"/>
      <w:r>
        <w:rPr>
          <w:lang w:val="en-GB"/>
        </w:rPr>
        <w:t>ejb</w:t>
      </w:r>
      <w:proofErr w:type="spellEnd"/>
      <w:r>
        <w:rPr>
          <w:lang w:val="en-GB"/>
        </w:rPr>
        <w:t>-Project at “root/</w:t>
      </w:r>
      <w:proofErr w:type="spellStart"/>
      <w:r>
        <w:rPr>
          <w:lang w:val="en-GB"/>
        </w:rPr>
        <w:t>libs</w:t>
      </w:r>
      <w:proofErr w:type="spellEnd"/>
      <w:r>
        <w:rPr>
          <w:lang w:val="en-GB"/>
        </w:rPr>
        <w:t>” folder).</w:t>
      </w:r>
    </w:p>
    <w:p w:rsidR="00AE41EA" w:rsidRDefault="00AE41EA">
      <w:pPr>
        <w:pStyle w:val="EndnoteText"/>
        <w:rPr>
          <w:lang w:val="en-US"/>
        </w:rPr>
      </w:pPr>
      <w:r>
        <w:rPr>
          <w:lang w:val="en-US"/>
        </w:rPr>
        <w:t xml:space="preserve">Since you’ve done that you can start the </w:t>
      </w:r>
      <w:r>
        <w:rPr>
          <w:b/>
          <w:lang w:val="en-US"/>
        </w:rPr>
        <w:t>deployment</w:t>
      </w:r>
      <w:r>
        <w:rPr>
          <w:lang w:val="en-US"/>
        </w:rPr>
        <w:t xml:space="preserve"> of the “OpenRideServer.ear” file. For example by putting the file in the </w:t>
      </w:r>
      <w:proofErr w:type="spellStart"/>
      <w:r>
        <w:rPr>
          <w:lang w:val="en-US"/>
        </w:rPr>
        <w:t>autodeploy</w:t>
      </w:r>
      <w:proofErr w:type="spellEnd"/>
      <w:r>
        <w:rPr>
          <w:lang w:val="en-US"/>
        </w:rPr>
        <w:t xml:space="preserve"> directory or going via </w:t>
      </w:r>
      <w:proofErr w:type="spellStart"/>
      <w:r>
        <w:rPr>
          <w:lang w:val="en-US"/>
        </w:rPr>
        <w:t>commandline</w:t>
      </w:r>
      <w:proofErr w:type="spellEnd"/>
      <w:r>
        <w:rPr>
          <w:lang w:val="en-US"/>
        </w:rPr>
        <w:t xml:space="preserve"> to %glassfish%/</w:t>
      </w:r>
      <w:proofErr w:type="spellStart"/>
      <w:r>
        <w:rPr>
          <w:lang w:val="en-US"/>
        </w:rPr>
        <w:t>bin</w:t>
      </w:r>
      <w:proofErr w:type="spellEnd"/>
      <w:r>
        <w:rPr>
          <w:lang w:val="en-US"/>
        </w:rPr>
        <w:t xml:space="preserve"> using the </w:t>
      </w:r>
      <w:proofErr w:type="spellStart"/>
      <w:r>
        <w:rPr>
          <w:lang w:val="en-US"/>
        </w:rPr>
        <w:t>asadmin</w:t>
      </w:r>
      <w:proofErr w:type="spellEnd"/>
      <w:r>
        <w:rPr>
          <w:lang w:val="en-US"/>
        </w:rPr>
        <w:t xml:space="preserve"> tool.</w:t>
      </w:r>
    </w:p>
    <w:p w:rsidR="00AE41EA" w:rsidRDefault="00AE41EA" w:rsidP="00863101">
      <w:pPr>
        <w:pStyle w:val="Heading2"/>
        <w:rPr>
          <w:lang w:val="en-US"/>
        </w:rPr>
      </w:pPr>
      <w:bookmarkStart w:id="12" w:name="__RefHeading__13_1227268860"/>
      <w:bookmarkStart w:id="13" w:name="_Toc161286576"/>
      <w:bookmarkEnd w:id="12"/>
      <w:r>
        <w:rPr>
          <w:lang w:val="en-US"/>
        </w:rPr>
        <w:t>Hints</w:t>
      </w:r>
      <w:bookmarkEnd w:id="13"/>
    </w:p>
    <w:p w:rsidR="00AE41EA" w:rsidRDefault="00AE41EA">
      <w:pPr>
        <w:pStyle w:val="EndnoteText"/>
        <w:rPr>
          <w:lang w:val="en-US"/>
        </w:rPr>
      </w:pPr>
      <w:r>
        <w:rPr>
          <w:lang w:val="en-US"/>
        </w:rPr>
        <w:t>ATTENTION: If you get the following error:</w:t>
      </w:r>
    </w:p>
    <w:p w:rsidR="00AE41EA" w:rsidRDefault="00AE41EA">
      <w:pPr>
        <w:pStyle w:val="EndnoteText"/>
        <w:ind w:firstLine="708"/>
        <w:rPr>
          <w:lang w:val="en-US"/>
        </w:rPr>
      </w:pPr>
      <w:r>
        <w:rPr>
          <w:lang w:val="en-US"/>
        </w:rPr>
        <w:t>{</w:t>
      </w:r>
    </w:p>
    <w:p w:rsidR="00AE41EA" w:rsidRDefault="00AE41EA">
      <w:pPr>
        <w:pStyle w:val="EndnoteText"/>
        <w:rPr>
          <w:lang w:val="en-US"/>
        </w:rPr>
      </w:pPr>
      <w:r>
        <w:rPr>
          <w:lang w:val="en-US"/>
        </w:rPr>
        <w:tab/>
      </w:r>
      <w:r>
        <w:rPr>
          <w:lang w:val="en-US"/>
        </w:rPr>
        <w:tab/>
        <w:t xml:space="preserve">CLI171 Command deploy </w:t>
      </w:r>
      <w:proofErr w:type="gramStart"/>
      <w:r>
        <w:rPr>
          <w:lang w:val="en-US"/>
        </w:rPr>
        <w:t>failed :</w:t>
      </w:r>
      <w:proofErr w:type="gramEnd"/>
      <w:r>
        <w:rPr>
          <w:lang w:val="en-US"/>
        </w:rPr>
        <w:t xml:space="preserve"> Deploying application in domain failed;</w:t>
      </w:r>
    </w:p>
    <w:p w:rsidR="00AE41EA" w:rsidRDefault="00AE41EA">
      <w:pPr>
        <w:pStyle w:val="EndnoteText"/>
        <w:ind w:left="708" w:firstLine="708"/>
        <w:rPr>
          <w:lang w:val="en-US"/>
        </w:rPr>
      </w:pPr>
      <w:r>
        <w:rPr>
          <w:lang w:val="en-US"/>
        </w:rPr>
        <w:t xml:space="preserve">Internal Exception: </w:t>
      </w:r>
      <w:proofErr w:type="spellStart"/>
      <w:r>
        <w:rPr>
          <w:lang w:val="en-US"/>
        </w:rPr>
        <w:t>java.sql.SQLException</w:t>
      </w:r>
      <w:proofErr w:type="spellEnd"/>
      <w:r>
        <w:rPr>
          <w:lang w:val="en-US"/>
        </w:rPr>
        <w:t>: This pool is not registered with the</w:t>
      </w:r>
    </w:p>
    <w:p w:rsidR="00AE41EA" w:rsidRDefault="00AE41EA">
      <w:pPr>
        <w:pStyle w:val="EndnoteText"/>
        <w:ind w:left="708" w:firstLine="708"/>
        <w:rPr>
          <w:lang w:val="en-US"/>
        </w:rPr>
      </w:pPr>
      <w:proofErr w:type="gramStart"/>
      <w:r>
        <w:rPr>
          <w:lang w:val="en-US"/>
        </w:rPr>
        <w:t>runtime</w:t>
      </w:r>
      <w:proofErr w:type="gramEnd"/>
      <w:r>
        <w:rPr>
          <w:lang w:val="en-US"/>
        </w:rPr>
        <w:t xml:space="preserve"> environment : null</w:t>
      </w:r>
    </w:p>
    <w:p w:rsidR="00AE41EA" w:rsidRDefault="00AE41EA">
      <w:pPr>
        <w:pStyle w:val="EndnoteText"/>
        <w:ind w:left="708" w:firstLine="708"/>
        <w:rPr>
          <w:lang w:val="en-US"/>
        </w:rPr>
      </w:pPr>
      <w:r>
        <w:rPr>
          <w:lang w:val="en-US"/>
        </w:rPr>
        <w:t>Error Code: 0</w:t>
      </w:r>
    </w:p>
    <w:p w:rsidR="00AE41EA" w:rsidRDefault="00AE41EA">
      <w:pPr>
        <w:pStyle w:val="EndnoteText"/>
        <w:ind w:firstLine="708"/>
        <w:rPr>
          <w:lang w:val="en-US"/>
        </w:rPr>
      </w:pPr>
      <w:r>
        <w:rPr>
          <w:lang w:val="en-US"/>
        </w:rPr>
        <w:t>}</w:t>
      </w:r>
    </w:p>
    <w:p w:rsidR="00AE41EA" w:rsidRDefault="00AE41EA">
      <w:pPr>
        <w:pStyle w:val="EndnoteText"/>
        <w:ind w:left="708"/>
        <w:rPr>
          <w:lang w:val="en-US"/>
        </w:rPr>
      </w:pPr>
      <w:r>
        <w:rPr>
          <w:lang w:val="en-US"/>
        </w:rPr>
        <w:t xml:space="preserve">This means, you have not set the right Connection-Pool in the </w:t>
      </w:r>
      <w:proofErr w:type="spellStart"/>
      <w:r>
        <w:rPr>
          <w:lang w:val="en-US"/>
        </w:rPr>
        <w:t>ejb</w:t>
      </w:r>
      <w:proofErr w:type="spellEnd"/>
      <w:r>
        <w:rPr>
          <w:lang w:val="en-US"/>
        </w:rPr>
        <w:t xml:space="preserve">-Project at the persistence.xml file. Normally this should be </w:t>
      </w:r>
      <w:proofErr w:type="spellStart"/>
      <w:r>
        <w:rPr>
          <w:lang w:val="en-US"/>
        </w:rPr>
        <w:t>jdbc</w:t>
      </w:r>
      <w:proofErr w:type="spellEnd"/>
      <w:r>
        <w:rPr>
          <w:lang w:val="en-US"/>
        </w:rPr>
        <w:t>/</w:t>
      </w:r>
      <w:proofErr w:type="spellStart"/>
      <w:r>
        <w:rPr>
          <w:lang w:val="en-US"/>
        </w:rPr>
        <w:t>openride</w:t>
      </w:r>
      <w:proofErr w:type="spellEnd"/>
      <w:r>
        <w:rPr>
          <w:lang w:val="en-US"/>
        </w:rPr>
        <w:t xml:space="preserve">. Only in case of deployment on </w:t>
      </w:r>
      <w:proofErr w:type="spellStart"/>
      <w:r>
        <w:rPr>
          <w:lang w:val="en-US"/>
        </w:rPr>
        <w:t>robusta</w:t>
      </w:r>
      <w:proofErr w:type="spellEnd"/>
      <w:r>
        <w:rPr>
          <w:lang w:val="en-US"/>
        </w:rPr>
        <w:t xml:space="preserve"> as developer Version you should use </w:t>
      </w:r>
      <w:proofErr w:type="spellStart"/>
      <w:r>
        <w:rPr>
          <w:lang w:val="en-US"/>
        </w:rPr>
        <w:t>jdbc</w:t>
      </w:r>
      <w:proofErr w:type="spellEnd"/>
      <w:r>
        <w:rPr>
          <w:lang w:val="en-US"/>
        </w:rPr>
        <w:t>/</w:t>
      </w:r>
      <w:proofErr w:type="spellStart"/>
      <w:r>
        <w:rPr>
          <w:lang w:val="en-US"/>
        </w:rPr>
        <w:t>openride_dev</w:t>
      </w:r>
      <w:proofErr w:type="spellEnd"/>
      <w:r>
        <w:rPr>
          <w:lang w:val="en-US"/>
        </w:rPr>
        <w:t>, to separate developer and customer versions of the application.</w:t>
      </w:r>
    </w:p>
    <w:p w:rsidR="00AE41EA" w:rsidRDefault="00AE41EA">
      <w:pPr>
        <w:pStyle w:val="EndnoteText"/>
        <w:ind w:firstLine="708"/>
        <w:rPr>
          <w:lang w:val="en-US"/>
        </w:rPr>
      </w:pPr>
    </w:p>
    <w:p w:rsidR="00AE41EA" w:rsidRDefault="00AE41EA">
      <w:pPr>
        <w:pStyle w:val="EndnoteText"/>
        <w:rPr>
          <w:lang w:val="en-US"/>
        </w:rPr>
      </w:pPr>
      <w:r>
        <w:rPr>
          <w:lang w:val="en-US"/>
        </w:rPr>
        <w:t>Hint:</w:t>
      </w:r>
    </w:p>
    <w:p w:rsidR="00AE41EA" w:rsidRDefault="00AE41EA">
      <w:pPr>
        <w:pStyle w:val="EndnoteText"/>
        <w:rPr>
          <w:lang w:val="en-US"/>
        </w:rPr>
      </w:pPr>
      <w:r>
        <w:rPr>
          <w:lang w:val="en-US"/>
        </w:rPr>
        <w:t>To start glassfish in verbose-mode (see all the logs on the console), type the following to the console:</w:t>
      </w:r>
    </w:p>
    <w:p w:rsidR="00AE41EA" w:rsidRDefault="00AE41EA">
      <w:pPr>
        <w:pStyle w:val="EndnoteText"/>
        <w:rPr>
          <w:lang w:val="en-US"/>
        </w:rPr>
      </w:pPr>
      <w:r>
        <w:rPr>
          <w:lang w:val="en-US"/>
        </w:rPr>
        <w:tab/>
      </w:r>
      <w:proofErr w:type="spellStart"/>
      <w:proofErr w:type="gramStart"/>
      <w:r>
        <w:rPr>
          <w:i/>
          <w:lang w:val="en-US"/>
        </w:rPr>
        <w:t>asadmin</w:t>
      </w:r>
      <w:proofErr w:type="spellEnd"/>
      <w:proofErr w:type="gramEnd"/>
      <w:r>
        <w:rPr>
          <w:i/>
          <w:lang w:val="en-US"/>
        </w:rPr>
        <w:t xml:space="preserve"> start-domain –verbose domain2</w:t>
      </w:r>
      <w:r>
        <w:rPr>
          <w:lang w:val="en-US"/>
        </w:rPr>
        <w:t xml:space="preserve"> (e.g.)</w:t>
      </w:r>
    </w:p>
    <w:p w:rsidR="00AE41EA" w:rsidRDefault="00AE41EA">
      <w:pPr>
        <w:pStyle w:val="EndnoteText"/>
        <w:rPr>
          <w:lang w:val="en-US"/>
        </w:rPr>
      </w:pPr>
      <w:r>
        <w:rPr>
          <w:lang w:val="en-US"/>
        </w:rPr>
        <w:t>To stop glassfish, type:</w:t>
      </w:r>
    </w:p>
    <w:p w:rsidR="00AE41EA" w:rsidRDefault="00AE41EA">
      <w:pPr>
        <w:pStyle w:val="EndnoteText"/>
        <w:rPr>
          <w:lang w:val="en-US"/>
        </w:rPr>
      </w:pPr>
      <w:r>
        <w:rPr>
          <w:lang w:val="en-US"/>
        </w:rPr>
        <w:tab/>
      </w:r>
      <w:proofErr w:type="spellStart"/>
      <w:proofErr w:type="gramStart"/>
      <w:r>
        <w:rPr>
          <w:i/>
          <w:lang w:val="en-US"/>
        </w:rPr>
        <w:t>asadmin</w:t>
      </w:r>
      <w:proofErr w:type="spellEnd"/>
      <w:proofErr w:type="gramEnd"/>
      <w:r>
        <w:rPr>
          <w:i/>
          <w:lang w:val="en-US"/>
        </w:rPr>
        <w:t xml:space="preserve"> stop-domain domain2</w:t>
      </w:r>
      <w:r>
        <w:rPr>
          <w:lang w:val="en-US"/>
        </w:rPr>
        <w:t xml:space="preserve"> (e.g.)</w:t>
      </w:r>
    </w:p>
    <w:p w:rsidR="00AE41EA" w:rsidRDefault="00AE41EA">
      <w:pPr>
        <w:pStyle w:val="EndnoteText"/>
        <w:rPr>
          <w:lang w:val="en-US"/>
        </w:rPr>
      </w:pPr>
      <w:r>
        <w:rPr>
          <w:lang w:val="en-US"/>
        </w:rPr>
        <w:t>If the application gets slower, stop the domain, restart the db and restart the domain afterwards.</w:t>
      </w:r>
    </w:p>
    <w:p w:rsidR="007E6FBE" w:rsidRPr="00FB18E1" w:rsidRDefault="007E6FBE" w:rsidP="00863101">
      <w:pPr>
        <w:pStyle w:val="Heading3"/>
        <w:rPr>
          <w:lang w:val="en-US"/>
        </w:rPr>
      </w:pPr>
      <w:r w:rsidRPr="00FB18E1">
        <w:rPr>
          <w:lang w:val="en-US"/>
        </w:rPr>
        <w:br w:type="page"/>
      </w:r>
    </w:p>
    <w:p w:rsidR="00AE41EA" w:rsidRPr="00863101" w:rsidRDefault="00AE41EA" w:rsidP="00863101">
      <w:pPr>
        <w:pStyle w:val="Heading3"/>
      </w:pPr>
      <w:bookmarkStart w:id="14" w:name="_Toc161286577"/>
      <w:r w:rsidRPr="00863101">
        <w:lastRenderedPageBreak/>
        <w:t>JDBC-Realm</w:t>
      </w:r>
      <w:bookmarkEnd w:id="14"/>
    </w:p>
    <w:p w:rsidR="00AE41EA" w:rsidRDefault="00AE41EA">
      <w:pPr>
        <w:rPr>
          <w:lang w:val="en-US"/>
        </w:rPr>
      </w:pPr>
      <w:r>
        <w:rPr>
          <w:lang w:val="en-US"/>
        </w:rPr>
        <w:t>Configure the JDBC-Realm as follows:</w:t>
      </w:r>
    </w:p>
    <w:p w:rsidR="00AE41EA" w:rsidRDefault="007A26A1">
      <w:pPr>
        <w:rPr>
          <w:lang w:val="en-US"/>
        </w:rPr>
      </w:pPr>
      <w:r>
        <w:rPr>
          <w:noProof/>
          <w:lang w:eastAsia="de-DE"/>
        </w:rPr>
        <w:drawing>
          <wp:inline distT="0" distB="0" distL="0" distR="0">
            <wp:extent cx="5762625" cy="4324350"/>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762625" cy="4324350"/>
                    </a:xfrm>
                    <a:prstGeom prst="rect">
                      <a:avLst/>
                    </a:prstGeom>
                    <a:solidFill>
                      <a:srgbClr val="FFFFFF"/>
                    </a:solidFill>
                    <a:ln w="9525">
                      <a:noFill/>
                      <a:miter lim="800000"/>
                      <a:headEnd/>
                      <a:tailEnd/>
                    </a:ln>
                  </pic:spPr>
                </pic:pic>
              </a:graphicData>
            </a:graphic>
          </wp:inline>
        </w:drawing>
      </w:r>
    </w:p>
    <w:p w:rsidR="00AE41EA" w:rsidRDefault="00AE41EA">
      <w:pPr>
        <w:rPr>
          <w:lang w:val="en-US"/>
        </w:rPr>
      </w:pPr>
      <w:r>
        <w:rPr>
          <w:lang w:val="en-US"/>
        </w:rPr>
        <w:t>Afterwards set the Realm as default:</w:t>
      </w:r>
    </w:p>
    <w:p w:rsidR="00AE41EA" w:rsidRDefault="007A26A1">
      <w:pPr>
        <w:rPr>
          <w:lang w:val="en-US"/>
        </w:rPr>
      </w:pPr>
      <w:r>
        <w:rPr>
          <w:noProof/>
          <w:lang w:eastAsia="de-DE"/>
        </w:rPr>
        <w:drawing>
          <wp:inline distT="0" distB="0" distL="0" distR="0">
            <wp:extent cx="5762625" cy="2680138"/>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srcRect b="38022"/>
                    <a:stretch/>
                  </pic:blipFill>
                  <pic:spPr bwMode="auto">
                    <a:xfrm>
                      <a:off x="0" y="0"/>
                      <a:ext cx="5762625" cy="2680138"/>
                    </a:xfrm>
                    <a:prstGeom prst="rect">
                      <a:avLst/>
                    </a:prstGeom>
                    <a:solidFill>
                      <a:srgbClr val="FFFFFF"/>
                    </a:solid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AE41EA" w:rsidRDefault="00AE41EA" w:rsidP="00863101">
      <w:pPr>
        <w:pStyle w:val="Heading1"/>
        <w:rPr>
          <w:lang w:val="en-US"/>
        </w:rPr>
      </w:pPr>
      <w:bookmarkStart w:id="15" w:name="_Toc161286578"/>
      <w:r>
        <w:rPr>
          <w:lang w:val="en-US"/>
        </w:rPr>
        <w:t>Routing Graph</w:t>
      </w:r>
      <w:bookmarkEnd w:id="15"/>
    </w:p>
    <w:p w:rsidR="00AE41EA" w:rsidRDefault="007E6FBE">
      <w:pPr>
        <w:pStyle w:val="Listenabsatz1"/>
        <w:ind w:left="0"/>
        <w:rPr>
          <w:lang w:val="en-US"/>
        </w:rPr>
      </w:pPr>
      <w:r>
        <w:rPr>
          <w:lang w:val="en-US"/>
        </w:rPr>
        <w:t xml:space="preserve">Copy a </w:t>
      </w:r>
      <w:proofErr w:type="spellStart"/>
      <w:r>
        <w:rPr>
          <w:lang w:val="en-US"/>
        </w:rPr>
        <w:t>routing</w:t>
      </w:r>
      <w:r w:rsidR="00AE41EA">
        <w:rPr>
          <w:lang w:val="en-US"/>
        </w:rPr>
        <w:t>Graph</w:t>
      </w:r>
      <w:proofErr w:type="spellEnd"/>
      <w:r w:rsidR="00AE41EA">
        <w:rPr>
          <w:lang w:val="en-US"/>
        </w:rPr>
        <w:t xml:space="preserve"> file to %</w:t>
      </w:r>
      <w:proofErr w:type="spellStart"/>
      <w:r w:rsidR="00AE41EA">
        <w:rPr>
          <w:lang w:val="en-US"/>
        </w:rPr>
        <w:t>glassfish_home</w:t>
      </w:r>
      <w:proofErr w:type="spellEnd"/>
      <w:r w:rsidR="00AE41EA">
        <w:rPr>
          <w:lang w:val="en-US"/>
        </w:rPr>
        <w:t>%/domains/domain&lt;</w:t>
      </w:r>
      <w:proofErr w:type="spellStart"/>
      <w:r w:rsidR="00AE41EA">
        <w:rPr>
          <w:lang w:val="en-US"/>
        </w:rPr>
        <w:t>i</w:t>
      </w:r>
      <w:proofErr w:type="spellEnd"/>
      <w:r w:rsidR="00AE41EA">
        <w:rPr>
          <w:lang w:val="en-US"/>
        </w:rPr>
        <w:t>&gt;/</w:t>
      </w:r>
      <w:proofErr w:type="spellStart"/>
      <w:r w:rsidR="00AE41EA">
        <w:rPr>
          <w:lang w:val="en-US"/>
        </w:rPr>
        <w:t>routingGraph.hh</w:t>
      </w:r>
      <w:proofErr w:type="spellEnd"/>
      <w:r w:rsidR="00AE41EA">
        <w:rPr>
          <w:lang w:val="en-US"/>
        </w:rPr>
        <w:t xml:space="preserve"> or to %</w:t>
      </w:r>
      <w:proofErr w:type="spellStart"/>
      <w:r w:rsidR="00AE41EA">
        <w:rPr>
          <w:lang w:val="en-US"/>
        </w:rPr>
        <w:t>glassfish_home</w:t>
      </w:r>
      <w:proofErr w:type="spellEnd"/>
      <w:r w:rsidR="00AE41EA">
        <w:rPr>
          <w:lang w:val="en-US"/>
        </w:rPr>
        <w:t>%/domains/domain&lt;</w:t>
      </w:r>
      <w:proofErr w:type="spellStart"/>
      <w:r w:rsidR="00AE41EA">
        <w:rPr>
          <w:lang w:val="en-US"/>
        </w:rPr>
        <w:t>i</w:t>
      </w:r>
      <w:proofErr w:type="spellEnd"/>
      <w:r w:rsidR="00AE41EA">
        <w:rPr>
          <w:lang w:val="en-US"/>
        </w:rPr>
        <w:t>&gt;/</w:t>
      </w:r>
      <w:proofErr w:type="spellStart"/>
      <w:r w:rsidR="00AE41EA">
        <w:rPr>
          <w:lang w:val="en-US"/>
        </w:rPr>
        <w:t>config</w:t>
      </w:r>
      <w:proofErr w:type="spellEnd"/>
      <w:r w:rsidR="00AE41EA">
        <w:rPr>
          <w:lang w:val="en-US"/>
        </w:rPr>
        <w:t>/</w:t>
      </w:r>
      <w:proofErr w:type="spellStart"/>
      <w:r w:rsidR="00AE41EA">
        <w:rPr>
          <w:lang w:val="en-US"/>
        </w:rPr>
        <w:t>routingGraph.hh</w:t>
      </w:r>
      <w:proofErr w:type="spellEnd"/>
      <w:r w:rsidR="00AE41EA">
        <w:rPr>
          <w:lang w:val="en-US"/>
        </w:rPr>
        <w:t xml:space="preserve">   (</w:t>
      </w:r>
      <w:proofErr w:type="spellStart"/>
      <w:r w:rsidR="00AE41EA">
        <w:rPr>
          <w:lang w:val="en-US"/>
        </w:rPr>
        <w:t>glassfishes</w:t>
      </w:r>
      <w:proofErr w:type="spellEnd"/>
      <w:r w:rsidR="00AE41EA">
        <w:rPr>
          <w:lang w:val="en-US"/>
        </w:rPr>
        <w:t xml:space="preserve"> seem to be different)</w:t>
      </w:r>
    </w:p>
    <w:p w:rsidR="00AE41EA" w:rsidRPr="00863101" w:rsidRDefault="00AE41EA" w:rsidP="00863101">
      <w:pPr>
        <w:pStyle w:val="Heading1"/>
      </w:pPr>
      <w:bookmarkStart w:id="16" w:name="__RefHeading__17_1227268860"/>
      <w:bookmarkStart w:id="17" w:name="_Toc161286579"/>
      <w:bookmarkEnd w:id="16"/>
      <w:r w:rsidRPr="00863101">
        <w:lastRenderedPageBreak/>
        <w:t>Setting up the development environment</w:t>
      </w:r>
      <w:bookmarkEnd w:id="17"/>
    </w:p>
    <w:p w:rsidR="00AE41EA" w:rsidRDefault="00AE41EA" w:rsidP="00863101">
      <w:pPr>
        <w:pStyle w:val="Heading2"/>
        <w:rPr>
          <w:lang w:val="en-US"/>
        </w:rPr>
      </w:pPr>
      <w:bookmarkStart w:id="18" w:name="__RefHeading__19_1227268860"/>
      <w:bookmarkStart w:id="19" w:name="_Toc161286580"/>
      <w:bookmarkEnd w:id="18"/>
      <w:proofErr w:type="spellStart"/>
      <w:r>
        <w:rPr>
          <w:lang w:val="en-US"/>
        </w:rPr>
        <w:t>Netbeans</w:t>
      </w:r>
      <w:proofErr w:type="spellEnd"/>
      <w:r>
        <w:rPr>
          <w:lang w:val="en-US"/>
        </w:rPr>
        <w:t>:</w:t>
      </w:r>
      <w:bookmarkEnd w:id="19"/>
      <w:r>
        <w:rPr>
          <w:lang w:val="en-US"/>
        </w:rPr>
        <w:t xml:space="preserve"> </w:t>
      </w:r>
    </w:p>
    <w:p w:rsidR="00AE41EA" w:rsidRDefault="00AE41EA">
      <w:pPr>
        <w:rPr>
          <w:lang w:val="en-US"/>
        </w:rPr>
      </w:pPr>
      <w:r>
        <w:rPr>
          <w:lang w:val="en-US"/>
        </w:rPr>
        <w:t>Version 6.9.1</w:t>
      </w:r>
    </w:p>
    <w:p w:rsidR="00AE41EA" w:rsidRDefault="00CD036B">
      <w:pPr>
        <w:rPr>
          <w:lang w:val="en-US"/>
        </w:rPr>
      </w:pPr>
      <w:hyperlink r:id="rId22" w:history="1">
        <w:r w:rsidR="00AE41EA">
          <w:rPr>
            <w:rStyle w:val="Hyperlink"/>
          </w:rPr>
          <w:t>www.netbeans.org</w:t>
        </w:r>
      </w:hyperlink>
    </w:p>
    <w:p w:rsidR="00AE41EA" w:rsidRDefault="00AE41EA">
      <w:pPr>
        <w:rPr>
          <w:lang w:val="en-US"/>
        </w:rPr>
      </w:pPr>
      <w:r>
        <w:rPr>
          <w:lang w:val="en-US"/>
        </w:rPr>
        <w:t xml:space="preserve">Install the </w:t>
      </w:r>
      <w:proofErr w:type="spellStart"/>
      <w:r>
        <w:rPr>
          <w:lang w:val="en-US"/>
        </w:rPr>
        <w:t>Netbeans</w:t>
      </w:r>
      <w:proofErr w:type="spellEnd"/>
      <w:r>
        <w:rPr>
          <w:lang w:val="en-US"/>
        </w:rPr>
        <w:t xml:space="preserve"> IDE. Then connect your </w:t>
      </w:r>
      <w:proofErr w:type="spellStart"/>
      <w:r>
        <w:rPr>
          <w:lang w:val="en-US"/>
        </w:rPr>
        <w:t>Netbeans</w:t>
      </w:r>
      <w:proofErr w:type="spellEnd"/>
      <w:r>
        <w:rPr>
          <w:lang w:val="en-US"/>
        </w:rPr>
        <w:t xml:space="preserve"> IDE with your Glassfish domain. To do this click on the “server” tab on the left side </w:t>
      </w:r>
      <w:proofErr w:type="gramStart"/>
      <w:r>
        <w:rPr>
          <w:lang w:val="en-US"/>
        </w:rPr>
        <w:t>an</w:t>
      </w:r>
      <w:proofErr w:type="gramEnd"/>
      <w:r>
        <w:rPr>
          <w:lang w:val="en-US"/>
        </w:rPr>
        <w:t xml:space="preserve"> then make a right-click on “Servers”. In the upcoming windows choose “Glassfish Server 3” and click next. Fill in the Glassfish home directory and click next.  Register domain1 and finish the connection. That's it.</w:t>
      </w:r>
    </w:p>
    <w:p w:rsidR="00AE41EA" w:rsidRPr="00FB18E1" w:rsidRDefault="00AE41EA">
      <w:pPr>
        <w:rPr>
          <w:lang w:val="en-US"/>
        </w:rPr>
      </w:pPr>
      <w:r>
        <w:rPr>
          <w:lang w:val="en-US"/>
        </w:rPr>
        <w:t>After checking out the root folder of the project (%</w:t>
      </w:r>
      <w:proofErr w:type="spellStart"/>
      <w:r>
        <w:rPr>
          <w:lang w:val="en-US"/>
        </w:rPr>
        <w:t>OpenRide</w:t>
      </w:r>
      <w:proofErr w:type="spellEnd"/>
      <w:r>
        <w:rPr>
          <w:lang w:val="en-US"/>
        </w:rPr>
        <w:t xml:space="preserve"> SVN%/</w:t>
      </w:r>
      <w:proofErr w:type="spellStart"/>
      <w:r>
        <w:rPr>
          <w:lang w:val="en-US"/>
        </w:rPr>
        <w:t>src</w:t>
      </w:r>
      <w:proofErr w:type="spellEnd"/>
      <w:r>
        <w:rPr>
          <w:lang w:val="en-US"/>
        </w:rPr>
        <w:t>/</w:t>
      </w:r>
      <w:proofErr w:type="spellStart"/>
      <w:r>
        <w:rPr>
          <w:lang w:val="en-US"/>
        </w:rPr>
        <w:t>OpenRideServer</w:t>
      </w:r>
      <w:proofErr w:type="spellEnd"/>
      <w:r>
        <w:rPr>
          <w:lang w:val="en-US"/>
        </w:rPr>
        <w:t>/</w:t>
      </w:r>
      <w:proofErr w:type="spellStart"/>
      <w:r>
        <w:rPr>
          <w:lang w:val="en-US"/>
        </w:rPr>
        <w:t>OpenRideServer</w:t>
      </w:r>
      <w:proofErr w:type="spellEnd"/>
      <w:r>
        <w:rPr>
          <w:lang w:val="en-US"/>
        </w:rPr>
        <w:t>) create a new project as enterprise project with existing sources.</w:t>
      </w:r>
      <w:r w:rsidR="007A26A1">
        <w:rPr>
          <w:noProof/>
          <w:lang w:eastAsia="de-DE"/>
        </w:rPr>
        <w:drawing>
          <wp:inline distT="0" distB="0" distL="0" distR="0">
            <wp:extent cx="5762625" cy="3924300"/>
            <wp:effectExtent l="19050" t="0" r="952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62625" cy="3924300"/>
                    </a:xfrm>
                    <a:prstGeom prst="rect">
                      <a:avLst/>
                    </a:prstGeom>
                    <a:solidFill>
                      <a:srgbClr val="FFFFFF"/>
                    </a:solidFill>
                    <a:ln w="9525">
                      <a:noFill/>
                      <a:miter lim="800000"/>
                      <a:headEnd/>
                      <a:tailEnd/>
                    </a:ln>
                  </pic:spPr>
                </pic:pic>
              </a:graphicData>
            </a:graphic>
          </wp:inline>
        </w:drawing>
      </w:r>
    </w:p>
    <w:p w:rsidR="00AE41EA" w:rsidRPr="00FB18E1" w:rsidRDefault="00AE41EA">
      <w:pPr>
        <w:rPr>
          <w:lang w:val="en-US"/>
        </w:rPr>
      </w:pPr>
      <w:r w:rsidRPr="00FB18E1">
        <w:rPr>
          <w:lang w:val="en-US"/>
        </w:rPr>
        <w:t>Choose the connected Glassfish Server as Application Container.</w:t>
      </w:r>
    </w:p>
    <w:p w:rsidR="00AE41EA" w:rsidRDefault="00AE41EA">
      <w:pPr>
        <w:rPr>
          <w:lang w:val="en-US"/>
        </w:rPr>
      </w:pPr>
      <w:r w:rsidRPr="00FB18E1">
        <w:rPr>
          <w:lang w:val="en-US"/>
        </w:rPr>
        <w:t>Then</w:t>
      </w:r>
      <w:r>
        <w:rPr>
          <w:lang w:val="en-US"/>
        </w:rPr>
        <w:t xml:space="preserve"> do a right click on the project and click „open required projects”.</w:t>
      </w:r>
    </w:p>
    <w:p w:rsidR="00AE41EA" w:rsidRDefault="00AE41EA">
      <w:pPr>
        <w:rPr>
          <w:lang w:val="en-US"/>
        </w:rPr>
      </w:pPr>
      <w:r>
        <w:rPr>
          <w:lang w:val="en-US"/>
        </w:rPr>
        <w:t xml:space="preserve">Required projects are: </w:t>
      </w:r>
      <w:proofErr w:type="spellStart"/>
      <w:r>
        <w:rPr>
          <w:lang w:val="en-US"/>
        </w:rPr>
        <w:t>OpenRideServer</w:t>
      </w:r>
      <w:proofErr w:type="spellEnd"/>
      <w:r>
        <w:rPr>
          <w:lang w:val="en-US"/>
        </w:rPr>
        <w:t xml:space="preserve">-RS, </w:t>
      </w:r>
      <w:proofErr w:type="spellStart"/>
      <w:r>
        <w:rPr>
          <w:lang w:val="en-US"/>
        </w:rPr>
        <w:t>OpenRideServerWeb</w:t>
      </w:r>
      <w:proofErr w:type="spellEnd"/>
      <w:r>
        <w:rPr>
          <w:lang w:val="en-US"/>
        </w:rPr>
        <w:t xml:space="preserve">, </w:t>
      </w:r>
      <w:proofErr w:type="spellStart"/>
      <w:proofErr w:type="gramStart"/>
      <w:r>
        <w:rPr>
          <w:lang w:val="en-US"/>
        </w:rPr>
        <w:t>OpenRideAdmin</w:t>
      </w:r>
      <w:proofErr w:type="spellEnd"/>
      <w:proofErr w:type="gramEnd"/>
      <w:r>
        <w:rPr>
          <w:lang w:val="en-US"/>
        </w:rPr>
        <w:t>.</w:t>
      </w:r>
    </w:p>
    <w:p w:rsidR="00AE41EA" w:rsidRDefault="00AE41EA">
      <w:pPr>
        <w:rPr>
          <w:lang w:val="en-US"/>
        </w:rPr>
      </w:pPr>
      <w:r>
        <w:rPr>
          <w:lang w:val="en-US"/>
        </w:rPr>
        <w:t>Create another project with existing sources in the .../</w:t>
      </w:r>
      <w:proofErr w:type="spellStart"/>
      <w:r>
        <w:rPr>
          <w:lang w:val="en-US"/>
        </w:rPr>
        <w:t>OpenRideServer</w:t>
      </w:r>
      <w:proofErr w:type="spellEnd"/>
      <w:r>
        <w:rPr>
          <w:lang w:val="en-US"/>
        </w:rPr>
        <w:t>/</w:t>
      </w:r>
      <w:proofErr w:type="spellStart"/>
      <w:r>
        <w:rPr>
          <w:lang w:val="en-US"/>
        </w:rPr>
        <w:t>OpenRideServer-ejb</w:t>
      </w:r>
      <w:proofErr w:type="spellEnd"/>
      <w:r>
        <w:rPr>
          <w:lang w:val="en-US"/>
        </w:rPr>
        <w:t xml:space="preserve"> directory. Select </w:t>
      </w:r>
      <w:proofErr w:type="spellStart"/>
      <w:r>
        <w:rPr>
          <w:lang w:val="en-US"/>
        </w:rPr>
        <w:t>OpenRideServer</w:t>
      </w:r>
      <w:proofErr w:type="spellEnd"/>
      <w:r>
        <w:rPr>
          <w:lang w:val="en-US"/>
        </w:rPr>
        <w:t xml:space="preserve"> for the Enterprise Application. </w:t>
      </w:r>
      <w:r>
        <w:rPr>
          <w:lang w:val="en-US"/>
        </w:rPr>
        <w:br/>
        <w:t>(If asked for configuration, source and test package folders, specify “</w:t>
      </w:r>
      <w:proofErr w:type="spellStart"/>
      <w:r>
        <w:rPr>
          <w:lang w:val="en-US"/>
        </w:rPr>
        <w:t>config</w:t>
      </w:r>
      <w:proofErr w:type="spellEnd"/>
      <w:r>
        <w:rPr>
          <w:lang w:val="en-US"/>
        </w:rPr>
        <w:t>”, “</w:t>
      </w:r>
      <w:proofErr w:type="spellStart"/>
      <w:r>
        <w:rPr>
          <w:lang w:val="en-US"/>
        </w:rPr>
        <w:t>src</w:t>
      </w:r>
      <w:proofErr w:type="spellEnd"/>
      <w:r>
        <w:rPr>
          <w:lang w:val="en-US"/>
        </w:rPr>
        <w:t xml:space="preserve">”, and “test” within </w:t>
      </w:r>
      <w:proofErr w:type="spellStart"/>
      <w:r>
        <w:rPr>
          <w:lang w:val="en-US"/>
        </w:rPr>
        <w:t>OpenRideServer-ejb</w:t>
      </w:r>
      <w:proofErr w:type="spellEnd"/>
      <w:r>
        <w:rPr>
          <w:lang w:val="en-US"/>
        </w:rPr>
        <w:t>.)</w:t>
      </w:r>
    </w:p>
    <w:p w:rsidR="00AE41EA" w:rsidRDefault="00AE41EA">
      <w:pPr>
        <w:rPr>
          <w:lang w:val="en-US"/>
        </w:rPr>
      </w:pPr>
      <w:r>
        <w:rPr>
          <w:lang w:val="en-US"/>
        </w:rPr>
        <w:t xml:space="preserve">Delete the setup/sun-resources.xml in the projects </w:t>
      </w:r>
      <w:proofErr w:type="spellStart"/>
      <w:r>
        <w:rPr>
          <w:lang w:val="en-US"/>
        </w:rPr>
        <w:t>OpenRideServer</w:t>
      </w:r>
      <w:proofErr w:type="spellEnd"/>
      <w:r>
        <w:rPr>
          <w:lang w:val="en-US"/>
        </w:rPr>
        <w:t xml:space="preserve">-RS and </w:t>
      </w:r>
      <w:proofErr w:type="spellStart"/>
      <w:r>
        <w:rPr>
          <w:lang w:val="en-US"/>
        </w:rPr>
        <w:t>OpenRideServer-ejb</w:t>
      </w:r>
      <w:proofErr w:type="spellEnd"/>
      <w:r>
        <w:rPr>
          <w:lang w:val="en-US"/>
        </w:rPr>
        <w:t>.</w:t>
      </w:r>
    </w:p>
    <w:p w:rsidR="00AE41EA" w:rsidRDefault="00AE41EA">
      <w:pPr>
        <w:rPr>
          <w:lang w:val="en-US"/>
        </w:rPr>
      </w:pPr>
      <w:r>
        <w:rPr>
          <w:lang w:val="en-US"/>
        </w:rPr>
        <w:lastRenderedPageBreak/>
        <w:t xml:space="preserve">Add the </w:t>
      </w:r>
      <w:proofErr w:type="spellStart"/>
      <w:r>
        <w:rPr>
          <w:lang w:val="en-US"/>
        </w:rPr>
        <w:t>OpenRideServer-ejb</w:t>
      </w:r>
      <w:proofErr w:type="spellEnd"/>
      <w:r>
        <w:rPr>
          <w:lang w:val="en-US"/>
        </w:rPr>
        <w:t xml:space="preserve"> project as dependency to </w:t>
      </w:r>
      <w:proofErr w:type="spellStart"/>
      <w:r>
        <w:rPr>
          <w:lang w:val="en-US"/>
        </w:rPr>
        <w:t>OpenRideServer</w:t>
      </w:r>
      <w:proofErr w:type="spellEnd"/>
      <w:r>
        <w:rPr>
          <w:lang w:val="en-US"/>
        </w:rPr>
        <w:t xml:space="preserve">-RS, </w:t>
      </w:r>
      <w:proofErr w:type="spellStart"/>
      <w:r>
        <w:rPr>
          <w:lang w:val="en-US"/>
        </w:rPr>
        <w:t>OpenRideServerWeb</w:t>
      </w:r>
      <w:proofErr w:type="spellEnd"/>
      <w:r>
        <w:rPr>
          <w:lang w:val="en-US"/>
        </w:rPr>
        <w:t xml:space="preserve">, </w:t>
      </w:r>
      <w:proofErr w:type="spellStart"/>
      <w:r>
        <w:rPr>
          <w:lang w:val="en-US"/>
        </w:rPr>
        <w:t>OpenRideAdmin</w:t>
      </w:r>
      <w:proofErr w:type="spellEnd"/>
      <w:r>
        <w:rPr>
          <w:lang w:val="en-US"/>
        </w:rPr>
        <w:t xml:space="preserve"> (you may need to remove any existing references to the </w:t>
      </w:r>
      <w:proofErr w:type="spellStart"/>
      <w:r>
        <w:rPr>
          <w:lang w:val="en-US"/>
        </w:rPr>
        <w:t>OpenRideServer-ejb</w:t>
      </w:r>
      <w:proofErr w:type="spellEnd"/>
      <w:r>
        <w:rPr>
          <w:lang w:val="en-US"/>
        </w:rPr>
        <w:t xml:space="preserve"> project first, then add them again). Also add all libraries of the </w:t>
      </w:r>
      <w:proofErr w:type="spellStart"/>
      <w:r>
        <w:rPr>
          <w:lang w:val="en-US"/>
        </w:rPr>
        <w:t>OpenRideServer-ejb</w:t>
      </w:r>
      <w:proofErr w:type="spellEnd"/>
      <w:r>
        <w:rPr>
          <w:lang w:val="en-US"/>
        </w:rPr>
        <w:t>/</w:t>
      </w:r>
      <w:proofErr w:type="spellStart"/>
      <w:r>
        <w:rPr>
          <w:lang w:val="en-US"/>
        </w:rPr>
        <w:t>libs</w:t>
      </w:r>
      <w:proofErr w:type="spellEnd"/>
      <w:r>
        <w:rPr>
          <w:lang w:val="en-US"/>
        </w:rPr>
        <w:t xml:space="preserve"> directory as dependencies to </w:t>
      </w:r>
      <w:proofErr w:type="spellStart"/>
      <w:r>
        <w:rPr>
          <w:lang w:val="en-US"/>
        </w:rPr>
        <w:t>OpenRideServer</w:t>
      </w:r>
      <w:proofErr w:type="spellEnd"/>
      <w:r>
        <w:rPr>
          <w:lang w:val="en-US"/>
        </w:rPr>
        <w:t xml:space="preserve">-RS, </w:t>
      </w:r>
      <w:proofErr w:type="spellStart"/>
      <w:r>
        <w:rPr>
          <w:lang w:val="en-US"/>
        </w:rPr>
        <w:t>OpenRideServerWeb</w:t>
      </w:r>
      <w:proofErr w:type="spellEnd"/>
      <w:r>
        <w:rPr>
          <w:lang w:val="en-US"/>
        </w:rPr>
        <w:t xml:space="preserve">, </w:t>
      </w:r>
      <w:proofErr w:type="spellStart"/>
      <w:proofErr w:type="gramStart"/>
      <w:r>
        <w:rPr>
          <w:lang w:val="en-US"/>
        </w:rPr>
        <w:t>OpenRideAdmin</w:t>
      </w:r>
      <w:proofErr w:type="spellEnd"/>
      <w:proofErr w:type="gramEnd"/>
      <w:r>
        <w:rPr>
          <w:lang w:val="en-US"/>
        </w:rPr>
        <w:t>.</w:t>
      </w:r>
    </w:p>
    <w:p w:rsidR="00AE41EA" w:rsidRPr="00157435" w:rsidRDefault="007A26A1">
      <w:pPr>
        <w:rPr>
          <w:lang w:val="en-US"/>
        </w:rPr>
      </w:pPr>
      <w:r>
        <w:rPr>
          <w:noProof/>
          <w:lang w:eastAsia="de-DE"/>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757545" cy="4411345"/>
            <wp:effectExtent l="19050" t="0" r="0" b="0"/>
            <wp:wrapSquare wrapText="largest"/>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57545" cy="4411345"/>
                    </a:xfrm>
                    <a:prstGeom prst="rect">
                      <a:avLst/>
                    </a:prstGeom>
                    <a:solidFill>
                      <a:srgbClr val="FFFFFF"/>
                    </a:solidFill>
                    <a:ln w="9525">
                      <a:noFill/>
                      <a:miter lim="800000"/>
                      <a:headEnd/>
                      <a:tailEnd/>
                    </a:ln>
                  </pic:spPr>
                </pic:pic>
              </a:graphicData>
            </a:graphic>
          </wp:anchor>
        </w:drawing>
      </w:r>
      <w:bookmarkStart w:id="20" w:name="__RefHeading__21_1227268860"/>
      <w:bookmarkEnd w:id="20"/>
    </w:p>
    <w:p w:rsidR="00863101" w:rsidRDefault="00863101" w:rsidP="00863101">
      <w:pPr>
        <w:pStyle w:val="Heading1"/>
        <w:rPr>
          <w:lang w:val="en-US"/>
        </w:rPr>
      </w:pPr>
      <w:r>
        <w:rPr>
          <w:lang w:val="en-US"/>
        </w:rPr>
        <w:br w:type="page"/>
      </w:r>
    </w:p>
    <w:p w:rsidR="00AE41EA" w:rsidRDefault="00AE41EA" w:rsidP="00863101">
      <w:pPr>
        <w:pStyle w:val="Heading1"/>
        <w:rPr>
          <w:lang w:val="en-US"/>
        </w:rPr>
      </w:pPr>
      <w:bookmarkStart w:id="21" w:name="_Toc161286581"/>
      <w:r>
        <w:rPr>
          <w:lang w:val="en-US"/>
        </w:rPr>
        <w:lastRenderedPageBreak/>
        <w:t>Test</w:t>
      </w:r>
      <w:r w:rsidR="007E6FBE">
        <w:rPr>
          <w:lang w:val="en-US"/>
        </w:rPr>
        <w:t xml:space="preserve">ing </w:t>
      </w:r>
      <w:r>
        <w:rPr>
          <w:lang w:val="en-US"/>
        </w:rPr>
        <w:t>frameworks and tools</w:t>
      </w:r>
      <w:bookmarkEnd w:id="21"/>
    </w:p>
    <w:p w:rsidR="00AE41EA" w:rsidRDefault="00AE41EA" w:rsidP="00863101">
      <w:pPr>
        <w:pStyle w:val="Heading2"/>
        <w:rPr>
          <w:lang w:val="en-US"/>
        </w:rPr>
      </w:pPr>
      <w:bookmarkStart w:id="22" w:name="__RefHeading__23_1227268860"/>
      <w:bookmarkStart w:id="23" w:name="_Toc161286582"/>
      <w:bookmarkEnd w:id="22"/>
      <w:proofErr w:type="spellStart"/>
      <w:r>
        <w:rPr>
          <w:lang w:val="en-US"/>
        </w:rPr>
        <w:t>JUnitEE</w:t>
      </w:r>
      <w:bookmarkEnd w:id="23"/>
      <w:proofErr w:type="spellEnd"/>
    </w:p>
    <w:p w:rsidR="00AE41EA" w:rsidRDefault="00AE41EA">
      <w:pPr>
        <w:rPr>
          <w:lang w:val="en-US"/>
        </w:rPr>
      </w:pPr>
      <w:proofErr w:type="spellStart"/>
      <w:r>
        <w:rPr>
          <w:lang w:val="en-US"/>
        </w:rPr>
        <w:t>JUnitEE</w:t>
      </w:r>
      <w:proofErr w:type="spellEnd"/>
      <w:r>
        <w:rPr>
          <w:lang w:val="en-US"/>
        </w:rPr>
        <w:t xml:space="preserve"> (</w:t>
      </w:r>
      <w:hyperlink r:id="rId25" w:history="1">
        <w:r w:rsidRPr="00157435">
          <w:rPr>
            <w:rStyle w:val="Hyperlink"/>
            <w:lang w:val="en-US"/>
          </w:rPr>
          <w:t>http://www.junitee.org/</w:t>
        </w:r>
      </w:hyperlink>
      <w:r>
        <w:rPr>
          <w:lang w:val="en-US"/>
        </w:rPr>
        <w:t xml:space="preserve">) allows testing enterprise beans running in their container through a servlet interface. A short overview can also be found here: </w:t>
      </w:r>
      <w:hyperlink r:id="rId26" w:history="1">
        <w:r w:rsidRPr="00157435">
          <w:rPr>
            <w:rStyle w:val="Hyperlink"/>
            <w:lang w:val="en-US"/>
          </w:rPr>
          <w:t>http://www.ibm.com/developerworks/rational/library/07/0102_woldemichael/</w:t>
        </w:r>
      </w:hyperlink>
    </w:p>
    <w:p w:rsidR="00AE41EA" w:rsidRDefault="00AE41EA">
      <w:pPr>
        <w:rPr>
          <w:lang w:val="en-US"/>
        </w:rPr>
      </w:pPr>
      <w:r>
        <w:rPr>
          <w:lang w:val="en-US"/>
        </w:rPr>
        <w:t xml:space="preserve">To add </w:t>
      </w:r>
      <w:proofErr w:type="spellStart"/>
      <w:r>
        <w:rPr>
          <w:lang w:val="en-US"/>
        </w:rPr>
        <w:t>JUnitEE</w:t>
      </w:r>
      <w:proofErr w:type="spellEnd"/>
      <w:r>
        <w:rPr>
          <w:lang w:val="en-US"/>
        </w:rPr>
        <w:t xml:space="preserve"> </w:t>
      </w:r>
      <w:proofErr w:type="gramStart"/>
      <w:r>
        <w:rPr>
          <w:lang w:val="en-US"/>
        </w:rPr>
        <w:t>support conduct</w:t>
      </w:r>
      <w:proofErr w:type="gramEnd"/>
      <w:r>
        <w:rPr>
          <w:lang w:val="en-US"/>
        </w:rPr>
        <w:t xml:space="preserve"> the following steps: </w:t>
      </w:r>
    </w:p>
    <w:p w:rsidR="00AE41EA" w:rsidRDefault="00AE41EA">
      <w:pPr>
        <w:rPr>
          <w:lang w:val="en-US"/>
        </w:rPr>
      </w:pPr>
      <w:r>
        <w:rPr>
          <w:lang w:val="en-US"/>
        </w:rPr>
        <w:t xml:space="preserve">Add </w:t>
      </w:r>
      <w:r>
        <w:rPr>
          <w:b/>
          <w:lang w:val="en-US"/>
        </w:rPr>
        <w:t>junit.jar</w:t>
      </w:r>
      <w:r>
        <w:rPr>
          <w:lang w:val="en-US"/>
        </w:rPr>
        <w:t xml:space="preserve"> to the EJB module. Add both </w:t>
      </w:r>
      <w:r>
        <w:rPr>
          <w:b/>
          <w:lang w:val="en-US"/>
        </w:rPr>
        <w:t>junit.jar</w:t>
      </w:r>
      <w:r>
        <w:rPr>
          <w:lang w:val="en-US"/>
        </w:rPr>
        <w:t xml:space="preserve"> and </w:t>
      </w:r>
      <w:r>
        <w:rPr>
          <w:b/>
          <w:lang w:val="en-US"/>
        </w:rPr>
        <w:t>junitee.jar</w:t>
      </w:r>
      <w:r>
        <w:rPr>
          <w:lang w:val="en-US"/>
        </w:rPr>
        <w:t xml:space="preserve"> to the Web Client module. The </w:t>
      </w:r>
      <w:r>
        <w:rPr>
          <w:b/>
          <w:lang w:val="en-US"/>
        </w:rPr>
        <w:t>web.xml</w:t>
      </w:r>
      <w:r>
        <w:rPr>
          <w:lang w:val="en-US"/>
        </w:rPr>
        <w:t xml:space="preserve"> file in the WEB-INF folder already contains the </w:t>
      </w:r>
      <w:proofErr w:type="spellStart"/>
      <w:r>
        <w:rPr>
          <w:b/>
          <w:lang w:val="en-US"/>
        </w:rPr>
        <w:t>JUnitEE</w:t>
      </w:r>
      <w:proofErr w:type="spellEnd"/>
      <w:r>
        <w:rPr>
          <w:b/>
          <w:lang w:val="en-US"/>
        </w:rPr>
        <w:t xml:space="preserve"> </w:t>
      </w:r>
      <w:proofErr w:type="spellStart"/>
      <w:r>
        <w:rPr>
          <w:b/>
          <w:lang w:val="en-US"/>
        </w:rPr>
        <w:t>TestServlet</w:t>
      </w:r>
      <w:proofErr w:type="spellEnd"/>
      <w:r>
        <w:rPr>
          <w:lang w:val="en-US"/>
        </w:rPr>
        <w:t xml:space="preserve">. Please note that there seems so far to be no support for </w:t>
      </w:r>
      <w:proofErr w:type="spellStart"/>
      <w:r>
        <w:rPr>
          <w:lang w:val="en-US"/>
        </w:rPr>
        <w:t>JUnit</w:t>
      </w:r>
      <w:proofErr w:type="spellEnd"/>
      <w:r>
        <w:rPr>
          <w:lang w:val="en-US"/>
        </w:rPr>
        <w:t xml:space="preserve"> 4.x in </w:t>
      </w:r>
      <w:proofErr w:type="spellStart"/>
      <w:r>
        <w:rPr>
          <w:lang w:val="en-US"/>
        </w:rPr>
        <w:t>JUnitEE</w:t>
      </w:r>
      <w:proofErr w:type="spellEnd"/>
      <w:r>
        <w:rPr>
          <w:lang w:val="en-US"/>
        </w:rPr>
        <w:t xml:space="preserve">, only </w:t>
      </w:r>
      <w:proofErr w:type="spellStart"/>
      <w:r>
        <w:rPr>
          <w:lang w:val="en-US"/>
        </w:rPr>
        <w:t>JUnit</w:t>
      </w:r>
      <w:proofErr w:type="spellEnd"/>
      <w:r>
        <w:rPr>
          <w:lang w:val="en-US"/>
        </w:rPr>
        <w:t xml:space="preserve"> 3.x is supported.</w:t>
      </w:r>
    </w:p>
    <w:p w:rsidR="00AE41EA" w:rsidRDefault="00AE41EA">
      <w:pPr>
        <w:rPr>
          <w:lang w:val="en-US"/>
        </w:rPr>
      </w:pPr>
      <w:r>
        <w:rPr>
          <w:lang w:val="en-US"/>
        </w:rPr>
        <w:t xml:space="preserve">The </w:t>
      </w:r>
      <w:proofErr w:type="spellStart"/>
      <w:r>
        <w:rPr>
          <w:lang w:val="en-US"/>
        </w:rPr>
        <w:t>TestServlet</w:t>
      </w:r>
      <w:proofErr w:type="spellEnd"/>
      <w:r>
        <w:rPr>
          <w:lang w:val="en-US"/>
        </w:rPr>
        <w:t xml:space="preserve"> is now locally </w:t>
      </w:r>
      <w:proofErr w:type="spellStart"/>
      <w:r>
        <w:rPr>
          <w:lang w:val="en-US"/>
        </w:rPr>
        <w:t>accessable</w:t>
      </w:r>
      <w:proofErr w:type="spellEnd"/>
      <w:r>
        <w:rPr>
          <w:lang w:val="en-US"/>
        </w:rPr>
        <w:t xml:space="preserve"> through the URL: </w:t>
      </w:r>
    </w:p>
    <w:p w:rsidR="00AE41EA" w:rsidRDefault="00AE41EA">
      <w:pPr>
        <w:rPr>
          <w:lang w:val="en-US"/>
        </w:rPr>
      </w:pPr>
      <w:r>
        <w:rPr>
          <w:lang w:val="en-US"/>
        </w:rPr>
        <w:t>http://localhost:8080/OpenRideServer-war/TestServletEE</w:t>
      </w:r>
    </w:p>
    <w:p w:rsidR="00AE41EA" w:rsidRDefault="00AE41EA">
      <w:pPr>
        <w:rPr>
          <w:lang w:val="en-US"/>
        </w:rPr>
      </w:pPr>
      <w:r>
        <w:rPr>
          <w:lang w:val="en-US"/>
        </w:rPr>
        <w:t xml:space="preserve">Type the name of a </w:t>
      </w:r>
      <w:proofErr w:type="spellStart"/>
      <w:r>
        <w:rPr>
          <w:lang w:val="en-US"/>
        </w:rPr>
        <w:t>JUnit</w:t>
      </w:r>
      <w:proofErr w:type="spellEnd"/>
      <w:r>
        <w:rPr>
          <w:lang w:val="en-US"/>
        </w:rPr>
        <w:t xml:space="preserve"> compliant test class (e.g. </w:t>
      </w:r>
      <w:proofErr w:type="spellStart"/>
      <w:r>
        <w:rPr>
          <w:i/>
          <w:lang w:val="en-US"/>
        </w:rPr>
        <w:t>de.fhg.fokus.openride.rating.junittests.RatingBeanTest</w:t>
      </w:r>
      <w:proofErr w:type="spellEnd"/>
      <w:r>
        <w:rPr>
          <w:lang w:val="en-US"/>
        </w:rPr>
        <w:t>) and hit “Run”. The result of the test is listed for each of the test methods in the test class.</w:t>
      </w:r>
    </w:p>
    <w:p w:rsidR="00AE41EA" w:rsidRDefault="00AE41EA">
      <w:pPr>
        <w:rPr>
          <w:lang w:val="en-US"/>
        </w:rPr>
      </w:pPr>
      <w:r>
        <w:rPr>
          <w:lang w:val="en-US"/>
        </w:rPr>
        <w:t xml:space="preserve">In the EJB module </w:t>
      </w:r>
      <w:proofErr w:type="spellStart"/>
      <w:r>
        <w:rPr>
          <w:lang w:val="en-US"/>
        </w:rPr>
        <w:t>JUnit</w:t>
      </w:r>
      <w:proofErr w:type="spellEnd"/>
      <w:r>
        <w:rPr>
          <w:lang w:val="en-US"/>
        </w:rPr>
        <w:t xml:space="preserve"> tests can be generated automatically like this: In the Properties dialog / Sources add the location of a test package folder (usually </w:t>
      </w:r>
      <w:r>
        <w:rPr>
          <w:i/>
          <w:lang w:val="en-US"/>
        </w:rPr>
        <w:t>test</w:t>
      </w:r>
      <w:r>
        <w:rPr>
          <w:lang w:val="en-US"/>
        </w:rPr>
        <w:t xml:space="preserve">). You should select </w:t>
      </w:r>
      <w:proofErr w:type="spellStart"/>
      <w:r>
        <w:rPr>
          <w:lang w:val="en-US"/>
        </w:rPr>
        <w:t>JUnit</w:t>
      </w:r>
      <w:proofErr w:type="spellEnd"/>
      <w:r>
        <w:rPr>
          <w:lang w:val="en-US"/>
        </w:rPr>
        <w:t xml:space="preserve"> 3.x because 4.x is not supported by </w:t>
      </w:r>
      <w:proofErr w:type="spellStart"/>
      <w:r>
        <w:rPr>
          <w:lang w:val="en-US"/>
        </w:rPr>
        <w:t>JUnitEE</w:t>
      </w:r>
      <w:proofErr w:type="spellEnd"/>
      <w:r>
        <w:rPr>
          <w:lang w:val="en-US"/>
        </w:rPr>
        <w:t xml:space="preserve"> so far. Now right click on a source code package or a class -&gt; choose Tools -&gt; choose Create </w:t>
      </w:r>
      <w:proofErr w:type="spellStart"/>
      <w:r>
        <w:rPr>
          <w:lang w:val="en-US"/>
        </w:rPr>
        <w:t>JUnit</w:t>
      </w:r>
      <w:proofErr w:type="spellEnd"/>
      <w:r>
        <w:rPr>
          <w:lang w:val="en-US"/>
        </w:rPr>
        <w:t xml:space="preserve"> Tests. Unfortunately the generated code will not be packaged into the </w:t>
      </w:r>
      <w:proofErr w:type="spellStart"/>
      <w:r>
        <w:rPr>
          <w:lang w:val="en-US"/>
        </w:rPr>
        <w:t>ejb</w:t>
      </w:r>
      <w:proofErr w:type="spellEnd"/>
      <w:r>
        <w:rPr>
          <w:lang w:val="en-US"/>
        </w:rPr>
        <w:t xml:space="preserve"> jar (or is it possible and how?) and will not be accessible to the test servlet. Therefore it is necessary to manually copy the generated code into the source folder of your project. The test code should be placed into the appropriate package extended with .</w:t>
      </w:r>
      <w:proofErr w:type="spellStart"/>
      <w:r>
        <w:rPr>
          <w:lang w:val="en-US"/>
        </w:rPr>
        <w:t>junittests</w:t>
      </w:r>
      <w:proofErr w:type="spellEnd"/>
      <w:r>
        <w:rPr>
          <w:lang w:val="en-US"/>
        </w:rPr>
        <w:t xml:space="preserve">, e.g. </w:t>
      </w:r>
      <w:proofErr w:type="spellStart"/>
      <w:r>
        <w:rPr>
          <w:i/>
          <w:lang w:val="en-US"/>
        </w:rPr>
        <w:t>de.fhg.fokus.openride.rating.junittests.RatingBeanTest</w:t>
      </w:r>
      <w:proofErr w:type="spellEnd"/>
      <w:r>
        <w:rPr>
          <w:lang w:val="en-US"/>
        </w:rPr>
        <w:t>.</w:t>
      </w:r>
    </w:p>
    <w:p w:rsidR="00AE41EA" w:rsidRPr="00FB18E1" w:rsidRDefault="00AE41EA" w:rsidP="00863101">
      <w:pPr>
        <w:pStyle w:val="Heading3"/>
        <w:rPr>
          <w:lang w:val="en-US"/>
        </w:rPr>
      </w:pPr>
      <w:bookmarkStart w:id="24" w:name="_Toc161286583"/>
      <w:proofErr w:type="spellStart"/>
      <w:r w:rsidRPr="00FB18E1">
        <w:rPr>
          <w:lang w:val="en-US"/>
        </w:rPr>
        <w:t>JUnitEE</w:t>
      </w:r>
      <w:proofErr w:type="spellEnd"/>
      <w:r w:rsidRPr="00FB18E1">
        <w:rPr>
          <w:lang w:val="en-US"/>
        </w:rPr>
        <w:t xml:space="preserve"> how to test EJB’s + DB</w:t>
      </w:r>
      <w:bookmarkEnd w:id="24"/>
    </w:p>
    <w:p w:rsidR="00AE41EA" w:rsidRDefault="00AE41EA">
      <w:pPr>
        <w:rPr>
          <w:lang w:val="en-US"/>
        </w:rPr>
      </w:pPr>
      <w:r>
        <w:rPr>
          <w:lang w:val="en-US"/>
        </w:rPr>
        <w:t>The whole project consists of the following projects.</w:t>
      </w:r>
    </w:p>
    <w:p w:rsidR="00AE41EA" w:rsidRDefault="00AE41EA">
      <w:pPr>
        <w:rPr>
          <w:lang w:val="en-US"/>
        </w:rPr>
      </w:pPr>
      <w:r>
        <w:rPr>
          <w:lang w:val="en-US"/>
        </w:rPr>
        <w:t>-</w:t>
      </w:r>
      <w:proofErr w:type="spellStart"/>
      <w:r>
        <w:rPr>
          <w:lang w:val="en-US"/>
        </w:rPr>
        <w:t>OpenRideServer</w:t>
      </w:r>
      <w:proofErr w:type="spellEnd"/>
      <w:r>
        <w:rPr>
          <w:lang w:val="en-US"/>
        </w:rPr>
        <w:t>+</w:t>
      </w:r>
    </w:p>
    <w:p w:rsidR="00AE41EA" w:rsidRDefault="00AE41EA">
      <w:pPr>
        <w:ind w:left="1410"/>
        <w:rPr>
          <w:b/>
          <w:color w:val="FF0000"/>
          <w:lang w:val="en-US"/>
        </w:rPr>
      </w:pPr>
      <w:r>
        <w:rPr>
          <w:lang w:val="en-US"/>
        </w:rPr>
        <w:t xml:space="preserve">   |</w:t>
      </w:r>
      <w:r>
        <w:rPr>
          <w:lang w:val="en-US"/>
        </w:rPr>
        <w:br/>
        <w:t xml:space="preserve">    -&gt; </w:t>
      </w:r>
      <w:proofErr w:type="spellStart"/>
      <w:r>
        <w:rPr>
          <w:lang w:val="en-US"/>
        </w:rPr>
        <w:t>OpenRideServer</w:t>
      </w:r>
      <w:proofErr w:type="spellEnd"/>
      <w:r>
        <w:rPr>
          <w:lang w:val="en-US"/>
        </w:rPr>
        <w:t>-RS</w:t>
      </w:r>
      <w:r>
        <w:rPr>
          <w:lang w:val="en-US"/>
        </w:rPr>
        <w:br/>
        <w:t xml:space="preserve">   |</w:t>
      </w:r>
      <w:r>
        <w:rPr>
          <w:lang w:val="en-US"/>
        </w:rPr>
        <w:br/>
        <w:t xml:space="preserve">    -&gt; </w:t>
      </w:r>
      <w:proofErr w:type="spellStart"/>
      <w:r>
        <w:rPr>
          <w:lang w:val="en-US"/>
        </w:rPr>
        <w:t>OpenRideServer-ejb</w:t>
      </w:r>
      <w:proofErr w:type="spellEnd"/>
      <w:r>
        <w:rPr>
          <w:lang w:val="en-US"/>
        </w:rPr>
        <w:br/>
        <w:t xml:space="preserve">   |</w:t>
      </w:r>
      <w:r>
        <w:rPr>
          <w:lang w:val="en-US"/>
        </w:rPr>
        <w:br/>
        <w:t xml:space="preserve">    -&gt; </w:t>
      </w:r>
      <w:proofErr w:type="spellStart"/>
      <w:r>
        <w:rPr>
          <w:lang w:val="en-US"/>
        </w:rPr>
        <w:t>OpenRideWeb</w:t>
      </w:r>
      <w:proofErr w:type="spellEnd"/>
      <w:r>
        <w:rPr>
          <w:lang w:val="en-US"/>
        </w:rPr>
        <w:br/>
        <w:t xml:space="preserve">   |</w:t>
      </w:r>
      <w:r>
        <w:rPr>
          <w:lang w:val="en-US"/>
        </w:rPr>
        <w:br/>
        <w:t xml:space="preserve">    -&gt; </w:t>
      </w:r>
      <w:proofErr w:type="spellStart"/>
      <w:r>
        <w:rPr>
          <w:lang w:val="en-US"/>
        </w:rPr>
        <w:t>OpenRideAdmin</w:t>
      </w:r>
      <w:proofErr w:type="spellEnd"/>
      <w:r>
        <w:rPr>
          <w:lang w:val="en-US"/>
        </w:rPr>
        <w:br/>
        <w:t xml:space="preserve">   |</w:t>
      </w:r>
      <w:r>
        <w:rPr>
          <w:lang w:val="en-US"/>
        </w:rPr>
        <w:br/>
      </w:r>
      <w:r>
        <w:rPr>
          <w:b/>
          <w:color w:val="FF0000"/>
          <w:lang w:val="en-US"/>
        </w:rPr>
        <w:t xml:space="preserve">    -&gt;</w:t>
      </w:r>
      <w:proofErr w:type="spellStart"/>
      <w:r>
        <w:rPr>
          <w:b/>
          <w:color w:val="FF0000"/>
          <w:lang w:val="en-US"/>
        </w:rPr>
        <w:t>OpenRideTest</w:t>
      </w:r>
      <w:proofErr w:type="spellEnd"/>
      <w:r>
        <w:rPr>
          <w:b/>
          <w:color w:val="FF0000"/>
          <w:lang w:val="en-US"/>
        </w:rPr>
        <w:t>-war</w:t>
      </w:r>
    </w:p>
    <w:p w:rsidR="00AE41EA" w:rsidRDefault="00AE41EA">
      <w:pPr>
        <w:rPr>
          <w:lang w:val="en-US"/>
        </w:rPr>
      </w:pPr>
      <w:r>
        <w:rPr>
          <w:lang w:val="en-US"/>
        </w:rPr>
        <w:t xml:space="preserve">The </w:t>
      </w:r>
      <w:proofErr w:type="spellStart"/>
      <w:r>
        <w:rPr>
          <w:lang w:val="en-US"/>
        </w:rPr>
        <w:t>WebProject</w:t>
      </w:r>
      <w:proofErr w:type="spellEnd"/>
      <w:r>
        <w:rPr>
          <w:lang w:val="en-US"/>
        </w:rPr>
        <w:t xml:space="preserve">: </w:t>
      </w:r>
      <w:proofErr w:type="spellStart"/>
      <w:r>
        <w:rPr>
          <w:lang w:val="en-US"/>
        </w:rPr>
        <w:t>OpenRideTest</w:t>
      </w:r>
      <w:proofErr w:type="spellEnd"/>
      <w:r>
        <w:rPr>
          <w:lang w:val="en-US"/>
        </w:rPr>
        <w:t xml:space="preserve">-war contains all needed configuration files and is structured so that one can add new </w:t>
      </w:r>
      <w:proofErr w:type="spellStart"/>
      <w:r>
        <w:rPr>
          <w:lang w:val="en-US"/>
        </w:rPr>
        <w:t>JUnit</w:t>
      </w:r>
      <w:proofErr w:type="spellEnd"/>
      <w:r>
        <w:rPr>
          <w:lang w:val="en-US"/>
        </w:rPr>
        <w:t xml:space="preserve">-Tests or </w:t>
      </w:r>
      <w:proofErr w:type="spellStart"/>
      <w:r>
        <w:rPr>
          <w:lang w:val="en-US"/>
        </w:rPr>
        <w:t>JUnit-Testsuites</w:t>
      </w:r>
      <w:proofErr w:type="spellEnd"/>
      <w:r>
        <w:rPr>
          <w:lang w:val="en-US"/>
        </w:rPr>
        <w:t xml:space="preserve"> via the following steps using </w:t>
      </w:r>
      <w:proofErr w:type="spellStart"/>
      <w:r>
        <w:rPr>
          <w:lang w:val="en-US"/>
        </w:rPr>
        <w:t>Netbeans</w:t>
      </w:r>
      <w:proofErr w:type="spellEnd"/>
      <w:r>
        <w:rPr>
          <w:lang w:val="en-US"/>
        </w:rPr>
        <w:t xml:space="preserve"> 6.8:</w:t>
      </w:r>
    </w:p>
    <w:p w:rsidR="00AE41EA" w:rsidRDefault="00AE41EA">
      <w:pPr>
        <w:pStyle w:val="Listenabsatz1"/>
        <w:numPr>
          <w:ilvl w:val="0"/>
          <w:numId w:val="3"/>
        </w:numPr>
        <w:rPr>
          <w:lang w:val="en-US"/>
        </w:rPr>
      </w:pPr>
      <w:proofErr w:type="gramStart"/>
      <w:r>
        <w:rPr>
          <w:lang w:val="en-US"/>
        </w:rPr>
        <w:lastRenderedPageBreak/>
        <w:t>right-click</w:t>
      </w:r>
      <w:proofErr w:type="gramEnd"/>
      <w:r>
        <w:rPr>
          <w:lang w:val="en-US"/>
        </w:rPr>
        <w:t xml:space="preserve"> on the package/class in the </w:t>
      </w:r>
      <w:proofErr w:type="spellStart"/>
      <w:r>
        <w:rPr>
          <w:smallCaps/>
          <w:lang w:val="en-US"/>
        </w:rPr>
        <w:t>OpenRideServer-ejb</w:t>
      </w:r>
      <w:proofErr w:type="spellEnd"/>
      <w:r>
        <w:rPr>
          <w:lang w:val="en-US"/>
        </w:rPr>
        <w:t xml:space="preserve"> project you want to test. Select Tools-&gt;Create </w:t>
      </w:r>
      <w:proofErr w:type="spellStart"/>
      <w:r>
        <w:rPr>
          <w:lang w:val="en-US"/>
        </w:rPr>
        <w:t>JUnit</w:t>
      </w:r>
      <w:proofErr w:type="spellEnd"/>
      <w:r>
        <w:rPr>
          <w:lang w:val="en-US"/>
        </w:rPr>
        <w:t xml:space="preserve"> Tests.</w:t>
      </w:r>
    </w:p>
    <w:p w:rsidR="00AE41EA" w:rsidRDefault="00AE41EA">
      <w:pPr>
        <w:pStyle w:val="Listenabsatz1"/>
        <w:numPr>
          <w:ilvl w:val="0"/>
          <w:numId w:val="3"/>
        </w:numPr>
        <w:rPr>
          <w:smallCaps/>
          <w:lang w:val="en-US"/>
        </w:rPr>
      </w:pPr>
      <w:r>
        <w:rPr>
          <w:lang w:val="en-US"/>
        </w:rPr>
        <w:t xml:space="preserve">The generated Tests can be found in a directory of the </w:t>
      </w:r>
      <w:proofErr w:type="spellStart"/>
      <w:r>
        <w:rPr>
          <w:smallCaps/>
          <w:lang w:val="en-US"/>
        </w:rPr>
        <w:t>OpenRideServer-ejb</w:t>
      </w:r>
      <w:proofErr w:type="spellEnd"/>
      <w:r>
        <w:rPr>
          <w:smallCaps/>
          <w:lang w:val="en-US"/>
        </w:rPr>
        <w:t xml:space="preserve"> project </w:t>
      </w:r>
      <w:r>
        <w:rPr>
          <w:lang w:val="en-US"/>
        </w:rPr>
        <w:t xml:space="preserve">named </w:t>
      </w:r>
      <w:r>
        <w:rPr>
          <w:smallCaps/>
          <w:lang w:val="en-US"/>
        </w:rPr>
        <w:t>test.</w:t>
      </w:r>
    </w:p>
    <w:p w:rsidR="00AE41EA" w:rsidRDefault="00AE41EA">
      <w:pPr>
        <w:pStyle w:val="Listenabsatz1"/>
        <w:numPr>
          <w:ilvl w:val="0"/>
          <w:numId w:val="3"/>
        </w:numPr>
        <w:rPr>
          <w:lang w:val="en-US"/>
        </w:rPr>
      </w:pPr>
      <w:r>
        <w:rPr>
          <w:lang w:val="en-US"/>
        </w:rPr>
        <w:t xml:space="preserve">One can </w:t>
      </w:r>
      <w:proofErr w:type="gramStart"/>
      <w:r>
        <w:rPr>
          <w:color w:val="FF0000"/>
          <w:lang w:val="en-US"/>
        </w:rPr>
        <w:t>edit(</w:t>
      </w:r>
      <w:proofErr w:type="gramEnd"/>
      <w:r>
        <w:rPr>
          <w:color w:val="FF0000"/>
          <w:lang w:val="en-US"/>
        </w:rPr>
        <w:t>!!)</w:t>
      </w:r>
      <w:r>
        <w:rPr>
          <w:lang w:val="en-US"/>
        </w:rPr>
        <w:t xml:space="preserve"> the files now.</w:t>
      </w:r>
    </w:p>
    <w:p w:rsidR="00AE41EA" w:rsidRDefault="00AE41EA">
      <w:pPr>
        <w:pStyle w:val="Listenabsatz1"/>
        <w:numPr>
          <w:ilvl w:val="0"/>
          <w:numId w:val="3"/>
        </w:numPr>
        <w:rPr>
          <w:lang w:val="en-US"/>
        </w:rPr>
      </w:pPr>
      <w:r>
        <w:rPr>
          <w:lang w:val="en-US"/>
        </w:rPr>
        <w:t xml:space="preserve">Copy the test(s) to the </w:t>
      </w:r>
      <w:proofErr w:type="spellStart"/>
      <w:r>
        <w:rPr>
          <w:smallCaps/>
          <w:lang w:val="en-US"/>
        </w:rPr>
        <w:t>OpenRideTest</w:t>
      </w:r>
      <w:proofErr w:type="spellEnd"/>
      <w:r>
        <w:rPr>
          <w:smallCaps/>
          <w:lang w:val="en-US"/>
        </w:rPr>
        <w:t>-war/source-package</w:t>
      </w:r>
      <w:r>
        <w:rPr>
          <w:lang w:val="en-US"/>
        </w:rPr>
        <w:t>.</w:t>
      </w:r>
    </w:p>
    <w:p w:rsidR="00AE41EA" w:rsidRDefault="00AE41EA">
      <w:pPr>
        <w:pStyle w:val="Listenabsatz1"/>
        <w:numPr>
          <w:ilvl w:val="0"/>
          <w:numId w:val="3"/>
        </w:numPr>
        <w:rPr>
          <w:smallCaps/>
          <w:lang w:val="en-US"/>
        </w:rPr>
      </w:pPr>
      <w:r>
        <w:rPr>
          <w:lang w:val="en-US"/>
        </w:rPr>
        <w:t xml:space="preserve">Now you have to add the </w:t>
      </w:r>
      <w:proofErr w:type="spellStart"/>
      <w:r>
        <w:rPr>
          <w:lang w:val="en-US"/>
        </w:rPr>
        <w:t>packagename+classname</w:t>
      </w:r>
      <w:proofErr w:type="spellEnd"/>
      <w:r>
        <w:rPr>
          <w:lang w:val="en-US"/>
        </w:rPr>
        <w:t xml:space="preserve"> of the new test class to the so called testCases.txt, which is located at </w:t>
      </w:r>
      <w:proofErr w:type="spellStart"/>
      <w:r>
        <w:rPr>
          <w:smallCaps/>
          <w:lang w:val="en-US"/>
        </w:rPr>
        <w:t>OpenRideTest</w:t>
      </w:r>
      <w:proofErr w:type="spellEnd"/>
      <w:r>
        <w:rPr>
          <w:smallCaps/>
          <w:lang w:val="en-US"/>
        </w:rPr>
        <w:t>-war/Web-Pages/Web-INF/testCases.txt.</w:t>
      </w:r>
    </w:p>
    <w:p w:rsidR="00AE41EA" w:rsidRDefault="00AE41EA">
      <w:pPr>
        <w:pStyle w:val="Listenabsatz1"/>
        <w:numPr>
          <w:ilvl w:val="0"/>
          <w:numId w:val="3"/>
        </w:numPr>
        <w:rPr>
          <w:lang w:val="en-US"/>
        </w:rPr>
      </w:pPr>
      <w:r>
        <w:rPr>
          <w:lang w:val="en-US"/>
        </w:rPr>
        <w:t>If you now deploy the application a Test-Servlet can be found under the following URL: &lt;host</w:t>
      </w:r>
      <w:proofErr w:type="gramStart"/>
      <w:r>
        <w:rPr>
          <w:lang w:val="en-US"/>
        </w:rPr>
        <w:t>&gt;:</w:t>
      </w:r>
      <w:proofErr w:type="gramEnd"/>
      <w:r>
        <w:rPr>
          <w:lang w:val="en-US"/>
        </w:rPr>
        <w:t>&lt;port&gt;/</w:t>
      </w:r>
      <w:proofErr w:type="spellStart"/>
      <w:r>
        <w:rPr>
          <w:lang w:val="en-US"/>
        </w:rPr>
        <w:t>OpenRideTest</w:t>
      </w:r>
      <w:proofErr w:type="spellEnd"/>
      <w:r>
        <w:rPr>
          <w:lang w:val="en-US"/>
        </w:rPr>
        <w:t>-war/</w:t>
      </w:r>
      <w:proofErr w:type="spellStart"/>
      <w:r>
        <w:rPr>
          <w:lang w:val="en-US"/>
        </w:rPr>
        <w:t>TestServletEE</w:t>
      </w:r>
      <w:proofErr w:type="spellEnd"/>
      <w:r>
        <w:rPr>
          <w:lang w:val="en-US"/>
        </w:rPr>
        <w:t>. This is the place where you can start the tests.</w:t>
      </w:r>
    </w:p>
    <w:p w:rsidR="00AE41EA" w:rsidRDefault="00AE41EA" w:rsidP="00863101">
      <w:pPr>
        <w:pStyle w:val="Heading2"/>
        <w:rPr>
          <w:lang w:val="en-US"/>
        </w:rPr>
      </w:pPr>
      <w:bookmarkStart w:id="25" w:name="__RefHeading__25_1227268860"/>
      <w:bookmarkStart w:id="26" w:name="_Toc161286584"/>
      <w:bookmarkEnd w:id="25"/>
      <w:proofErr w:type="spellStart"/>
      <w:r>
        <w:rPr>
          <w:lang w:val="en-US"/>
        </w:rPr>
        <w:t>DBUnit</w:t>
      </w:r>
      <w:bookmarkEnd w:id="26"/>
      <w:proofErr w:type="spellEnd"/>
    </w:p>
    <w:p w:rsidR="00AE41EA" w:rsidRDefault="00AE41EA">
      <w:pPr>
        <w:rPr>
          <w:lang w:val="en-US"/>
        </w:rPr>
      </w:pPr>
      <w:proofErr w:type="spellStart"/>
      <w:r>
        <w:rPr>
          <w:lang w:val="en-US"/>
        </w:rPr>
        <w:t>DBUnit</w:t>
      </w:r>
      <w:proofErr w:type="spellEnd"/>
      <w:r>
        <w:rPr>
          <w:lang w:val="en-US"/>
        </w:rPr>
        <w:t xml:space="preserve"> is a </w:t>
      </w:r>
      <w:proofErr w:type="spellStart"/>
      <w:r>
        <w:rPr>
          <w:lang w:val="en-US"/>
        </w:rPr>
        <w:t>JUnit</w:t>
      </w:r>
      <w:proofErr w:type="spellEnd"/>
      <w:r>
        <w:rPr>
          <w:lang w:val="en-US"/>
        </w:rPr>
        <w:t xml:space="preserve"> extension targeted at database-driven projects that, among other things, puts your database into a known state between test runs: </w:t>
      </w:r>
      <w:hyperlink r:id="rId27" w:history="1">
        <w:r w:rsidRPr="00157435">
          <w:rPr>
            <w:rStyle w:val="Hyperlink"/>
            <w:lang w:val="en-US"/>
          </w:rPr>
          <w:t>http://www.dbunit.org/howto.html</w:t>
        </w:r>
      </w:hyperlink>
    </w:p>
    <w:p w:rsidR="00AE41EA" w:rsidRDefault="00AE41EA">
      <w:pPr>
        <w:rPr>
          <w:lang w:val="en-US"/>
        </w:rPr>
      </w:pPr>
      <w:r>
        <w:rPr>
          <w:lang w:val="en-US"/>
        </w:rPr>
        <w:t>Libs necessary: dbunit.jar, slf4j-api-*.jar, slf4j-nop-*.jar</w:t>
      </w:r>
    </w:p>
    <w:p w:rsidR="00AE41EA" w:rsidRDefault="00AE41EA">
      <w:pPr>
        <w:rPr>
          <w:lang w:val="en-US"/>
        </w:rPr>
      </w:pPr>
      <w:r>
        <w:rPr>
          <w:lang w:val="en-US"/>
        </w:rPr>
        <w:t xml:space="preserve">To run </w:t>
      </w:r>
      <w:proofErr w:type="spellStart"/>
      <w:r>
        <w:rPr>
          <w:lang w:val="en-US"/>
        </w:rPr>
        <w:t>DBUnit</w:t>
      </w:r>
      <w:proofErr w:type="spellEnd"/>
      <w:r>
        <w:rPr>
          <w:lang w:val="en-US"/>
        </w:rPr>
        <w:t xml:space="preserve"> inside the same Application container as the EJBS, </w:t>
      </w:r>
      <w:proofErr w:type="spellStart"/>
      <w:r>
        <w:rPr>
          <w:lang w:val="en-US"/>
        </w:rPr>
        <w:t>DBUnit</w:t>
      </w:r>
      <w:proofErr w:type="spellEnd"/>
      <w:r>
        <w:rPr>
          <w:lang w:val="en-US"/>
        </w:rPr>
        <w:t xml:space="preserve"> tests can be run </w:t>
      </w:r>
      <w:proofErr w:type="gramStart"/>
      <w:r>
        <w:rPr>
          <w:lang w:val="en-US"/>
        </w:rPr>
        <w:t xml:space="preserve">via  </w:t>
      </w:r>
      <w:proofErr w:type="spellStart"/>
      <w:r>
        <w:rPr>
          <w:lang w:val="en-US"/>
        </w:rPr>
        <w:t>OpenRideTest</w:t>
      </w:r>
      <w:proofErr w:type="spellEnd"/>
      <w:proofErr w:type="gramEnd"/>
      <w:r>
        <w:rPr>
          <w:lang w:val="en-US"/>
        </w:rPr>
        <w:t>-war/</w:t>
      </w:r>
      <w:proofErr w:type="spellStart"/>
      <w:r>
        <w:rPr>
          <w:lang w:val="en-US"/>
        </w:rPr>
        <w:t>TestServletEE</w:t>
      </w:r>
      <w:proofErr w:type="spellEnd"/>
      <w:r>
        <w:rPr>
          <w:lang w:val="en-US"/>
        </w:rPr>
        <w:t xml:space="preserve"> as described in the </w:t>
      </w:r>
      <w:proofErr w:type="spellStart"/>
      <w:r>
        <w:rPr>
          <w:lang w:val="en-US"/>
        </w:rPr>
        <w:t>JUnitEE</w:t>
      </w:r>
      <w:proofErr w:type="spellEnd"/>
      <w:r>
        <w:rPr>
          <w:lang w:val="en-US"/>
        </w:rPr>
        <w:t xml:space="preserve"> section. Like the </w:t>
      </w:r>
      <w:proofErr w:type="spellStart"/>
      <w:r>
        <w:rPr>
          <w:lang w:val="en-US"/>
        </w:rPr>
        <w:t>JUnitEE</w:t>
      </w:r>
      <w:proofErr w:type="spellEnd"/>
      <w:r>
        <w:rPr>
          <w:lang w:val="en-US"/>
        </w:rPr>
        <w:t xml:space="preserve"> </w:t>
      </w:r>
      <w:proofErr w:type="spellStart"/>
      <w:r>
        <w:rPr>
          <w:lang w:val="en-US"/>
        </w:rPr>
        <w:t>Testcases</w:t>
      </w:r>
      <w:proofErr w:type="spellEnd"/>
      <w:r>
        <w:rPr>
          <w:lang w:val="en-US"/>
        </w:rPr>
        <w:t xml:space="preserve">, </w:t>
      </w:r>
      <w:proofErr w:type="spellStart"/>
      <w:r>
        <w:rPr>
          <w:lang w:val="en-US"/>
        </w:rPr>
        <w:t>DbUnit-Testcases</w:t>
      </w:r>
      <w:proofErr w:type="spellEnd"/>
      <w:r>
        <w:rPr>
          <w:lang w:val="en-US"/>
        </w:rPr>
        <w:t xml:space="preserve"> should be located in </w:t>
      </w:r>
      <w:proofErr w:type="spellStart"/>
      <w:r>
        <w:rPr>
          <w:lang w:val="en-US"/>
        </w:rPr>
        <w:t>OpenRideTest</w:t>
      </w:r>
      <w:proofErr w:type="spellEnd"/>
      <w:r>
        <w:rPr>
          <w:lang w:val="en-US"/>
        </w:rPr>
        <w:t>-</w:t>
      </w:r>
      <w:proofErr w:type="gramStart"/>
      <w:r>
        <w:rPr>
          <w:lang w:val="en-US"/>
        </w:rPr>
        <w:t>war  project</w:t>
      </w:r>
      <w:proofErr w:type="gramEnd"/>
      <w:r>
        <w:rPr>
          <w:lang w:val="en-US"/>
        </w:rPr>
        <w:t xml:space="preserve">. </w:t>
      </w:r>
    </w:p>
    <w:p w:rsidR="00AE41EA" w:rsidRDefault="00AE41EA">
      <w:pPr>
        <w:rPr>
          <w:lang w:val="en-US"/>
        </w:rPr>
      </w:pPr>
      <w:r>
        <w:rPr>
          <w:lang w:val="en-US"/>
        </w:rPr>
        <w:t>In many (Test</w:t>
      </w:r>
      <w:proofErr w:type="gramStart"/>
      <w:r>
        <w:rPr>
          <w:lang w:val="en-US"/>
        </w:rPr>
        <w:t>)Cases</w:t>
      </w:r>
      <w:proofErr w:type="gramEnd"/>
      <w:r>
        <w:rPr>
          <w:lang w:val="en-US"/>
        </w:rPr>
        <w:t xml:space="preserve"> it is required to put the Database to a known initial state. This can be done e.g. via import of an xml file holding the initial state. These </w:t>
      </w:r>
      <w:proofErr w:type="spellStart"/>
      <w:r>
        <w:rPr>
          <w:lang w:val="en-US"/>
        </w:rPr>
        <w:t>Xmls</w:t>
      </w:r>
      <w:proofErr w:type="spellEnd"/>
      <w:r>
        <w:rPr>
          <w:lang w:val="en-US"/>
        </w:rPr>
        <w:t xml:space="preserve"> can be coded by hand or be exported a database. For exporting, use the class ‘</w:t>
      </w:r>
      <w:proofErr w:type="spellStart"/>
      <w:r>
        <w:rPr>
          <w:lang w:val="en-US"/>
        </w:rPr>
        <w:t>dbunit</w:t>
      </w:r>
      <w:proofErr w:type="spellEnd"/>
      <w:r>
        <w:rPr>
          <w:lang w:val="en-US"/>
        </w:rPr>
        <w:t xml:space="preserve">. </w:t>
      </w:r>
      <w:proofErr w:type="spellStart"/>
      <w:proofErr w:type="gramStart"/>
      <w:r>
        <w:rPr>
          <w:lang w:val="en-US"/>
        </w:rPr>
        <w:t>DatasetExporter</w:t>
      </w:r>
      <w:proofErr w:type="spellEnd"/>
      <w:r>
        <w:rPr>
          <w:lang w:val="en-US"/>
        </w:rPr>
        <w:t>’.</w:t>
      </w:r>
      <w:proofErr w:type="gramEnd"/>
      <w:r>
        <w:rPr>
          <w:lang w:val="en-US"/>
        </w:rPr>
        <w:t xml:space="preserve"> I suggest locating all xml exports required by </w:t>
      </w:r>
      <w:proofErr w:type="spellStart"/>
      <w:r>
        <w:rPr>
          <w:lang w:val="en-US"/>
        </w:rPr>
        <w:t>TestCases</w:t>
      </w:r>
      <w:proofErr w:type="spellEnd"/>
      <w:r>
        <w:rPr>
          <w:lang w:val="en-US"/>
        </w:rPr>
        <w:t xml:space="preserve"> in the </w:t>
      </w:r>
      <w:proofErr w:type="spellStart"/>
      <w:r>
        <w:rPr>
          <w:lang w:val="en-US"/>
        </w:rPr>
        <w:t>subtree</w:t>
      </w:r>
      <w:proofErr w:type="spellEnd"/>
      <w:r>
        <w:rPr>
          <w:lang w:val="en-US"/>
        </w:rPr>
        <w:t xml:space="preserve"> of ‘</w:t>
      </w:r>
      <w:proofErr w:type="spellStart"/>
      <w:r>
        <w:rPr>
          <w:lang w:val="en-US"/>
        </w:rPr>
        <w:t>OpenRideTest</w:t>
      </w:r>
      <w:proofErr w:type="spellEnd"/>
      <w:r>
        <w:rPr>
          <w:lang w:val="en-US"/>
        </w:rPr>
        <w:t>-war/res’. The project will be configured to include the files into the deployable war-file.</w:t>
      </w:r>
    </w:p>
    <w:p w:rsidR="00AE41EA" w:rsidRDefault="00AE41EA">
      <w:pPr>
        <w:rPr>
          <w:lang w:val="en-US"/>
        </w:rPr>
      </w:pPr>
      <w:r>
        <w:rPr>
          <w:lang w:val="en-US"/>
        </w:rPr>
        <w:t>Setting up the Project:</w:t>
      </w:r>
    </w:p>
    <w:p w:rsidR="00AE41EA" w:rsidRDefault="00AE41EA">
      <w:pPr>
        <w:pStyle w:val="Listenabsatz1"/>
        <w:numPr>
          <w:ilvl w:val="0"/>
          <w:numId w:val="9"/>
        </w:numPr>
        <w:rPr>
          <w:lang w:val="en-US"/>
        </w:rPr>
      </w:pPr>
      <w:r>
        <w:rPr>
          <w:lang w:val="en-US"/>
        </w:rPr>
        <w:t>Create a new Database named ‘</w:t>
      </w:r>
      <w:proofErr w:type="spellStart"/>
      <w:r>
        <w:rPr>
          <w:lang w:val="en-US"/>
        </w:rPr>
        <w:t>openride_test</w:t>
      </w:r>
      <w:proofErr w:type="spellEnd"/>
      <w:r>
        <w:rPr>
          <w:lang w:val="en-US"/>
        </w:rPr>
        <w:t xml:space="preserve">’ and import an actual dump from </w:t>
      </w:r>
      <w:proofErr w:type="spellStart"/>
      <w:r>
        <w:rPr>
          <w:lang w:val="en-US"/>
        </w:rPr>
        <w:t>svn</w:t>
      </w:r>
      <w:proofErr w:type="spellEnd"/>
    </w:p>
    <w:p w:rsidR="00AE41EA" w:rsidRDefault="00AE41EA">
      <w:pPr>
        <w:pStyle w:val="Listenabsatz1"/>
        <w:numPr>
          <w:ilvl w:val="0"/>
          <w:numId w:val="9"/>
        </w:numPr>
        <w:rPr>
          <w:lang w:val="en-US"/>
        </w:rPr>
      </w:pPr>
      <w:r>
        <w:rPr>
          <w:lang w:val="en-US"/>
        </w:rPr>
        <w:t xml:space="preserve">Add Connection-Pool and </w:t>
      </w:r>
      <w:proofErr w:type="spellStart"/>
      <w:r>
        <w:rPr>
          <w:lang w:val="en-US"/>
        </w:rPr>
        <w:t>Jdbc</w:t>
      </w:r>
      <w:proofErr w:type="spellEnd"/>
      <w:r>
        <w:rPr>
          <w:lang w:val="en-US"/>
        </w:rPr>
        <w:t xml:space="preserve"> Resource to Glassfish using ‘</w:t>
      </w:r>
      <w:proofErr w:type="spellStart"/>
      <w:r>
        <w:rPr>
          <w:lang w:val="en-US"/>
        </w:rPr>
        <w:t>jdbc</w:t>
      </w:r>
      <w:proofErr w:type="spellEnd"/>
      <w:r>
        <w:rPr>
          <w:lang w:val="en-US"/>
        </w:rPr>
        <w:t>/</w:t>
      </w:r>
      <w:proofErr w:type="spellStart"/>
      <w:r>
        <w:rPr>
          <w:lang w:val="en-US"/>
        </w:rPr>
        <w:t>openride_test</w:t>
      </w:r>
      <w:proofErr w:type="spellEnd"/>
      <w:r>
        <w:rPr>
          <w:lang w:val="en-US"/>
        </w:rPr>
        <w:t xml:space="preserve">’ as </w:t>
      </w:r>
      <w:proofErr w:type="spellStart"/>
      <w:r>
        <w:rPr>
          <w:lang w:val="en-US"/>
        </w:rPr>
        <w:t>jndi</w:t>
      </w:r>
      <w:proofErr w:type="spellEnd"/>
      <w:r>
        <w:rPr>
          <w:lang w:val="en-US"/>
        </w:rPr>
        <w:t>-name</w:t>
      </w:r>
    </w:p>
    <w:p w:rsidR="00AE41EA" w:rsidRDefault="00AE41EA">
      <w:pPr>
        <w:pStyle w:val="Listenabsatz1"/>
        <w:numPr>
          <w:ilvl w:val="0"/>
          <w:numId w:val="9"/>
        </w:numPr>
        <w:rPr>
          <w:lang w:val="en-US"/>
        </w:rPr>
      </w:pPr>
      <w:r>
        <w:rPr>
          <w:lang w:val="en-US"/>
        </w:rPr>
        <w:t>Configure ‘</w:t>
      </w:r>
      <w:proofErr w:type="spellStart"/>
      <w:r>
        <w:rPr>
          <w:lang w:val="en-US"/>
        </w:rPr>
        <w:t>OpenRideTest-ejb</w:t>
      </w:r>
      <w:proofErr w:type="spellEnd"/>
      <w:r>
        <w:rPr>
          <w:lang w:val="en-US"/>
        </w:rPr>
        <w:t>’ to use the Resource ‘</w:t>
      </w:r>
      <w:proofErr w:type="spellStart"/>
      <w:r>
        <w:rPr>
          <w:lang w:val="en-US"/>
        </w:rPr>
        <w:t>jdbc</w:t>
      </w:r>
      <w:proofErr w:type="spellEnd"/>
      <w:r>
        <w:rPr>
          <w:lang w:val="en-US"/>
        </w:rPr>
        <w:t>/</w:t>
      </w:r>
      <w:proofErr w:type="spellStart"/>
      <w:r>
        <w:rPr>
          <w:lang w:val="en-US"/>
        </w:rPr>
        <w:t>openride_test</w:t>
      </w:r>
      <w:proofErr w:type="spellEnd"/>
      <w:r>
        <w:rPr>
          <w:lang w:val="en-US"/>
        </w:rPr>
        <w:t>’ instead of ‘</w:t>
      </w:r>
      <w:proofErr w:type="spellStart"/>
      <w:r>
        <w:rPr>
          <w:lang w:val="en-US"/>
        </w:rPr>
        <w:t>jdbc</w:t>
      </w:r>
      <w:proofErr w:type="spellEnd"/>
      <w:r>
        <w:rPr>
          <w:lang w:val="en-US"/>
        </w:rPr>
        <w:t>/</w:t>
      </w:r>
      <w:proofErr w:type="spellStart"/>
      <w:r>
        <w:rPr>
          <w:lang w:val="en-US"/>
        </w:rPr>
        <w:t>openride</w:t>
      </w:r>
      <w:proofErr w:type="spellEnd"/>
      <w:r>
        <w:rPr>
          <w:lang w:val="en-US"/>
        </w:rPr>
        <w:t>’</w:t>
      </w:r>
    </w:p>
    <w:p w:rsidR="00AE41EA" w:rsidRDefault="00AE41EA">
      <w:pPr>
        <w:pStyle w:val="Listenabsatz1"/>
        <w:numPr>
          <w:ilvl w:val="0"/>
          <w:numId w:val="9"/>
        </w:numPr>
        <w:rPr>
          <w:lang w:val="en-US"/>
        </w:rPr>
      </w:pPr>
      <w:r>
        <w:rPr>
          <w:lang w:val="en-US"/>
        </w:rPr>
        <w:t>Setup packaging</w:t>
      </w:r>
    </w:p>
    <w:p w:rsidR="00AE41EA" w:rsidRDefault="007A26A1">
      <w:pPr>
        <w:pStyle w:val="Listenabsatz1"/>
        <w:rPr>
          <w:lang w:val="en-US"/>
        </w:rPr>
      </w:pPr>
      <w:r>
        <w:rPr>
          <w:noProof/>
          <w:lang w:eastAsia="de-DE"/>
        </w:rPr>
        <w:lastRenderedPageBreak/>
        <w:drawing>
          <wp:inline distT="0" distB="0" distL="0" distR="0">
            <wp:extent cx="5181600" cy="3667125"/>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181600" cy="3667125"/>
                    </a:xfrm>
                    <a:prstGeom prst="rect">
                      <a:avLst/>
                    </a:prstGeom>
                    <a:solidFill>
                      <a:srgbClr val="FFFFFF"/>
                    </a:solidFill>
                    <a:ln w="9525">
                      <a:noFill/>
                      <a:miter lim="800000"/>
                      <a:headEnd/>
                      <a:tailEnd/>
                    </a:ln>
                  </pic:spPr>
                </pic:pic>
              </a:graphicData>
            </a:graphic>
          </wp:inline>
        </w:drawing>
      </w:r>
    </w:p>
    <w:p w:rsidR="00AE41EA" w:rsidRDefault="00AE41EA">
      <w:pPr>
        <w:rPr>
          <w:lang w:val="en-US"/>
        </w:rPr>
      </w:pPr>
      <w:r>
        <w:rPr>
          <w:lang w:val="en-US"/>
        </w:rPr>
        <w:t xml:space="preserve">Implementing a </w:t>
      </w:r>
      <w:proofErr w:type="spellStart"/>
      <w:r>
        <w:rPr>
          <w:lang w:val="en-US"/>
        </w:rPr>
        <w:t>DBJunit</w:t>
      </w:r>
      <w:proofErr w:type="spellEnd"/>
      <w:r>
        <w:rPr>
          <w:lang w:val="en-US"/>
        </w:rPr>
        <w:t xml:space="preserve"> Test </w:t>
      </w:r>
      <w:proofErr w:type="gramStart"/>
      <w:r>
        <w:rPr>
          <w:lang w:val="en-US"/>
        </w:rPr>
        <w:t>Case :</w:t>
      </w:r>
      <w:proofErr w:type="gramEnd"/>
    </w:p>
    <w:p w:rsidR="00AE41EA" w:rsidRDefault="00AE41EA">
      <w:pPr>
        <w:pStyle w:val="Listenabsatz1"/>
        <w:numPr>
          <w:ilvl w:val="0"/>
          <w:numId w:val="2"/>
        </w:numPr>
        <w:rPr>
          <w:i/>
          <w:lang w:val="en-US"/>
        </w:rPr>
      </w:pPr>
      <w:r>
        <w:rPr>
          <w:lang w:val="en-US"/>
        </w:rPr>
        <w:t xml:space="preserve">If steps are not clear, </w:t>
      </w:r>
      <w:proofErr w:type="gramStart"/>
      <w:r>
        <w:rPr>
          <w:lang w:val="en-US"/>
        </w:rPr>
        <w:t>check :</w:t>
      </w:r>
      <w:proofErr w:type="gramEnd"/>
      <w:r>
        <w:rPr>
          <w:lang w:val="en-US"/>
        </w:rPr>
        <w:t xml:space="preserve">  ‘</w:t>
      </w:r>
      <w:proofErr w:type="spellStart"/>
      <w:r>
        <w:rPr>
          <w:lang w:val="en-US"/>
        </w:rPr>
        <w:t>dbunit.sample</w:t>
      </w:r>
      <w:proofErr w:type="spellEnd"/>
      <w:r>
        <w:rPr>
          <w:lang w:val="en-US"/>
        </w:rPr>
        <w:t xml:space="preserve">. </w:t>
      </w:r>
      <w:proofErr w:type="spellStart"/>
      <w:r>
        <w:rPr>
          <w:lang w:val="en-US"/>
        </w:rPr>
        <w:t>CustomerControllerTest</w:t>
      </w:r>
      <w:proofErr w:type="spellEnd"/>
      <w:r>
        <w:rPr>
          <w:lang w:val="en-US"/>
        </w:rPr>
        <w:t>’ or ‘</w:t>
      </w:r>
      <w:proofErr w:type="spellStart"/>
      <w:r>
        <w:rPr>
          <w:i/>
          <w:lang w:val="en-US"/>
        </w:rPr>
        <w:t>de.fhg.fokus.openride.rating.junittests.RatingBeanDBTest</w:t>
      </w:r>
      <w:proofErr w:type="spellEnd"/>
      <w:r>
        <w:rPr>
          <w:i/>
          <w:lang w:val="en-US"/>
        </w:rPr>
        <w:t>’</w:t>
      </w:r>
    </w:p>
    <w:p w:rsidR="00AE41EA" w:rsidRDefault="00AE41EA">
      <w:pPr>
        <w:pStyle w:val="Listenabsatz1"/>
        <w:numPr>
          <w:ilvl w:val="0"/>
          <w:numId w:val="2"/>
        </w:numPr>
        <w:rPr>
          <w:lang w:val="en-US"/>
        </w:rPr>
      </w:pPr>
      <w:r>
        <w:rPr>
          <w:lang w:val="en-US"/>
        </w:rPr>
        <w:t>Extend ‘</w:t>
      </w:r>
      <w:proofErr w:type="spellStart"/>
      <w:r>
        <w:rPr>
          <w:lang w:val="en-US"/>
        </w:rPr>
        <w:t>dbunit.AbstractOpenRideDbUnitTestCase</w:t>
      </w:r>
      <w:proofErr w:type="spellEnd"/>
      <w:r>
        <w:rPr>
          <w:lang w:val="en-US"/>
        </w:rPr>
        <w:t xml:space="preserve">’ </w:t>
      </w:r>
    </w:p>
    <w:p w:rsidR="00AE41EA" w:rsidRDefault="00AE41EA">
      <w:pPr>
        <w:pStyle w:val="Listenabsatz1"/>
        <w:numPr>
          <w:ilvl w:val="1"/>
          <w:numId w:val="2"/>
        </w:numPr>
        <w:rPr>
          <w:lang w:val="en-US"/>
        </w:rPr>
      </w:pPr>
      <w:r>
        <w:rPr>
          <w:lang w:val="en-US"/>
        </w:rPr>
        <w:t xml:space="preserve">or use a subclass of </w:t>
      </w:r>
      <w:proofErr w:type="spellStart"/>
      <w:r>
        <w:rPr>
          <w:lang w:val="en-US"/>
        </w:rPr>
        <w:t>DatabaseTestCase</w:t>
      </w:r>
      <w:proofErr w:type="spellEnd"/>
      <w:r>
        <w:rPr>
          <w:lang w:val="en-US"/>
        </w:rPr>
        <w:t xml:space="preserve"> e.g. </w:t>
      </w:r>
      <w:proofErr w:type="spellStart"/>
      <w:r>
        <w:rPr>
          <w:lang w:val="en-US"/>
        </w:rPr>
        <w:t>JndiBasedDBTestCase</w:t>
      </w:r>
      <w:proofErr w:type="spellEnd"/>
    </w:p>
    <w:p w:rsidR="00AE41EA" w:rsidRDefault="00AE41EA">
      <w:pPr>
        <w:pStyle w:val="Listenabsatz1"/>
        <w:numPr>
          <w:ilvl w:val="1"/>
          <w:numId w:val="2"/>
        </w:numPr>
        <w:rPr>
          <w:lang w:val="en-US"/>
        </w:rPr>
      </w:pPr>
      <w:r>
        <w:rPr>
          <w:lang w:val="en-US"/>
        </w:rPr>
        <w:t xml:space="preserve">or subclass </w:t>
      </w:r>
      <w:proofErr w:type="spellStart"/>
      <w:r>
        <w:rPr>
          <w:lang w:val="en-US"/>
        </w:rPr>
        <w:t>DatabaseTestCase</w:t>
      </w:r>
      <w:proofErr w:type="spellEnd"/>
      <w:r>
        <w:rPr>
          <w:lang w:val="en-US"/>
        </w:rPr>
        <w:t xml:space="preserve"> directly</w:t>
      </w:r>
    </w:p>
    <w:p w:rsidR="00AE41EA" w:rsidRDefault="00AE41EA">
      <w:pPr>
        <w:pStyle w:val="Listenabsatz1"/>
        <w:numPr>
          <w:ilvl w:val="0"/>
          <w:numId w:val="2"/>
        </w:numPr>
        <w:rPr>
          <w:lang w:val="en-US"/>
        </w:rPr>
      </w:pPr>
      <w:r>
        <w:rPr>
          <w:lang w:val="en-US"/>
        </w:rPr>
        <w:t xml:space="preserve">To implement the Method  </w:t>
      </w:r>
      <w:proofErr w:type="spellStart"/>
      <w:r>
        <w:rPr>
          <w:lang w:val="en-US"/>
        </w:rPr>
        <w:t>getDataSet</w:t>
      </w:r>
      <w:proofErr w:type="spellEnd"/>
      <w:r>
        <w:rPr>
          <w:lang w:val="en-US"/>
        </w:rPr>
        <w:t>()  (represents the initial db state)</w:t>
      </w:r>
    </w:p>
    <w:p w:rsidR="00AE41EA" w:rsidRDefault="00AE41EA">
      <w:pPr>
        <w:pStyle w:val="Listenabsatz1"/>
        <w:numPr>
          <w:ilvl w:val="1"/>
          <w:numId w:val="2"/>
        </w:numPr>
        <w:rPr>
          <w:lang w:val="en-US"/>
        </w:rPr>
      </w:pPr>
      <w:r>
        <w:rPr>
          <w:lang w:val="en-US"/>
        </w:rPr>
        <w:t>Create a XML by hand or by using the exporter class: ‘</w:t>
      </w:r>
      <w:proofErr w:type="spellStart"/>
      <w:r>
        <w:rPr>
          <w:lang w:val="en-US"/>
        </w:rPr>
        <w:t>dbunit</w:t>
      </w:r>
      <w:proofErr w:type="spellEnd"/>
      <w:r>
        <w:rPr>
          <w:lang w:val="en-US"/>
        </w:rPr>
        <w:t xml:space="preserve">. </w:t>
      </w:r>
      <w:proofErr w:type="spellStart"/>
      <w:r>
        <w:rPr>
          <w:lang w:val="en-US"/>
        </w:rPr>
        <w:t>DatasetExporter</w:t>
      </w:r>
      <w:proofErr w:type="spellEnd"/>
      <w:r>
        <w:rPr>
          <w:lang w:val="en-US"/>
        </w:rPr>
        <w:t>’</w:t>
      </w:r>
    </w:p>
    <w:p w:rsidR="00AE41EA" w:rsidRDefault="00AE41EA">
      <w:pPr>
        <w:pStyle w:val="Listenabsatz1"/>
        <w:numPr>
          <w:ilvl w:val="1"/>
          <w:numId w:val="2"/>
        </w:numPr>
        <w:rPr>
          <w:lang w:val="en-US"/>
        </w:rPr>
      </w:pPr>
      <w:r>
        <w:rPr>
          <w:lang w:val="en-US"/>
        </w:rPr>
        <w:t xml:space="preserve">Copy the XML to a </w:t>
      </w:r>
      <w:proofErr w:type="spellStart"/>
      <w:r>
        <w:rPr>
          <w:lang w:val="en-US"/>
        </w:rPr>
        <w:t>subdir</w:t>
      </w:r>
      <w:proofErr w:type="spellEnd"/>
      <w:r>
        <w:rPr>
          <w:lang w:val="en-US"/>
        </w:rPr>
        <w:t xml:space="preserve"> of ‘</w:t>
      </w:r>
      <w:proofErr w:type="spellStart"/>
      <w:r>
        <w:rPr>
          <w:lang w:val="en-US"/>
        </w:rPr>
        <w:t>OpenRideTest</w:t>
      </w:r>
      <w:proofErr w:type="spellEnd"/>
      <w:r>
        <w:rPr>
          <w:lang w:val="en-US"/>
        </w:rPr>
        <w:t>-war/res’</w:t>
      </w:r>
    </w:p>
    <w:p w:rsidR="00AE41EA" w:rsidRDefault="00AE41EA">
      <w:pPr>
        <w:pStyle w:val="Listenabsatz1"/>
        <w:numPr>
          <w:ilvl w:val="1"/>
          <w:numId w:val="2"/>
        </w:numPr>
        <w:rPr>
          <w:lang w:val="en-US"/>
        </w:rPr>
      </w:pPr>
      <w:r>
        <w:rPr>
          <w:lang w:val="en-US"/>
        </w:rPr>
        <w:t xml:space="preserve">Return a </w:t>
      </w:r>
      <w:proofErr w:type="spellStart"/>
      <w:r>
        <w:rPr>
          <w:lang w:val="en-US"/>
        </w:rPr>
        <w:t>FlatXmlDataset</w:t>
      </w:r>
      <w:proofErr w:type="spellEnd"/>
      <w:r>
        <w:rPr>
          <w:lang w:val="en-US"/>
        </w:rPr>
        <w:t xml:space="preserve"> using the respective xml file.</w:t>
      </w:r>
    </w:p>
    <w:p w:rsidR="00AE41EA" w:rsidRDefault="00AE41EA">
      <w:pPr>
        <w:pStyle w:val="Listenabsatz1"/>
        <w:numPr>
          <w:ilvl w:val="0"/>
          <w:numId w:val="2"/>
        </w:numPr>
        <w:rPr>
          <w:lang w:val="en-US"/>
        </w:rPr>
      </w:pPr>
      <w:r>
        <w:rPr>
          <w:lang w:val="en-US"/>
        </w:rPr>
        <w:t>Add the class to ‘TestCases.txt’ located at WEB-INF</w:t>
      </w:r>
    </w:p>
    <w:p w:rsidR="00AE41EA" w:rsidRDefault="00AE41EA">
      <w:pPr>
        <w:pStyle w:val="Listenabsatz1"/>
        <w:numPr>
          <w:ilvl w:val="0"/>
          <w:numId w:val="2"/>
        </w:numPr>
        <w:rPr>
          <w:lang w:val="en-US"/>
        </w:rPr>
      </w:pPr>
      <w:r>
        <w:rPr>
          <w:lang w:val="en-US"/>
        </w:rPr>
        <w:t xml:space="preserve">Implement </w:t>
      </w:r>
      <w:proofErr w:type="spellStart"/>
      <w:r>
        <w:rPr>
          <w:lang w:val="en-US"/>
        </w:rPr>
        <w:t>DBUnit</w:t>
      </w:r>
      <w:proofErr w:type="spellEnd"/>
      <w:r>
        <w:rPr>
          <w:lang w:val="en-US"/>
        </w:rPr>
        <w:t xml:space="preserve"> related Methods e.g.  ‘</w:t>
      </w:r>
      <w:proofErr w:type="spellStart"/>
      <w:r>
        <w:rPr>
          <w:lang w:val="en-US"/>
        </w:rPr>
        <w:t>getSetUpOperation</w:t>
      </w:r>
      <w:proofErr w:type="spellEnd"/>
      <w:r>
        <w:rPr>
          <w:lang w:val="en-US"/>
        </w:rPr>
        <w:t>()’</w:t>
      </w:r>
    </w:p>
    <w:p w:rsidR="00AE41EA" w:rsidRDefault="00AE41EA">
      <w:pPr>
        <w:pStyle w:val="Listenabsatz1"/>
        <w:numPr>
          <w:ilvl w:val="0"/>
          <w:numId w:val="2"/>
        </w:numPr>
        <w:rPr>
          <w:lang w:val="en-US"/>
        </w:rPr>
      </w:pPr>
      <w:r>
        <w:rPr>
          <w:lang w:val="en-US"/>
        </w:rPr>
        <w:t xml:space="preserve">Implement test Methods analog to </w:t>
      </w:r>
      <w:proofErr w:type="spellStart"/>
      <w:r>
        <w:rPr>
          <w:lang w:val="en-US"/>
        </w:rPr>
        <w:t>JUnit</w:t>
      </w:r>
      <w:proofErr w:type="spellEnd"/>
      <w:r>
        <w:rPr>
          <w:lang w:val="en-US"/>
        </w:rPr>
        <w:t xml:space="preserve"> test cases</w:t>
      </w:r>
    </w:p>
    <w:p w:rsidR="00AE41EA" w:rsidRDefault="00AE41EA">
      <w:pPr>
        <w:pStyle w:val="Listenabsatz1"/>
        <w:numPr>
          <w:ilvl w:val="0"/>
          <w:numId w:val="2"/>
        </w:numPr>
        <w:rPr>
          <w:lang w:val="en-US"/>
        </w:rPr>
      </w:pPr>
      <w:r>
        <w:rPr>
          <w:lang w:val="en-US"/>
        </w:rPr>
        <w:t xml:space="preserve">Run Test case via </w:t>
      </w:r>
      <w:proofErr w:type="spellStart"/>
      <w:r>
        <w:rPr>
          <w:lang w:val="en-US"/>
        </w:rPr>
        <w:t>OpenRideTest</w:t>
      </w:r>
      <w:proofErr w:type="spellEnd"/>
      <w:r>
        <w:rPr>
          <w:lang w:val="en-US"/>
        </w:rPr>
        <w:t>-war/</w:t>
      </w:r>
      <w:proofErr w:type="spellStart"/>
      <w:r>
        <w:rPr>
          <w:lang w:val="en-US"/>
        </w:rPr>
        <w:t>TestServletEE</w:t>
      </w:r>
      <w:proofErr w:type="spellEnd"/>
    </w:p>
    <w:p w:rsidR="00AE41EA" w:rsidRDefault="00AE41EA">
      <w:pPr>
        <w:rPr>
          <w:lang w:val="en-US"/>
        </w:rPr>
      </w:pPr>
      <w:r>
        <w:rPr>
          <w:lang w:val="en-US"/>
        </w:rPr>
        <w:t>TODO:</w:t>
      </w:r>
    </w:p>
    <w:p w:rsidR="00AE41EA" w:rsidRDefault="00AE41EA">
      <w:pPr>
        <w:pStyle w:val="Listenabsatz1"/>
        <w:numPr>
          <w:ilvl w:val="0"/>
          <w:numId w:val="8"/>
        </w:numPr>
        <w:rPr>
          <w:lang w:val="en-US"/>
        </w:rPr>
      </w:pPr>
      <w:r>
        <w:rPr>
          <w:lang w:val="en-US"/>
        </w:rPr>
        <w:t xml:space="preserve">How to export / import non standard </w:t>
      </w:r>
      <w:proofErr w:type="spellStart"/>
      <w:r>
        <w:rPr>
          <w:lang w:val="en-US"/>
        </w:rPr>
        <w:t>sql</w:t>
      </w:r>
      <w:proofErr w:type="spellEnd"/>
      <w:r>
        <w:rPr>
          <w:lang w:val="en-US"/>
        </w:rPr>
        <w:t xml:space="preserve"> </w:t>
      </w:r>
      <w:proofErr w:type="spellStart"/>
      <w:r>
        <w:rPr>
          <w:lang w:val="en-US"/>
        </w:rPr>
        <w:t>datatypes</w:t>
      </w:r>
      <w:proofErr w:type="spellEnd"/>
      <w:r>
        <w:rPr>
          <w:lang w:val="en-US"/>
        </w:rPr>
        <w:t xml:space="preserve"> like </w:t>
      </w:r>
      <w:proofErr w:type="spellStart"/>
      <w:proofErr w:type="gramStart"/>
      <w:r>
        <w:rPr>
          <w:lang w:val="en-US"/>
        </w:rPr>
        <w:t>postgis</w:t>
      </w:r>
      <w:proofErr w:type="spellEnd"/>
      <w:proofErr w:type="gramEnd"/>
      <w:r>
        <w:rPr>
          <w:lang w:val="en-US"/>
        </w:rPr>
        <w:t xml:space="preserve"> geometries?</w:t>
      </w:r>
    </w:p>
    <w:p w:rsidR="00AE41EA" w:rsidRDefault="00AE41EA" w:rsidP="00863101">
      <w:pPr>
        <w:pStyle w:val="Heading2"/>
        <w:rPr>
          <w:lang w:val="en-US"/>
        </w:rPr>
      </w:pPr>
      <w:bookmarkStart w:id="27" w:name="__RefHeading__27_1227268860"/>
      <w:bookmarkStart w:id="28" w:name="__RefHeading__31_1227268860"/>
      <w:bookmarkStart w:id="29" w:name="_Toc161286585"/>
      <w:bookmarkEnd w:id="27"/>
      <w:bookmarkEnd w:id="28"/>
      <w:proofErr w:type="spellStart"/>
      <w:proofErr w:type="gramStart"/>
      <w:r>
        <w:rPr>
          <w:lang w:val="en-US"/>
        </w:rPr>
        <w:lastRenderedPageBreak/>
        <w:t>soapUI</w:t>
      </w:r>
      <w:proofErr w:type="spellEnd"/>
      <w:proofErr w:type="gramEnd"/>
      <w:r>
        <w:rPr>
          <w:lang w:val="en-US"/>
        </w:rPr>
        <w:t xml:space="preserve"> – </w:t>
      </w:r>
      <w:proofErr w:type="spellStart"/>
      <w:r>
        <w:rPr>
          <w:lang w:val="en-US"/>
        </w:rPr>
        <w:t>Netbeans</w:t>
      </w:r>
      <w:proofErr w:type="spellEnd"/>
      <w:r>
        <w:rPr>
          <w:lang w:val="en-US"/>
        </w:rPr>
        <w:t xml:space="preserve"> integration</w:t>
      </w:r>
      <w:bookmarkEnd w:id="29"/>
    </w:p>
    <w:p w:rsidR="00AE41EA" w:rsidRDefault="00AE41EA">
      <w:pPr>
        <w:rPr>
          <w:lang w:val="en-US"/>
        </w:rPr>
      </w:pPr>
      <w:r>
        <w:rPr>
          <w:lang w:val="en-US"/>
        </w:rPr>
        <w:t xml:space="preserve">Install the </w:t>
      </w:r>
      <w:proofErr w:type="spellStart"/>
      <w:r>
        <w:rPr>
          <w:lang w:val="en-US"/>
        </w:rPr>
        <w:t>Netbeans</w:t>
      </w:r>
      <w:proofErr w:type="spellEnd"/>
      <w:r>
        <w:rPr>
          <w:lang w:val="en-US"/>
        </w:rPr>
        <w:t xml:space="preserve"> </w:t>
      </w:r>
      <w:proofErr w:type="spellStart"/>
      <w:r>
        <w:rPr>
          <w:lang w:val="en-US"/>
        </w:rPr>
        <w:t>soapUI</w:t>
      </w:r>
      <w:proofErr w:type="spellEnd"/>
      <w:r>
        <w:rPr>
          <w:lang w:val="en-US"/>
        </w:rPr>
        <w:t xml:space="preserve"> </w:t>
      </w:r>
      <w:proofErr w:type="spellStart"/>
      <w:r>
        <w:rPr>
          <w:lang w:val="en-US"/>
        </w:rPr>
        <w:t>plugin</w:t>
      </w:r>
      <w:proofErr w:type="spellEnd"/>
      <w:r>
        <w:rPr>
          <w:lang w:val="en-US"/>
        </w:rPr>
        <w:t xml:space="preserve"> as </w:t>
      </w:r>
      <w:proofErr w:type="spellStart"/>
      <w:r>
        <w:rPr>
          <w:lang w:val="en-US"/>
        </w:rPr>
        <w:t>drescibed</w:t>
      </w:r>
      <w:proofErr w:type="spellEnd"/>
      <w:r>
        <w:rPr>
          <w:lang w:val="en-US"/>
        </w:rPr>
        <w:t xml:space="preserve"> here:</w:t>
      </w:r>
    </w:p>
    <w:p w:rsidR="00AE41EA" w:rsidRDefault="00CD036B">
      <w:pPr>
        <w:rPr>
          <w:lang w:val="en-US"/>
        </w:rPr>
      </w:pPr>
      <w:hyperlink r:id="rId29" w:history="1">
        <w:r w:rsidR="00AE41EA" w:rsidRPr="00157435">
          <w:rPr>
            <w:rStyle w:val="Hyperlink"/>
            <w:lang w:val="en-US"/>
          </w:rPr>
          <w:t>http://www.soapui.org/netbeans/installation.html</w:t>
        </w:r>
      </w:hyperlink>
    </w:p>
    <w:p w:rsidR="00AE41EA" w:rsidRDefault="00AE41EA">
      <w:pPr>
        <w:rPr>
          <w:lang w:val="en-US"/>
        </w:rPr>
      </w:pPr>
      <w:r>
        <w:rPr>
          <w:lang w:val="en-US"/>
        </w:rPr>
        <w:t xml:space="preserve">(Downloadable from </w:t>
      </w:r>
      <w:hyperlink r:id="rId30" w:history="1">
        <w:r w:rsidRPr="00157435">
          <w:rPr>
            <w:rStyle w:val="Hyperlink"/>
            <w:lang w:val="en-US"/>
          </w:rPr>
          <w:t>http://sourceforge.net/projects/soapui/files/soapui-netbeans-plugin/3.5/com-eviware-soapui-netbeans-module-3.5.nbm/download</w:t>
        </w:r>
      </w:hyperlink>
      <w:r>
        <w:rPr>
          <w:lang w:val="en-US"/>
        </w:rPr>
        <w:t>)</w:t>
      </w:r>
    </w:p>
    <w:p w:rsidR="00AE41EA" w:rsidRDefault="00AE41EA">
      <w:pPr>
        <w:rPr>
          <w:lang w:val="en-US"/>
        </w:rPr>
      </w:pPr>
      <w:r>
        <w:rPr>
          <w:lang w:val="en-US"/>
        </w:rPr>
        <w:t xml:space="preserve"> Once the plugin has been installed, the project „</w:t>
      </w:r>
      <w:proofErr w:type="spellStart"/>
      <w:r>
        <w:rPr>
          <w:lang w:val="en-US"/>
        </w:rPr>
        <w:t>OpenRideServer</w:t>
      </w:r>
      <w:proofErr w:type="spellEnd"/>
      <w:r>
        <w:rPr>
          <w:lang w:val="en-US"/>
        </w:rPr>
        <w:t xml:space="preserve">-RS-Testing“ will be recognized and may be opened as a </w:t>
      </w:r>
      <w:proofErr w:type="spellStart"/>
      <w:r>
        <w:rPr>
          <w:lang w:val="en-US"/>
        </w:rPr>
        <w:t>soapUI</w:t>
      </w:r>
      <w:proofErr w:type="spellEnd"/>
      <w:r>
        <w:rPr>
          <w:lang w:val="en-US"/>
        </w:rPr>
        <w:t xml:space="preserve"> project.</w:t>
      </w:r>
    </w:p>
    <w:p w:rsidR="00863101" w:rsidRDefault="00863101">
      <w:pPr>
        <w:rPr>
          <w:lang w:val="en-US"/>
        </w:rPr>
      </w:pPr>
    </w:p>
    <w:p w:rsidR="00863101" w:rsidRDefault="00863101" w:rsidP="00863101">
      <w:pPr>
        <w:pStyle w:val="Heading1"/>
        <w:rPr>
          <w:lang w:val="en-US"/>
        </w:rPr>
      </w:pPr>
      <w:bookmarkStart w:id="30" w:name="_Toc161286586"/>
      <w:proofErr w:type="spellStart"/>
      <w:r>
        <w:rPr>
          <w:lang w:val="en-US"/>
        </w:rPr>
        <w:t>RESTful</w:t>
      </w:r>
      <w:proofErr w:type="spellEnd"/>
      <w:r>
        <w:rPr>
          <w:lang w:val="en-US"/>
        </w:rPr>
        <w:t xml:space="preserve"> </w:t>
      </w:r>
      <w:proofErr w:type="spellStart"/>
      <w:r>
        <w:rPr>
          <w:lang w:val="en-US"/>
        </w:rPr>
        <w:t>Webservices</w:t>
      </w:r>
      <w:bookmarkEnd w:id="30"/>
      <w:proofErr w:type="spellEnd"/>
    </w:p>
    <w:p w:rsidR="00863101" w:rsidRDefault="00863101" w:rsidP="00863101">
      <w:pPr>
        <w:rPr>
          <w:lang w:val="en-US"/>
        </w:rPr>
      </w:pPr>
      <w:r>
        <w:rPr>
          <w:lang w:val="en-US"/>
        </w:rPr>
        <w:t xml:space="preserve">Open the </w:t>
      </w:r>
      <w:proofErr w:type="spellStart"/>
      <w:r>
        <w:rPr>
          <w:lang w:val="en-US"/>
        </w:rPr>
        <w:t>OpenRideServer</w:t>
      </w:r>
      <w:proofErr w:type="spellEnd"/>
      <w:r>
        <w:rPr>
          <w:lang w:val="en-US"/>
        </w:rPr>
        <w:t xml:space="preserve">-RS project and </w:t>
      </w:r>
      <w:proofErr w:type="spellStart"/>
      <w:r>
        <w:rPr>
          <w:lang w:val="en-US"/>
        </w:rPr>
        <w:t>Netbeans</w:t>
      </w:r>
      <w:proofErr w:type="spellEnd"/>
      <w:r>
        <w:rPr>
          <w:lang w:val="en-US"/>
        </w:rPr>
        <w:t xml:space="preserve"> will ask you how the </w:t>
      </w:r>
      <w:proofErr w:type="spellStart"/>
      <w:r>
        <w:rPr>
          <w:lang w:val="en-US"/>
        </w:rPr>
        <w:t>RESTful</w:t>
      </w:r>
      <w:proofErr w:type="spellEnd"/>
      <w:r>
        <w:rPr>
          <w:lang w:val="en-US"/>
        </w:rPr>
        <w:t xml:space="preserve"> Services shall be configured. You should choose the first alternative: </w:t>
      </w:r>
      <w:proofErr w:type="spellStart"/>
      <w:r>
        <w:rPr>
          <w:lang w:val="en-US"/>
        </w:rPr>
        <w:t>Netbeans</w:t>
      </w:r>
      <w:proofErr w:type="spellEnd"/>
      <w:r>
        <w:rPr>
          <w:lang w:val="en-US"/>
        </w:rPr>
        <w:t xml:space="preserve"> will generate a subclass from “…</w:t>
      </w:r>
      <w:proofErr w:type="gramStart"/>
      <w:r>
        <w:rPr>
          <w:lang w:val="en-US"/>
        </w:rPr>
        <w:t>” .</w:t>
      </w:r>
      <w:proofErr w:type="gramEnd"/>
      <w:r>
        <w:rPr>
          <w:lang w:val="en-US"/>
        </w:rPr>
        <w:t xml:space="preserve"> Afterwards you can deploy the project and the </w:t>
      </w:r>
      <w:proofErr w:type="spellStart"/>
      <w:r>
        <w:rPr>
          <w:lang w:val="en-US"/>
        </w:rPr>
        <w:t>webservices</w:t>
      </w:r>
      <w:proofErr w:type="spellEnd"/>
      <w:r>
        <w:rPr>
          <w:lang w:val="en-US"/>
        </w:rPr>
        <w:t xml:space="preserve"> will be available.</w:t>
      </w:r>
    </w:p>
    <w:p w:rsidR="00863101" w:rsidRPr="00157435" w:rsidRDefault="00863101" w:rsidP="00863101">
      <w:pPr>
        <w:rPr>
          <w:lang w:val="en-US"/>
        </w:rPr>
      </w:pPr>
      <w:r>
        <w:rPr>
          <w:lang w:val="en-US"/>
        </w:rPr>
        <w:t xml:space="preserve">More </w:t>
      </w:r>
      <w:proofErr w:type="spellStart"/>
      <w:proofErr w:type="gramStart"/>
      <w:r>
        <w:rPr>
          <w:lang w:val="en-US"/>
        </w:rPr>
        <w:t>informations</w:t>
      </w:r>
      <w:proofErr w:type="spellEnd"/>
      <w:proofErr w:type="gramEnd"/>
      <w:r>
        <w:rPr>
          <w:lang w:val="en-US"/>
        </w:rPr>
        <w:t xml:space="preserve"> on the type of services can be found in the SVN </w:t>
      </w:r>
      <w:r w:rsidR="00FB18E1">
        <w:rPr>
          <w:lang w:val="en-US"/>
        </w:rPr>
        <w:t>in the document</w:t>
      </w:r>
      <w:r>
        <w:rPr>
          <w:lang w:val="en-US"/>
        </w:rPr>
        <w:t xml:space="preserve"> </w:t>
      </w:r>
      <w:r w:rsidRPr="00FB18E1">
        <w:rPr>
          <w:lang w:val="en-US"/>
        </w:rPr>
        <w:t>Actionnames.</w:t>
      </w:r>
      <w:r w:rsidR="00FB18E1">
        <w:rPr>
          <w:lang w:val="en-US"/>
        </w:rPr>
        <w:t>pdf</w:t>
      </w:r>
    </w:p>
    <w:p w:rsidR="00863101" w:rsidRDefault="00863101">
      <w:pPr>
        <w:rPr>
          <w:lang w:val="en-US"/>
        </w:rPr>
      </w:pPr>
    </w:p>
    <w:p w:rsidR="00863101" w:rsidRDefault="00863101" w:rsidP="00863101">
      <w:pPr>
        <w:pStyle w:val="Heading1"/>
        <w:rPr>
          <w:lang w:val="en-US"/>
        </w:rPr>
      </w:pPr>
      <w:bookmarkStart w:id="31" w:name="__RefHeading__35_1227268860"/>
      <w:bookmarkStart w:id="32" w:name="__RefHeading__33_1227268860"/>
      <w:bookmarkEnd w:id="31"/>
      <w:bookmarkEnd w:id="32"/>
      <w:r>
        <w:rPr>
          <w:lang w:val="en-US"/>
        </w:rPr>
        <w:br w:type="page"/>
      </w:r>
    </w:p>
    <w:p w:rsidR="00AE41EA" w:rsidRDefault="00AE41EA" w:rsidP="00863101">
      <w:pPr>
        <w:pStyle w:val="Heading1"/>
        <w:rPr>
          <w:lang w:val="en-US"/>
        </w:rPr>
      </w:pPr>
      <w:bookmarkStart w:id="33" w:name="_Toc161286587"/>
      <w:r>
        <w:rPr>
          <w:lang w:val="en-US"/>
        </w:rPr>
        <w:lastRenderedPageBreak/>
        <w:t>Android Client Installation</w:t>
      </w:r>
      <w:bookmarkEnd w:id="33"/>
    </w:p>
    <w:p w:rsidR="00AE41EA" w:rsidRPr="00FB18E1" w:rsidRDefault="00AE41EA">
      <w:r w:rsidRPr="00FB18E1">
        <w:t>- eclipse installieren</w:t>
      </w:r>
    </w:p>
    <w:p w:rsidR="00AE41EA" w:rsidRPr="00FB18E1" w:rsidRDefault="00AE41EA">
      <w:r w:rsidRPr="00FB18E1">
        <w:t xml:space="preserve">- android sdk unter </w:t>
      </w:r>
    </w:p>
    <w:p w:rsidR="00AE41EA" w:rsidRPr="00FB18E1" w:rsidRDefault="00AE41EA">
      <w:r w:rsidRPr="00FB18E1">
        <w:t xml:space="preserve">http://developer.android.com/sdk/download.html?v=android-sdk_r05-windows.zip </w:t>
      </w:r>
    </w:p>
    <w:p w:rsidR="00AE41EA" w:rsidRDefault="00AE41EA">
      <w:r>
        <w:t xml:space="preserve">runterladen und in einen beliebigen ordner entpacken. </w:t>
      </w:r>
    </w:p>
    <w:p w:rsidR="00AE41EA" w:rsidRDefault="00AE41EA">
      <w:r>
        <w:t>Im entpackten ordner die datei „SDK setup.exe“ ausführen, es erfolgen dann einige updates.</w:t>
      </w:r>
    </w:p>
    <w:p w:rsidR="00AE41EA" w:rsidRDefault="00AE41EA">
      <w:r>
        <w:t>- Dann eclipse öffnen(e.g. Galileo version), unter windows-&gt;preferences-&gt;android den pfad zum sdk eingeben.</w:t>
      </w:r>
    </w:p>
    <w:p w:rsidR="00AE41EA" w:rsidRDefault="00AE41EA">
      <w:r>
        <w:t>- eclipse-plugin: in eclipse unter help-&gt;install new software-&gt;add einen beliebigen namen und die url https://dl-ssl.google.com/android/eclipse/ eingeben, installation des plugins abschließen.</w:t>
      </w:r>
    </w:p>
    <w:p w:rsidR="00AE41EA" w:rsidRDefault="00AE41EA">
      <w:r>
        <w:t>- treiberinstallation htc hero:</w:t>
      </w:r>
    </w:p>
    <w:p w:rsidR="00AE41EA" w:rsidRDefault="00AE41EA">
      <w:r>
        <w:t>das programm htcsynch unter http://www.htc.com/de/SupportDownload.aspx?p_id=283&amp;cat=3&amp;dl_id=852 downloaden und die exe installieren → reboot. Falls da bei der installation ein fehler kommt bezgl xp-treiber nicht gefunden, keine ahnung, worans liegt, einfach ignorieren. Danach (htc sollte sich nach dem neustart selbst gestartet haben, sonst htc starten) mal ein gerät per usb anschließen. Falls htc das gerät nicht erkennt oder die windows-treiber-installation kommt, für den windows installationsdialog den pfad zum ordner „usb_driver“ im hauptordner des android sdk angeben, htc sollte das gerät nun erkennen.</w:t>
      </w:r>
    </w:p>
    <w:p w:rsidR="00AE41EA" w:rsidRDefault="00AE41EA">
      <w:pPr>
        <w:pStyle w:val="NurText1"/>
        <w:rPr>
          <w:rFonts w:ascii="Calibri" w:hAnsi="Calibri"/>
          <w:sz w:val="22"/>
          <w:szCs w:val="22"/>
        </w:rPr>
      </w:pPr>
      <w:r>
        <w:rPr>
          <w:rFonts w:ascii="Calibri" w:hAnsi="Calibri"/>
          <w:sz w:val="22"/>
          <w:szCs w:val="22"/>
        </w:rPr>
        <w:t>Im projekt im ordner res-&gt;values in der datei strings.xml den key (tag debug_apikey) durch den eigenen erset</w:t>
      </w:r>
      <w:r w:rsidR="00FB18E1">
        <w:rPr>
          <w:rFonts w:ascii="Calibri" w:hAnsi="Calibri"/>
          <w:sz w:val="22"/>
          <w:szCs w:val="22"/>
        </w:rPr>
        <w:t>zen. wenn man ihn nicht mehr ha</w:t>
      </w:r>
      <w:r>
        <w:rPr>
          <w:rFonts w:ascii="Calibri" w:hAnsi="Calibri"/>
          <w:sz w:val="22"/>
          <w:szCs w:val="22"/>
        </w:rPr>
        <w:t xml:space="preserve">t: </w:t>
      </w:r>
      <w:hyperlink r:id="rId31" w:history="1">
        <w:r>
          <w:rPr>
            <w:rStyle w:val="Hyperlink"/>
            <w:rFonts w:ascii="Calibri" w:hAnsi="Calibri"/>
          </w:rPr>
          <w:t>http://code.google.com/intl/de-DE/android/add-ons/google-apis/mapkey.html</w:t>
        </w:r>
      </w:hyperlink>
      <w:r>
        <w:rPr>
          <w:rFonts w:ascii="Calibri" w:hAnsi="Calibri"/>
          <w:sz w:val="22"/>
          <w:szCs w:val="22"/>
        </w:rPr>
        <w:t>.</w:t>
      </w:r>
    </w:p>
    <w:p w:rsidR="00AE41EA" w:rsidRDefault="00AE41EA">
      <w:pPr>
        <w:pStyle w:val="NurText1"/>
        <w:rPr>
          <w:rFonts w:ascii="Calibri" w:hAnsi="Calibri"/>
          <w:sz w:val="22"/>
          <w:szCs w:val="22"/>
        </w:rPr>
      </w:pPr>
    </w:p>
    <w:p w:rsidR="00AE41EA" w:rsidRDefault="00AE41EA">
      <w:pPr>
        <w:pStyle w:val="NurText1"/>
        <w:rPr>
          <w:rFonts w:ascii="Calibri" w:hAnsi="Calibri"/>
          <w:sz w:val="22"/>
          <w:szCs w:val="22"/>
        </w:rPr>
      </w:pPr>
      <w:r>
        <w:rPr>
          <w:rFonts w:ascii="Calibri" w:hAnsi="Calibri"/>
          <w:sz w:val="22"/>
          <w:szCs w:val="22"/>
        </w:rPr>
        <w:t>wenn man beim offenen eclipse nun ein gerät anschließt und dann auf rechtsklick-&gt;run as-&gt;run configurations (hier im tab "target" auf radiobutton "manual" klicken)-&gt;run geht, sollte ein dialog kommen, wo man das gerät sieht, dann ok und er sollte es auf dem gerät installieren und starten.</w:t>
      </w:r>
    </w:p>
    <w:p w:rsidR="00AE41EA" w:rsidRDefault="00AE41EA"/>
    <w:p w:rsidR="00AE41EA" w:rsidRDefault="00AE41EA" w:rsidP="00863101">
      <w:pPr>
        <w:pStyle w:val="Heading1"/>
      </w:pPr>
      <w:bookmarkStart w:id="34" w:name="__RefHeading__37_1227268860"/>
      <w:bookmarkStart w:id="35" w:name="__RefHeading__39_1227268860"/>
      <w:bookmarkStart w:id="36" w:name="_Toc161286588"/>
      <w:bookmarkEnd w:id="34"/>
      <w:r>
        <w:t>H</w:t>
      </w:r>
      <w:bookmarkEnd w:id="35"/>
      <w:r>
        <w:t>elp with Android devices</w:t>
      </w:r>
      <w:bookmarkEnd w:id="36"/>
    </w:p>
    <w:p w:rsidR="00AE41EA" w:rsidRPr="00157435" w:rsidRDefault="00AE41EA" w:rsidP="00863101">
      <w:pPr>
        <w:pStyle w:val="Heading2"/>
        <w:rPr>
          <w:lang w:val="en-US"/>
        </w:rPr>
      </w:pPr>
      <w:bookmarkStart w:id="37" w:name="__RefHeading__41_1227268860"/>
      <w:bookmarkStart w:id="38" w:name="_Toc161286589"/>
      <w:bookmarkEnd w:id="37"/>
      <w:r w:rsidRPr="00157435">
        <w:rPr>
          <w:lang w:val="en-US"/>
        </w:rPr>
        <w:t xml:space="preserve">HTC HERO rooting, backup and </w:t>
      </w:r>
      <w:proofErr w:type="spellStart"/>
      <w:r w:rsidRPr="00157435">
        <w:rPr>
          <w:lang w:val="en-US"/>
        </w:rPr>
        <w:t>costom</w:t>
      </w:r>
      <w:proofErr w:type="spellEnd"/>
      <w:r w:rsidRPr="00157435">
        <w:rPr>
          <w:lang w:val="en-US"/>
        </w:rPr>
        <w:t xml:space="preserve"> ROMs</w:t>
      </w:r>
      <w:bookmarkEnd w:id="38"/>
    </w:p>
    <w:p w:rsidR="00AE41EA" w:rsidRPr="00157435" w:rsidRDefault="00AE41EA">
      <w:pPr>
        <w:rPr>
          <w:lang w:val="en-US"/>
        </w:rPr>
      </w:pPr>
      <w:r w:rsidRPr="00157435">
        <w:rPr>
          <w:lang w:val="en-US"/>
        </w:rPr>
        <w:t>This chapter is for information on how to root a HTC HERO.</w:t>
      </w:r>
    </w:p>
    <w:p w:rsidR="00AE41EA" w:rsidRPr="00157435" w:rsidRDefault="00AE41EA">
      <w:pPr>
        <w:rPr>
          <w:lang w:val="en-US"/>
        </w:rPr>
      </w:pPr>
      <w:r w:rsidRPr="00157435">
        <w:rPr>
          <w:lang w:val="en-US"/>
        </w:rPr>
        <w:t xml:space="preserve">First of all, read this: </w:t>
      </w:r>
      <w:hyperlink r:id="rId32" w:history="1">
        <w:r w:rsidRPr="00157435">
          <w:rPr>
            <w:rStyle w:val="Hyperlink"/>
            <w:lang w:val="en-US"/>
          </w:rPr>
          <w:t>http://forum.xda-developers.com/showthread.php?t=622228</w:t>
        </w:r>
      </w:hyperlink>
    </w:p>
    <w:p w:rsidR="00AE41EA" w:rsidRPr="00157435" w:rsidRDefault="00AE41EA">
      <w:pPr>
        <w:rPr>
          <w:lang w:val="en-US"/>
        </w:rPr>
      </w:pPr>
      <w:r w:rsidRPr="00157435">
        <w:rPr>
          <w:lang w:val="en-US"/>
        </w:rPr>
        <w:t xml:space="preserve">Then download a custom ROM of your choice: </w:t>
      </w:r>
      <w:hyperlink r:id="rId33" w:history="1">
        <w:r w:rsidRPr="00157435">
          <w:rPr>
            <w:rStyle w:val="Hyperlink"/>
            <w:lang w:val="en-US"/>
          </w:rPr>
          <w:t>http://forum.xda-developers.com/forumdisplay.php?f=512</w:t>
        </w:r>
      </w:hyperlink>
    </w:p>
    <w:p w:rsidR="00AE41EA" w:rsidRPr="00157435" w:rsidRDefault="00AE41EA">
      <w:pPr>
        <w:rPr>
          <w:lang w:val="en-US"/>
        </w:rPr>
      </w:pPr>
      <w:r w:rsidRPr="00157435">
        <w:rPr>
          <w:lang w:val="en-US"/>
        </w:rPr>
        <w:t>→ Follow the installation instructions of the custom ROM</w:t>
      </w:r>
    </w:p>
    <w:p w:rsidR="00AE41EA" w:rsidRDefault="00AE41EA" w:rsidP="00863101">
      <w:pPr>
        <w:pStyle w:val="Heading1"/>
      </w:pPr>
      <w:bookmarkStart w:id="39" w:name="_Toc161286590"/>
      <w:r>
        <w:lastRenderedPageBreak/>
        <w:t>Kundendeployment</w:t>
      </w:r>
      <w:bookmarkEnd w:id="39"/>
    </w:p>
    <w:p w:rsidR="00AE41EA" w:rsidRDefault="00AE41EA" w:rsidP="00863101">
      <w:pPr>
        <w:pStyle w:val="Heading2"/>
      </w:pPr>
      <w:bookmarkStart w:id="40" w:name="_Toc161286591"/>
      <w:r>
        <w:t>Standortbezogene Default Favoriten</w:t>
      </w:r>
      <w:bookmarkEnd w:id="40"/>
    </w:p>
    <w:p w:rsidR="00AE41EA" w:rsidRDefault="00AE41EA">
      <w:r>
        <w:t>Für jeden Kunden sollen standordbezogene Favoriten vorhanden sein, die jedem Benutzer direkt nach der Anmeldung zur Verfügung stehen. Hierzu gibt es für jedes Kundensystem einen Template-Benutzer. Für diesen Benutzer werden vor dem Rollout die entsprechenden Favoriten eingetragen. Anschließend bekommt jeder neue Benutzer bei seiner Registrierung automatisch auch alle Favoriten des Template-Benutzers. Die Favoriten des Template-Benutzers können im nachhinein geändert werden. Diese Änderungen gelten dann für alle neuen Benutzer, welche sich nach der Änderung registrieren. Der Template-Benutzer sollte als erster Nutzer mit folgenden Daten registriert werden.</w:t>
      </w:r>
    </w:p>
    <w:p w:rsidR="00AE41EA" w:rsidRDefault="00AE41EA">
      <w:r>
        <w:t>Logindaten des Template-Benutzers:</w:t>
      </w:r>
    </w:p>
    <w:p w:rsidR="00AE41EA" w:rsidRDefault="00AE41EA">
      <w:pPr>
        <w:numPr>
          <w:ilvl w:val="0"/>
          <w:numId w:val="11"/>
        </w:numPr>
      </w:pPr>
      <w:r>
        <w:t>Name: template_user</w:t>
      </w:r>
    </w:p>
    <w:p w:rsidR="00AE41EA" w:rsidRDefault="00AE41EA">
      <w:pPr>
        <w:numPr>
          <w:ilvl w:val="0"/>
          <w:numId w:val="11"/>
        </w:numPr>
      </w:pPr>
      <w:r>
        <w:t>Passwort: $or_template_user1</w:t>
      </w:r>
    </w:p>
    <w:p w:rsidR="008E6AF4" w:rsidRDefault="008E6AF4" w:rsidP="008E6AF4">
      <w:r>
        <w:t>Siehe auch Dokument Customization.</w:t>
      </w:r>
      <w:bookmarkEnd w:id="3"/>
    </w:p>
    <w:sectPr w:rsidR="008E6AF4" w:rsidSect="00CD036B">
      <w:type w:val="continuous"/>
      <w:pgSz w:w="11906" w:h="16838"/>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E9A" w:rsidRDefault="000E6E9A">
      <w:pPr>
        <w:spacing w:after="0" w:line="240" w:lineRule="auto"/>
      </w:pPr>
      <w:r>
        <w:separator/>
      </w:r>
    </w:p>
  </w:endnote>
  <w:endnote w:type="continuationSeparator" w:id="0">
    <w:p w:rsidR="000E6E9A" w:rsidRDefault="000E6E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MS Reference Specialty">
    <w:panose1 w:val="050005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602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E9A" w:rsidRDefault="000E6E9A">
      <w:pPr>
        <w:spacing w:after="0" w:line="240" w:lineRule="auto"/>
      </w:pPr>
      <w:r>
        <w:separator/>
      </w:r>
    </w:p>
  </w:footnote>
  <w:footnote w:type="continuationSeparator" w:id="0">
    <w:p w:rsidR="000E6E9A" w:rsidRDefault="000E6E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E0F" w:rsidRDefault="00831E0F">
    <w:pPr>
      <w:pStyle w:val="Header"/>
    </w:pPr>
    <w:r>
      <w:rPr>
        <w:noProof/>
        <w:lang w:eastAsia="de-DE"/>
      </w:rPr>
      <w:drawing>
        <wp:anchor distT="0" distB="0" distL="114300" distR="114300" simplePos="0" relativeHeight="251657728" behindDoc="0" locked="0" layoutInCell="1" allowOverlap="1">
          <wp:simplePos x="0" y="0"/>
          <wp:positionH relativeFrom="margin">
            <wp:posOffset>-290195</wp:posOffset>
          </wp:positionH>
          <wp:positionV relativeFrom="margin">
            <wp:posOffset>-633095</wp:posOffset>
          </wp:positionV>
          <wp:extent cx="1609725" cy="409575"/>
          <wp:effectExtent l="19050" t="0" r="9525" b="0"/>
          <wp:wrapSquare wrapText="bothSides"/>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
                  <a:srcRect/>
                  <a:stretch>
                    <a:fillRect/>
                  </a:stretch>
                </pic:blipFill>
                <pic:spPr bwMode="auto">
                  <a:xfrm>
                    <a:off x="0" y="0"/>
                    <a:ext cx="1609725" cy="409575"/>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singleLevel"/>
    <w:tmpl w:val="00000004"/>
    <w:name w:val="WW8Num4"/>
    <w:lvl w:ilvl="0">
      <w:start w:val="1"/>
      <w:numFmt w:val="bullet"/>
      <w:lvlText w:val=""/>
      <w:lvlJc w:val="left"/>
      <w:pPr>
        <w:tabs>
          <w:tab w:val="num" w:pos="0"/>
        </w:tabs>
        <w:ind w:left="1080" w:hanging="360"/>
      </w:pPr>
      <w:rPr>
        <w:rFonts w:ascii="Symbol" w:hAnsi="Symbol"/>
        <w:sz w:val="2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sz w:val="20"/>
      </w:rPr>
    </w:lvl>
    <w:lvl w:ilvl="1">
      <w:start w:val="1"/>
      <w:numFmt w:val="bullet"/>
      <w:lvlText w:val="o"/>
      <w:lvlJc w:val="left"/>
      <w:pPr>
        <w:tabs>
          <w:tab w:val="num" w:pos="0"/>
        </w:tabs>
        <w:ind w:left="1440" w:hanging="360"/>
      </w:pPr>
      <w:rPr>
        <w:rFonts w:ascii="Courier New" w:hAnsi="Courier New"/>
        <w:sz w:val="20"/>
      </w:rPr>
    </w:lvl>
    <w:lvl w:ilvl="2">
      <w:start w:val="1"/>
      <w:numFmt w:val="bullet"/>
      <w:lvlText w:val=""/>
      <w:lvlJc w:val="left"/>
      <w:pPr>
        <w:tabs>
          <w:tab w:val="num" w:pos="0"/>
        </w:tabs>
        <w:ind w:left="2160" w:hanging="360"/>
      </w:pPr>
      <w:rPr>
        <w:rFonts w:ascii="Wingdings" w:hAnsi="Wingdings"/>
        <w:sz w:val="20"/>
      </w:rPr>
    </w:lvl>
    <w:lvl w:ilvl="3">
      <w:start w:val="1"/>
      <w:numFmt w:val="bullet"/>
      <w:lvlText w:val=""/>
      <w:lvlJc w:val="left"/>
      <w:pPr>
        <w:tabs>
          <w:tab w:val="num" w:pos="0"/>
        </w:tabs>
        <w:ind w:left="2880" w:hanging="360"/>
      </w:pPr>
      <w:rPr>
        <w:rFonts w:ascii="Symbol" w:hAnsi="Symbol"/>
        <w:sz w:val="20"/>
      </w:rPr>
    </w:lvl>
    <w:lvl w:ilvl="4">
      <w:start w:val="1"/>
      <w:numFmt w:val="bullet"/>
      <w:lvlText w:val="o"/>
      <w:lvlJc w:val="left"/>
      <w:pPr>
        <w:tabs>
          <w:tab w:val="num" w:pos="0"/>
        </w:tabs>
        <w:ind w:left="3600" w:hanging="360"/>
      </w:pPr>
      <w:rPr>
        <w:rFonts w:ascii="Courier New" w:hAnsi="Courier New"/>
        <w:sz w:val="20"/>
      </w:rPr>
    </w:lvl>
    <w:lvl w:ilvl="5">
      <w:start w:val="1"/>
      <w:numFmt w:val="bullet"/>
      <w:lvlText w:val=""/>
      <w:lvlJc w:val="left"/>
      <w:pPr>
        <w:tabs>
          <w:tab w:val="num" w:pos="0"/>
        </w:tabs>
        <w:ind w:left="4320" w:hanging="360"/>
      </w:pPr>
      <w:rPr>
        <w:rFonts w:ascii="Wingdings" w:hAnsi="Wingdings"/>
        <w:sz w:val="20"/>
      </w:rPr>
    </w:lvl>
    <w:lvl w:ilvl="6">
      <w:start w:val="1"/>
      <w:numFmt w:val="bullet"/>
      <w:lvlText w:val=""/>
      <w:lvlJc w:val="left"/>
      <w:pPr>
        <w:tabs>
          <w:tab w:val="num" w:pos="0"/>
        </w:tabs>
        <w:ind w:left="5040" w:hanging="360"/>
      </w:pPr>
      <w:rPr>
        <w:rFonts w:ascii="Symbol" w:hAnsi="Symbol"/>
        <w:sz w:val="20"/>
      </w:rPr>
    </w:lvl>
    <w:lvl w:ilvl="7">
      <w:start w:val="1"/>
      <w:numFmt w:val="bullet"/>
      <w:lvlText w:val="o"/>
      <w:lvlJc w:val="left"/>
      <w:pPr>
        <w:tabs>
          <w:tab w:val="num" w:pos="0"/>
        </w:tabs>
        <w:ind w:left="5760" w:hanging="360"/>
      </w:pPr>
      <w:rPr>
        <w:rFonts w:ascii="Courier New" w:hAnsi="Courier New"/>
        <w:sz w:val="20"/>
      </w:rPr>
    </w:lvl>
    <w:lvl w:ilvl="8">
      <w:start w:val="1"/>
      <w:numFmt w:val="bullet"/>
      <w:lvlText w:val=""/>
      <w:lvlJc w:val="left"/>
      <w:pPr>
        <w:tabs>
          <w:tab w:val="num" w:pos="0"/>
        </w:tabs>
        <w:ind w:left="6480" w:hanging="360"/>
      </w:pPr>
      <w:rPr>
        <w:rFonts w:ascii="Wingdings" w:hAnsi="Wingdings"/>
        <w:sz w:val="20"/>
      </w:rPr>
    </w:lvl>
  </w:abstractNum>
  <w:abstractNum w:abstractNumId="5">
    <w:nsid w:val="00000006"/>
    <w:multiLevelType w:val="singleLevel"/>
    <w:tmpl w:val="00000006"/>
    <w:name w:val="WW8Num6"/>
    <w:lvl w:ilvl="0">
      <w:start w:val="1"/>
      <w:numFmt w:val="decimal"/>
      <w:lvlText w:val="%1."/>
      <w:lvlJc w:val="left"/>
      <w:pPr>
        <w:tabs>
          <w:tab w:val="num" w:pos="0"/>
        </w:tabs>
        <w:ind w:left="720" w:hanging="360"/>
      </w:pPr>
    </w:lvl>
  </w:abstractNum>
  <w:abstractNum w:abstractNumId="6">
    <w:nsid w:val="00000007"/>
    <w:multiLevelType w:val="multilevel"/>
    <w:tmpl w:val="00000007"/>
    <w:name w:val="WW8Num7"/>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7">
    <w:nsid w:val="00000008"/>
    <w:multiLevelType w:val="singleLevel"/>
    <w:tmpl w:val="00000008"/>
    <w:name w:val="WW8Num8"/>
    <w:lvl w:ilvl="0">
      <w:numFmt w:val="bullet"/>
      <w:lvlText w:val="-"/>
      <w:lvlJc w:val="left"/>
      <w:pPr>
        <w:tabs>
          <w:tab w:val="num" w:pos="0"/>
        </w:tabs>
        <w:ind w:left="720" w:hanging="360"/>
      </w:pPr>
      <w:rPr>
        <w:rFonts w:ascii="Calibri" w:hAnsi="Calibri"/>
      </w:rPr>
    </w:lvl>
  </w:abstractNum>
  <w:abstractNum w:abstractNumId="8">
    <w:nsid w:val="00000009"/>
    <w:multiLevelType w:val="singleLevel"/>
    <w:tmpl w:val="00000009"/>
    <w:name w:val="WW8Num9"/>
    <w:lvl w:ilvl="0">
      <w:start w:val="1"/>
      <w:numFmt w:val="decimal"/>
      <w:lvlText w:val="%1."/>
      <w:lvlJc w:val="left"/>
      <w:pPr>
        <w:tabs>
          <w:tab w:val="num" w:pos="0"/>
        </w:tabs>
        <w:ind w:left="720" w:hanging="360"/>
      </w:pPr>
    </w:lvl>
  </w:abstractNum>
  <w:abstractNum w:abstractNumId="9">
    <w:nsid w:val="0000000A"/>
    <w:multiLevelType w:val="multilevel"/>
    <w:tmpl w:val="0000000A"/>
    <w:name w:val="WW8Num1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nsid w:val="0000000C"/>
    <w:multiLevelType w:val="multilevel"/>
    <w:tmpl w:val="0000000C"/>
    <w:name w:val="WW8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MS Reference Specialty" w:hAnsi="MS Reference Specialty"/>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MS Reference Specialty" w:hAnsi="MS Reference Specialty"/>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MS Reference Specialty" w:hAnsi="MS Reference Specialty"/>
      </w:rPr>
    </w:lvl>
  </w:abstractNum>
  <w:abstractNum w:abstractNumId="12">
    <w:nsid w:val="78C44E7E"/>
    <w:multiLevelType w:val="hybridMultilevel"/>
    <w:tmpl w:val="0A6C4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MS Reference Specialty" w:hAnsi="MS Reference Specialty"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MS Reference Specialty" w:hAnsi="MS Reference Specialty"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MS Reference Specialty" w:hAnsi="MS Reference Specialty"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o:colormenu v:ext="edit" fillcolor="none [4]" strokecolor="none [1]" shadowcolor="none [2]"/>
    </o:shapedefaults>
  </w:hdrShapeDefaults>
  <w:footnotePr>
    <w:footnote w:id="-1"/>
    <w:footnote w:id="0"/>
  </w:footnotePr>
  <w:endnotePr>
    <w:pos w:val="sectEnd"/>
    <w:endnote w:id="-1"/>
    <w:endnote w:id="0"/>
  </w:endnotePr>
  <w:compat/>
  <w:rsids>
    <w:rsidRoot w:val="00097B76"/>
    <w:rsid w:val="00097B76"/>
    <w:rsid w:val="000E6E9A"/>
    <w:rsid w:val="00157435"/>
    <w:rsid w:val="002B1B4C"/>
    <w:rsid w:val="004005BE"/>
    <w:rsid w:val="006640C1"/>
    <w:rsid w:val="007A26A1"/>
    <w:rsid w:val="007E6FBE"/>
    <w:rsid w:val="007F5B27"/>
    <w:rsid w:val="00831E0F"/>
    <w:rsid w:val="00863101"/>
    <w:rsid w:val="00864C8C"/>
    <w:rsid w:val="008D41D6"/>
    <w:rsid w:val="008D4B44"/>
    <w:rsid w:val="008E6AF4"/>
    <w:rsid w:val="00A727AC"/>
    <w:rsid w:val="00A95388"/>
    <w:rsid w:val="00AE41EA"/>
    <w:rsid w:val="00CA637A"/>
    <w:rsid w:val="00CD036B"/>
    <w:rsid w:val="00E4445E"/>
    <w:rsid w:val="00E77027"/>
    <w:rsid w:val="00FB18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6B"/>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qFormat/>
    <w:rsid w:val="00CD036B"/>
    <w:pPr>
      <w:keepNext/>
      <w:keepLines/>
      <w:numPr>
        <w:numId w:val="1"/>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qFormat/>
    <w:rsid w:val="00CD036B"/>
    <w:pPr>
      <w:keepNext/>
      <w:keepLines/>
      <w:numPr>
        <w:ilvl w:val="1"/>
        <w:numId w:val="1"/>
      </w:numPr>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qFormat/>
    <w:rsid w:val="00CD036B"/>
    <w:pPr>
      <w:keepNext/>
      <w:keepLines/>
      <w:numPr>
        <w:ilvl w:val="2"/>
        <w:numId w:val="1"/>
      </w:numPr>
      <w:spacing w:before="200" w:after="0"/>
      <w:outlineLvl w:val="2"/>
    </w:pPr>
    <w:rPr>
      <w:rFonts w:ascii="Cambria" w:eastAsia="Times New Roman" w:hAnsi="Cambria" w:cs="Times New Roman"/>
      <w:b/>
      <w:bCs/>
      <w:color w:val="4F81BD"/>
    </w:rPr>
  </w:style>
  <w:style w:type="paragraph" w:styleId="Heading4">
    <w:name w:val="heading 4"/>
    <w:basedOn w:val="Normal"/>
    <w:next w:val="Normal"/>
    <w:qFormat/>
    <w:rsid w:val="00CD036B"/>
    <w:pPr>
      <w:keepNext/>
      <w:keepLines/>
      <w:numPr>
        <w:ilvl w:val="3"/>
        <w:numId w:val="1"/>
      </w:numPr>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CD036B"/>
    <w:rPr>
      <w:rFonts w:ascii="Symbol" w:hAnsi="Symbol"/>
      <w:sz w:val="20"/>
    </w:rPr>
  </w:style>
  <w:style w:type="character" w:customStyle="1" w:styleId="WW8Num5z0">
    <w:name w:val="WW8Num5z0"/>
    <w:rsid w:val="00CD036B"/>
    <w:rPr>
      <w:rFonts w:ascii="Symbol" w:hAnsi="Symbol"/>
      <w:sz w:val="20"/>
    </w:rPr>
  </w:style>
  <w:style w:type="character" w:customStyle="1" w:styleId="WW8Num5z1">
    <w:name w:val="WW8Num5z1"/>
    <w:rsid w:val="00CD036B"/>
    <w:rPr>
      <w:rFonts w:ascii="Courier New" w:hAnsi="Courier New"/>
      <w:sz w:val="20"/>
    </w:rPr>
  </w:style>
  <w:style w:type="character" w:customStyle="1" w:styleId="WW8Num5z2">
    <w:name w:val="WW8Num5z2"/>
    <w:rsid w:val="00CD036B"/>
    <w:rPr>
      <w:rFonts w:ascii="Wingdings" w:hAnsi="Wingdings"/>
      <w:sz w:val="20"/>
    </w:rPr>
  </w:style>
  <w:style w:type="character" w:customStyle="1" w:styleId="WW8Num7z0">
    <w:name w:val="WW8Num7z0"/>
    <w:rsid w:val="00CD036B"/>
    <w:rPr>
      <w:rFonts w:ascii="Symbol" w:hAnsi="Symbol"/>
    </w:rPr>
  </w:style>
  <w:style w:type="character" w:customStyle="1" w:styleId="WW8Num7z1">
    <w:name w:val="WW8Num7z1"/>
    <w:rsid w:val="00CD036B"/>
    <w:rPr>
      <w:rFonts w:ascii="Courier New" w:hAnsi="Courier New" w:cs="Courier New"/>
    </w:rPr>
  </w:style>
  <w:style w:type="character" w:customStyle="1" w:styleId="WW8Num7z2">
    <w:name w:val="WW8Num7z2"/>
    <w:rsid w:val="00CD036B"/>
    <w:rPr>
      <w:rFonts w:ascii="Wingdings" w:hAnsi="Wingdings"/>
    </w:rPr>
  </w:style>
  <w:style w:type="character" w:customStyle="1" w:styleId="WW8Num8z0">
    <w:name w:val="WW8Num8z0"/>
    <w:rsid w:val="00CD036B"/>
    <w:rPr>
      <w:rFonts w:ascii="Symbol" w:hAnsi="Symbol"/>
    </w:rPr>
  </w:style>
  <w:style w:type="character" w:customStyle="1" w:styleId="WW8Num10z0">
    <w:name w:val="WW8Num10z0"/>
    <w:rsid w:val="00CD036B"/>
    <w:rPr>
      <w:rFonts w:ascii="Symbol" w:hAnsi="Symbol"/>
    </w:rPr>
  </w:style>
  <w:style w:type="character" w:customStyle="1" w:styleId="WW8Num10z1">
    <w:name w:val="WW8Num10z1"/>
    <w:rsid w:val="00CD036B"/>
    <w:rPr>
      <w:rFonts w:ascii="Courier New" w:hAnsi="Courier New" w:cs="Courier New"/>
    </w:rPr>
  </w:style>
  <w:style w:type="character" w:customStyle="1" w:styleId="WW8Num10z2">
    <w:name w:val="WW8Num10z2"/>
    <w:rsid w:val="00CD036B"/>
    <w:rPr>
      <w:rFonts w:ascii="Wingdings" w:hAnsi="Wingdings"/>
    </w:rPr>
  </w:style>
  <w:style w:type="character" w:customStyle="1" w:styleId="WW8Num11z0">
    <w:name w:val="WW8Num11z0"/>
    <w:rsid w:val="00CD036B"/>
    <w:rPr>
      <w:rFonts w:ascii="Calibri" w:hAnsi="Calibri" w:cs="Times New Roman"/>
    </w:rPr>
  </w:style>
  <w:style w:type="character" w:customStyle="1" w:styleId="WW8Num11z1">
    <w:name w:val="WW8Num11z1"/>
    <w:rsid w:val="00CD036B"/>
    <w:rPr>
      <w:rFonts w:ascii="OpenSymbol" w:hAnsi="OpenSymbol" w:cs="Courier New"/>
    </w:rPr>
  </w:style>
  <w:style w:type="character" w:customStyle="1" w:styleId="WW8Num12z0">
    <w:name w:val="WW8Num12z0"/>
    <w:rsid w:val="00CD036B"/>
    <w:rPr>
      <w:rFonts w:ascii="Symbol" w:hAnsi="Symbol"/>
    </w:rPr>
  </w:style>
  <w:style w:type="character" w:customStyle="1" w:styleId="WW8Num12z1">
    <w:name w:val="WW8Num12z1"/>
    <w:rsid w:val="00CD036B"/>
    <w:rPr>
      <w:rFonts w:ascii="Courier New" w:hAnsi="Courier New" w:cs="Courier New"/>
    </w:rPr>
  </w:style>
  <w:style w:type="character" w:customStyle="1" w:styleId="WW8Num12z2">
    <w:name w:val="WW8Num12z2"/>
    <w:rsid w:val="00CD036B"/>
    <w:rPr>
      <w:rFonts w:ascii="Wingdings" w:hAnsi="Wingdings"/>
    </w:rPr>
  </w:style>
  <w:style w:type="character" w:customStyle="1" w:styleId="Absatz-Standardschriftart3">
    <w:name w:val="Absatz-Standardschriftart3"/>
    <w:rsid w:val="00CD036B"/>
  </w:style>
  <w:style w:type="character" w:customStyle="1" w:styleId="WW-Absatz-Standardschriftart">
    <w:name w:val="WW-Absatz-Standardschriftart"/>
    <w:rsid w:val="00CD036B"/>
  </w:style>
  <w:style w:type="character" w:customStyle="1" w:styleId="WW-Absatz-Standardschriftart1">
    <w:name w:val="WW-Absatz-Standardschriftart1"/>
    <w:rsid w:val="00CD036B"/>
  </w:style>
  <w:style w:type="character" w:customStyle="1" w:styleId="Absatz-Standardschriftart2">
    <w:name w:val="Absatz-Standardschriftart2"/>
    <w:rsid w:val="00CD036B"/>
  </w:style>
  <w:style w:type="character" w:customStyle="1" w:styleId="WW-Absatz-Standardschriftart11">
    <w:name w:val="WW-Absatz-Standardschriftart11"/>
    <w:rsid w:val="00CD036B"/>
  </w:style>
  <w:style w:type="character" w:customStyle="1" w:styleId="WW8Num4z1">
    <w:name w:val="WW8Num4z1"/>
    <w:rsid w:val="00CD036B"/>
    <w:rPr>
      <w:rFonts w:ascii="Courier New" w:hAnsi="Courier New"/>
      <w:sz w:val="20"/>
    </w:rPr>
  </w:style>
  <w:style w:type="character" w:customStyle="1" w:styleId="WW8Num4z2">
    <w:name w:val="WW8Num4z2"/>
    <w:rsid w:val="00CD036B"/>
    <w:rPr>
      <w:rFonts w:ascii="Wingdings" w:hAnsi="Wingdings"/>
      <w:sz w:val="20"/>
    </w:rPr>
  </w:style>
  <w:style w:type="character" w:customStyle="1" w:styleId="WW8Num6z0">
    <w:name w:val="WW8Num6z0"/>
    <w:rsid w:val="00CD036B"/>
    <w:rPr>
      <w:rFonts w:ascii="Symbol" w:hAnsi="Symbol"/>
    </w:rPr>
  </w:style>
  <w:style w:type="character" w:customStyle="1" w:styleId="WW8Num9z0">
    <w:name w:val="WW8Num9z0"/>
    <w:rsid w:val="00CD036B"/>
    <w:rPr>
      <w:rFonts w:ascii="Symbol" w:hAnsi="Symbol"/>
    </w:rPr>
  </w:style>
  <w:style w:type="character" w:customStyle="1" w:styleId="WW8Num9z1">
    <w:name w:val="WW8Num9z1"/>
    <w:rsid w:val="00CD036B"/>
    <w:rPr>
      <w:rFonts w:ascii="Courier New" w:hAnsi="Courier New" w:cs="Courier New"/>
    </w:rPr>
  </w:style>
  <w:style w:type="character" w:customStyle="1" w:styleId="WW8Num9z2">
    <w:name w:val="WW8Num9z2"/>
    <w:rsid w:val="00CD036B"/>
    <w:rPr>
      <w:rFonts w:ascii="Wingdings" w:hAnsi="Wingdings"/>
    </w:rPr>
  </w:style>
  <w:style w:type="character" w:customStyle="1" w:styleId="WW8Num13z0">
    <w:name w:val="WW8Num13z0"/>
    <w:rsid w:val="00CD036B"/>
    <w:rPr>
      <w:rFonts w:ascii="Symbol" w:hAnsi="Symbol"/>
    </w:rPr>
  </w:style>
  <w:style w:type="character" w:customStyle="1" w:styleId="WW8Num13z1">
    <w:name w:val="WW8Num13z1"/>
    <w:rsid w:val="00CD036B"/>
    <w:rPr>
      <w:rFonts w:ascii="Courier New" w:hAnsi="Courier New" w:cs="Courier New"/>
    </w:rPr>
  </w:style>
  <w:style w:type="character" w:customStyle="1" w:styleId="WW8Num14z0">
    <w:name w:val="WW8Num14z0"/>
    <w:rsid w:val="00CD036B"/>
    <w:rPr>
      <w:rFonts w:ascii="Symbol" w:hAnsi="Symbol"/>
    </w:rPr>
  </w:style>
  <w:style w:type="character" w:customStyle="1" w:styleId="WW8Num14z1">
    <w:name w:val="WW8Num14z1"/>
    <w:rsid w:val="00CD036B"/>
    <w:rPr>
      <w:rFonts w:ascii="Courier New" w:hAnsi="Courier New" w:cs="Courier New"/>
    </w:rPr>
  </w:style>
  <w:style w:type="character" w:customStyle="1" w:styleId="WW8Num14z2">
    <w:name w:val="WW8Num14z2"/>
    <w:rsid w:val="00CD036B"/>
    <w:rPr>
      <w:rFonts w:ascii="Wingdings" w:hAnsi="Wingdings"/>
    </w:rPr>
  </w:style>
  <w:style w:type="character" w:customStyle="1" w:styleId="WW-Absatz-Standardschriftart111">
    <w:name w:val="WW-Absatz-Standardschriftart111"/>
    <w:rsid w:val="00CD036B"/>
  </w:style>
  <w:style w:type="character" w:customStyle="1" w:styleId="WW8Num2z0">
    <w:name w:val="WW8Num2z0"/>
    <w:rsid w:val="00CD036B"/>
    <w:rPr>
      <w:rFonts w:ascii="Symbol" w:hAnsi="Symbol"/>
    </w:rPr>
  </w:style>
  <w:style w:type="character" w:customStyle="1" w:styleId="WW8Num8z1">
    <w:name w:val="WW8Num8z1"/>
    <w:rsid w:val="00CD036B"/>
    <w:rPr>
      <w:rFonts w:ascii="Courier New" w:hAnsi="Courier New" w:cs="Courier New"/>
    </w:rPr>
  </w:style>
  <w:style w:type="character" w:customStyle="1" w:styleId="WW8Num8z2">
    <w:name w:val="WW8Num8z2"/>
    <w:rsid w:val="00CD036B"/>
    <w:rPr>
      <w:rFonts w:ascii="Wingdings" w:hAnsi="Wingdings"/>
    </w:rPr>
  </w:style>
  <w:style w:type="character" w:customStyle="1" w:styleId="WW8Num13z2">
    <w:name w:val="WW8Num13z2"/>
    <w:rsid w:val="00CD036B"/>
    <w:rPr>
      <w:rFonts w:ascii="Wingdings" w:hAnsi="Wingdings"/>
    </w:rPr>
  </w:style>
  <w:style w:type="character" w:customStyle="1" w:styleId="WW8Num15z0">
    <w:name w:val="WW8Num15z0"/>
    <w:rsid w:val="00CD036B"/>
    <w:rPr>
      <w:rFonts w:ascii="Symbol" w:hAnsi="Symbol"/>
    </w:rPr>
  </w:style>
  <w:style w:type="character" w:customStyle="1" w:styleId="WW8Num15z1">
    <w:name w:val="WW8Num15z1"/>
    <w:rsid w:val="00CD036B"/>
    <w:rPr>
      <w:rFonts w:ascii="Courier New" w:hAnsi="Courier New" w:cs="Courier New"/>
    </w:rPr>
  </w:style>
  <w:style w:type="character" w:customStyle="1" w:styleId="WW8Num15z2">
    <w:name w:val="WW8Num15z2"/>
    <w:rsid w:val="00CD036B"/>
    <w:rPr>
      <w:rFonts w:ascii="Wingdings" w:hAnsi="Wingdings"/>
    </w:rPr>
  </w:style>
  <w:style w:type="character" w:customStyle="1" w:styleId="WW-Absatz-Standardschriftart1111">
    <w:name w:val="WW-Absatz-Standardschriftart1111"/>
    <w:rsid w:val="00CD036B"/>
  </w:style>
  <w:style w:type="character" w:customStyle="1" w:styleId="WW-Absatz-Standardschriftart11111">
    <w:name w:val="WW-Absatz-Standardschriftart11111"/>
    <w:rsid w:val="00CD036B"/>
  </w:style>
  <w:style w:type="character" w:customStyle="1" w:styleId="WW8Num16z0">
    <w:name w:val="WW8Num16z0"/>
    <w:rsid w:val="00CD036B"/>
    <w:rPr>
      <w:rFonts w:ascii="Symbol" w:hAnsi="Symbol"/>
    </w:rPr>
  </w:style>
  <w:style w:type="character" w:customStyle="1" w:styleId="WW8Num16z1">
    <w:name w:val="WW8Num16z1"/>
    <w:rsid w:val="00CD036B"/>
    <w:rPr>
      <w:rFonts w:ascii="Courier New" w:hAnsi="Courier New" w:cs="Courier New"/>
    </w:rPr>
  </w:style>
  <w:style w:type="character" w:customStyle="1" w:styleId="WW-Absatz-Standardschriftart111111">
    <w:name w:val="WW-Absatz-Standardschriftart111111"/>
    <w:rsid w:val="00CD036B"/>
  </w:style>
  <w:style w:type="character" w:customStyle="1" w:styleId="WW-Absatz-Standardschriftart1111111">
    <w:name w:val="WW-Absatz-Standardschriftart1111111"/>
    <w:rsid w:val="00CD036B"/>
  </w:style>
  <w:style w:type="character" w:customStyle="1" w:styleId="WW8Num16z2">
    <w:name w:val="WW8Num16z2"/>
    <w:rsid w:val="00CD036B"/>
    <w:rPr>
      <w:rFonts w:ascii="MS Reference Specialty" w:hAnsi="MS Reference Specialty"/>
    </w:rPr>
  </w:style>
  <w:style w:type="character" w:customStyle="1" w:styleId="WW-Absatz-Standardschriftart11111111">
    <w:name w:val="WW-Absatz-Standardschriftart11111111"/>
    <w:rsid w:val="00CD036B"/>
  </w:style>
  <w:style w:type="character" w:customStyle="1" w:styleId="Absatz-Standardschriftart1">
    <w:name w:val="Absatz-Standardschriftart1"/>
    <w:rsid w:val="00CD036B"/>
  </w:style>
  <w:style w:type="character" w:customStyle="1" w:styleId="WW8Num1z0">
    <w:name w:val="WW8Num1z0"/>
    <w:rsid w:val="00CD036B"/>
    <w:rPr>
      <w:rFonts w:ascii="Symbol" w:hAnsi="Symbol"/>
    </w:rPr>
  </w:style>
  <w:style w:type="character" w:customStyle="1" w:styleId="WW8Num2z1">
    <w:name w:val="WW8Num2z1"/>
    <w:rsid w:val="00CD036B"/>
    <w:rPr>
      <w:rFonts w:ascii="Courier New" w:hAnsi="Courier New" w:cs="Courier New"/>
    </w:rPr>
  </w:style>
  <w:style w:type="character" w:customStyle="1" w:styleId="WW8Num2z2">
    <w:name w:val="WW8Num2z2"/>
    <w:rsid w:val="00CD036B"/>
    <w:rPr>
      <w:rFonts w:ascii="Wingdings" w:hAnsi="Wingdings"/>
    </w:rPr>
  </w:style>
  <w:style w:type="character" w:customStyle="1" w:styleId="WW8Num6z1">
    <w:name w:val="WW8Num6z1"/>
    <w:rsid w:val="00CD036B"/>
    <w:rPr>
      <w:rFonts w:ascii="Courier New" w:hAnsi="Courier New" w:cs="Courier New"/>
    </w:rPr>
  </w:style>
  <w:style w:type="character" w:customStyle="1" w:styleId="WW8Num6z2">
    <w:name w:val="WW8Num6z2"/>
    <w:rsid w:val="00CD036B"/>
    <w:rPr>
      <w:rFonts w:ascii="Wingdings" w:hAnsi="Wingdings"/>
    </w:rPr>
  </w:style>
  <w:style w:type="character" w:customStyle="1" w:styleId="WW8Num6z3">
    <w:name w:val="WW8Num6z3"/>
    <w:rsid w:val="00CD036B"/>
    <w:rPr>
      <w:rFonts w:ascii="Symbol" w:hAnsi="Symbol"/>
    </w:rPr>
  </w:style>
  <w:style w:type="character" w:customStyle="1" w:styleId="WW8Num17z0">
    <w:name w:val="WW8Num17z0"/>
    <w:rsid w:val="00CD036B"/>
    <w:rPr>
      <w:rFonts w:ascii="Calibri" w:eastAsia="Calibri" w:hAnsi="Calibri" w:cs="Times New Roman"/>
    </w:rPr>
  </w:style>
  <w:style w:type="character" w:customStyle="1" w:styleId="WW8Num17z1">
    <w:name w:val="WW8Num17z1"/>
    <w:rsid w:val="00CD036B"/>
    <w:rPr>
      <w:rFonts w:ascii="Courier New" w:hAnsi="Courier New" w:cs="Courier New"/>
    </w:rPr>
  </w:style>
  <w:style w:type="character" w:customStyle="1" w:styleId="WW8Num17z2">
    <w:name w:val="WW8Num17z2"/>
    <w:rsid w:val="00CD036B"/>
    <w:rPr>
      <w:rFonts w:ascii="Wingdings" w:hAnsi="Wingdings"/>
    </w:rPr>
  </w:style>
  <w:style w:type="character" w:customStyle="1" w:styleId="WW8Num17z3">
    <w:name w:val="WW8Num17z3"/>
    <w:rsid w:val="00CD036B"/>
    <w:rPr>
      <w:rFonts w:ascii="Symbol" w:hAnsi="Symbol"/>
    </w:rPr>
  </w:style>
  <w:style w:type="character" w:customStyle="1" w:styleId="WW8Num19z0">
    <w:name w:val="WW8Num19z0"/>
    <w:rsid w:val="00CD036B"/>
    <w:rPr>
      <w:rFonts w:ascii="Symbol" w:hAnsi="Symbol"/>
    </w:rPr>
  </w:style>
  <w:style w:type="character" w:customStyle="1" w:styleId="WW8Num19z1">
    <w:name w:val="WW8Num19z1"/>
    <w:rsid w:val="00CD036B"/>
    <w:rPr>
      <w:rFonts w:ascii="Courier New" w:hAnsi="Courier New" w:cs="Courier New"/>
    </w:rPr>
  </w:style>
  <w:style w:type="character" w:customStyle="1" w:styleId="WW8Num19z2">
    <w:name w:val="WW8Num19z2"/>
    <w:rsid w:val="00CD036B"/>
    <w:rPr>
      <w:rFonts w:ascii="Wingdings" w:hAnsi="Wingdings"/>
    </w:rPr>
  </w:style>
  <w:style w:type="character" w:customStyle="1" w:styleId="WW8Num20z0">
    <w:name w:val="WW8Num20z0"/>
    <w:rsid w:val="00CD036B"/>
    <w:rPr>
      <w:rFonts w:ascii="Symbol" w:hAnsi="Symbol"/>
    </w:rPr>
  </w:style>
  <w:style w:type="character" w:customStyle="1" w:styleId="WW8Num20z1">
    <w:name w:val="WW8Num20z1"/>
    <w:rsid w:val="00CD036B"/>
    <w:rPr>
      <w:rFonts w:ascii="Courier New" w:hAnsi="Courier New" w:cs="Courier New"/>
    </w:rPr>
  </w:style>
  <w:style w:type="character" w:customStyle="1" w:styleId="WW8Num20z2">
    <w:name w:val="WW8Num20z2"/>
    <w:rsid w:val="00CD036B"/>
    <w:rPr>
      <w:rFonts w:ascii="Wingdings" w:hAnsi="Wingdings"/>
    </w:rPr>
  </w:style>
  <w:style w:type="character" w:customStyle="1" w:styleId="WW8Num21z0">
    <w:name w:val="WW8Num21z0"/>
    <w:rsid w:val="00CD036B"/>
    <w:rPr>
      <w:rFonts w:ascii="Symbol" w:hAnsi="Symbol"/>
    </w:rPr>
  </w:style>
  <w:style w:type="character" w:customStyle="1" w:styleId="WW8Num21z1">
    <w:name w:val="WW8Num21z1"/>
    <w:rsid w:val="00CD036B"/>
    <w:rPr>
      <w:rFonts w:ascii="Courier New" w:hAnsi="Courier New" w:cs="Courier New"/>
    </w:rPr>
  </w:style>
  <w:style w:type="character" w:customStyle="1" w:styleId="WW8Num21z2">
    <w:name w:val="WW8Num21z2"/>
    <w:rsid w:val="00CD036B"/>
    <w:rPr>
      <w:rFonts w:ascii="Wingdings" w:hAnsi="Wingdings"/>
    </w:rPr>
  </w:style>
  <w:style w:type="character" w:customStyle="1" w:styleId="WW8Num22z0">
    <w:name w:val="WW8Num22z0"/>
    <w:rsid w:val="00CD036B"/>
    <w:rPr>
      <w:rFonts w:ascii="Symbol" w:hAnsi="Symbol"/>
    </w:rPr>
  </w:style>
  <w:style w:type="character" w:customStyle="1" w:styleId="WW8Num22z1">
    <w:name w:val="WW8Num22z1"/>
    <w:rsid w:val="00CD036B"/>
    <w:rPr>
      <w:rFonts w:ascii="Courier New" w:hAnsi="Courier New" w:cs="Courier New"/>
    </w:rPr>
  </w:style>
  <w:style w:type="character" w:customStyle="1" w:styleId="WW8Num22z2">
    <w:name w:val="WW8Num22z2"/>
    <w:rsid w:val="00CD036B"/>
    <w:rPr>
      <w:rFonts w:ascii="Wingdings" w:hAnsi="Wingdings"/>
    </w:rPr>
  </w:style>
  <w:style w:type="character" w:customStyle="1" w:styleId="WW-Absatz-Standardschriftart111111111">
    <w:name w:val="WW-Absatz-Standardschriftart111111111"/>
    <w:rsid w:val="00CD036B"/>
  </w:style>
  <w:style w:type="character" w:customStyle="1" w:styleId="EndnotentextZchn">
    <w:name w:val="Endnotentext Zchn"/>
    <w:basedOn w:val="WW-Absatz-Standardschriftart111111111"/>
    <w:rsid w:val="00CD036B"/>
    <w:rPr>
      <w:sz w:val="20"/>
      <w:szCs w:val="20"/>
    </w:rPr>
  </w:style>
  <w:style w:type="character" w:customStyle="1" w:styleId="Endnotenzeichen1">
    <w:name w:val="Endnotenzeichen1"/>
    <w:basedOn w:val="WW-Absatz-Standardschriftart111111111"/>
    <w:rsid w:val="00CD036B"/>
    <w:rPr>
      <w:vertAlign w:val="superscript"/>
    </w:rPr>
  </w:style>
  <w:style w:type="character" w:customStyle="1" w:styleId="FunotentextZchn">
    <w:name w:val="Fußnotentext Zchn"/>
    <w:basedOn w:val="WW-Absatz-Standardschriftart111111111"/>
    <w:rsid w:val="00CD036B"/>
    <w:rPr>
      <w:sz w:val="20"/>
      <w:szCs w:val="20"/>
    </w:rPr>
  </w:style>
  <w:style w:type="character" w:customStyle="1" w:styleId="Funotenzeichen1">
    <w:name w:val="Fußnotenzeichen1"/>
    <w:basedOn w:val="WW-Absatz-Standardschriftart111111111"/>
    <w:rsid w:val="00CD036B"/>
    <w:rPr>
      <w:vertAlign w:val="superscript"/>
    </w:rPr>
  </w:style>
  <w:style w:type="character" w:customStyle="1" w:styleId="berschrift2Zchn">
    <w:name w:val="Überschrift 2 Zchn"/>
    <w:basedOn w:val="WW-Absatz-Standardschriftart111111111"/>
    <w:rsid w:val="00CD036B"/>
    <w:rPr>
      <w:rFonts w:ascii="Cambria" w:eastAsia="Times New Roman" w:hAnsi="Cambria" w:cs="Times New Roman"/>
      <w:b/>
      <w:bCs/>
      <w:color w:val="4F81BD"/>
      <w:sz w:val="26"/>
      <w:szCs w:val="26"/>
    </w:rPr>
  </w:style>
  <w:style w:type="character" w:customStyle="1" w:styleId="berschrift1Zchn">
    <w:name w:val="Überschrift 1 Zchn"/>
    <w:basedOn w:val="WW-Absatz-Standardschriftart111111111"/>
    <w:rsid w:val="00CD036B"/>
    <w:rPr>
      <w:rFonts w:ascii="Cambria" w:eastAsia="Times New Roman" w:hAnsi="Cambria" w:cs="Times New Roman"/>
      <w:b/>
      <w:bCs/>
      <w:color w:val="365F91"/>
      <w:sz w:val="28"/>
      <w:szCs w:val="28"/>
    </w:rPr>
  </w:style>
  <w:style w:type="character" w:styleId="Hyperlink">
    <w:name w:val="Hyperlink"/>
    <w:basedOn w:val="WW-Absatz-Standardschriftart111111111"/>
    <w:rsid w:val="00CD036B"/>
    <w:rPr>
      <w:color w:val="0000FF"/>
      <w:u w:val="single"/>
    </w:rPr>
  </w:style>
  <w:style w:type="character" w:customStyle="1" w:styleId="TitelZchn">
    <w:name w:val="Titel Zchn"/>
    <w:basedOn w:val="WW-Absatz-Standardschriftart111111111"/>
    <w:rsid w:val="00CD036B"/>
    <w:rPr>
      <w:rFonts w:ascii="Cambria" w:eastAsia="Times New Roman" w:hAnsi="Cambria" w:cs="Times New Roman"/>
      <w:color w:val="17365D"/>
      <w:spacing w:val="5"/>
      <w:kern w:val="1"/>
      <w:sz w:val="52"/>
      <w:szCs w:val="52"/>
    </w:rPr>
  </w:style>
  <w:style w:type="character" w:customStyle="1" w:styleId="DokumentstrukturZchn">
    <w:name w:val="Dokumentstruktur Zchn"/>
    <w:basedOn w:val="WW-Absatz-Standardschriftart111111111"/>
    <w:rsid w:val="00CD036B"/>
    <w:rPr>
      <w:rFonts w:ascii="Tahoma" w:hAnsi="Tahoma" w:cs="Tahoma"/>
      <w:sz w:val="16"/>
      <w:szCs w:val="16"/>
    </w:rPr>
  </w:style>
  <w:style w:type="character" w:customStyle="1" w:styleId="SprechblasentextZchn">
    <w:name w:val="Sprechblasentext Zchn"/>
    <w:basedOn w:val="WW-Absatz-Standardschriftart111111111"/>
    <w:rsid w:val="00CD036B"/>
    <w:rPr>
      <w:rFonts w:ascii="Tahoma" w:hAnsi="Tahoma" w:cs="Tahoma"/>
      <w:sz w:val="16"/>
      <w:szCs w:val="16"/>
    </w:rPr>
  </w:style>
  <w:style w:type="character" w:customStyle="1" w:styleId="berschrift3Zchn">
    <w:name w:val="Überschrift 3 Zchn"/>
    <w:basedOn w:val="WW-Absatz-Standardschriftart111111111"/>
    <w:rsid w:val="00CD036B"/>
    <w:rPr>
      <w:rFonts w:ascii="Cambria" w:eastAsia="Times New Roman" w:hAnsi="Cambria" w:cs="Times New Roman"/>
      <w:b/>
      <w:bCs/>
      <w:color w:val="4F81BD"/>
    </w:rPr>
  </w:style>
  <w:style w:type="character" w:customStyle="1" w:styleId="Kommentarzeichen1">
    <w:name w:val="Kommentarzeichen1"/>
    <w:basedOn w:val="WW-Absatz-Standardschriftart111111111"/>
    <w:rsid w:val="00CD036B"/>
    <w:rPr>
      <w:sz w:val="16"/>
      <w:szCs w:val="16"/>
    </w:rPr>
  </w:style>
  <w:style w:type="character" w:customStyle="1" w:styleId="KommentartextZchn">
    <w:name w:val="Kommentartext Zchn"/>
    <w:basedOn w:val="WW-Absatz-Standardschriftart111111111"/>
    <w:rsid w:val="00CD036B"/>
    <w:rPr>
      <w:sz w:val="20"/>
      <w:szCs w:val="20"/>
    </w:rPr>
  </w:style>
  <w:style w:type="character" w:customStyle="1" w:styleId="KommentarthemaZchn">
    <w:name w:val="Kommentarthema Zchn"/>
    <w:basedOn w:val="KommentartextZchn"/>
    <w:rsid w:val="00CD036B"/>
    <w:rPr>
      <w:b/>
      <w:bCs/>
      <w:sz w:val="20"/>
      <w:szCs w:val="20"/>
    </w:rPr>
  </w:style>
  <w:style w:type="character" w:customStyle="1" w:styleId="NurTextZchn">
    <w:name w:val="Nur Text Zchn"/>
    <w:basedOn w:val="WW-Absatz-Standardschriftart111111111"/>
    <w:rsid w:val="00CD036B"/>
    <w:rPr>
      <w:rFonts w:ascii="Consolas" w:hAnsi="Consolas"/>
      <w:sz w:val="21"/>
      <w:szCs w:val="21"/>
    </w:rPr>
  </w:style>
  <w:style w:type="character" w:customStyle="1" w:styleId="berschrift4Zchn">
    <w:name w:val="Überschrift 4 Zchn"/>
    <w:basedOn w:val="WW-Absatz-Standardschriftart111111111"/>
    <w:rsid w:val="00CD036B"/>
    <w:rPr>
      <w:rFonts w:ascii="Cambria" w:eastAsia="Times New Roman" w:hAnsi="Cambria" w:cs="Times New Roman"/>
      <w:b/>
      <w:bCs/>
      <w:i/>
      <w:iCs/>
      <w:color w:val="4F81BD"/>
    </w:rPr>
  </w:style>
  <w:style w:type="character" w:customStyle="1" w:styleId="icon">
    <w:name w:val="icon"/>
    <w:basedOn w:val="WW-Absatz-Standardschriftart111111111"/>
    <w:rsid w:val="00CD036B"/>
  </w:style>
  <w:style w:type="character" w:styleId="FollowedHyperlink">
    <w:name w:val="FollowedHyperlink"/>
    <w:basedOn w:val="WW-Absatz-Standardschriftart111111111"/>
    <w:rsid w:val="00CD036B"/>
    <w:rPr>
      <w:color w:val="800080"/>
      <w:u w:val="single"/>
    </w:rPr>
  </w:style>
  <w:style w:type="character" w:customStyle="1" w:styleId="Endnotenzeichen2">
    <w:name w:val="Endnotenzeichen2"/>
    <w:rsid w:val="00CD036B"/>
    <w:rPr>
      <w:vertAlign w:val="superscript"/>
    </w:rPr>
  </w:style>
  <w:style w:type="character" w:customStyle="1" w:styleId="Aufzhlungszeichen2">
    <w:name w:val="Aufzählungszeichen2"/>
    <w:rsid w:val="00CD036B"/>
    <w:rPr>
      <w:rFonts w:ascii="OpenSymbol" w:eastAsia="OpenSymbol" w:hAnsi="OpenSymbol" w:cs="OpenSymbol"/>
    </w:rPr>
  </w:style>
  <w:style w:type="character" w:customStyle="1" w:styleId="Funotenzeichen2">
    <w:name w:val="Fußnotenzeichen2"/>
    <w:rsid w:val="00CD036B"/>
    <w:rPr>
      <w:vertAlign w:val="superscript"/>
    </w:rPr>
  </w:style>
  <w:style w:type="character" w:customStyle="1" w:styleId="SprechblasentextZchn1">
    <w:name w:val="Sprechblasentext Zchn1"/>
    <w:basedOn w:val="WW-Absatz-Standardschriftart11111111"/>
    <w:rsid w:val="00CD036B"/>
    <w:rPr>
      <w:rFonts w:ascii="Tahoma" w:eastAsia="Calibri" w:hAnsi="Tahoma" w:cs="Tahoma"/>
      <w:sz w:val="16"/>
      <w:szCs w:val="16"/>
    </w:rPr>
  </w:style>
  <w:style w:type="character" w:customStyle="1" w:styleId="Kommentarzeichen2">
    <w:name w:val="Kommentarzeichen2"/>
    <w:basedOn w:val="WW-Absatz-Standardschriftart11111111"/>
    <w:rsid w:val="00CD036B"/>
    <w:rPr>
      <w:sz w:val="16"/>
      <w:szCs w:val="16"/>
    </w:rPr>
  </w:style>
  <w:style w:type="character" w:customStyle="1" w:styleId="KommentartextZchn1">
    <w:name w:val="Kommentartext Zchn1"/>
    <w:basedOn w:val="WW-Absatz-Standardschriftart11111111"/>
    <w:rsid w:val="00CD036B"/>
    <w:rPr>
      <w:rFonts w:ascii="Calibri" w:eastAsia="Calibri" w:hAnsi="Calibri" w:cs="Calibri"/>
    </w:rPr>
  </w:style>
  <w:style w:type="character" w:customStyle="1" w:styleId="KommentarthemaZchn1">
    <w:name w:val="Kommentarthema Zchn1"/>
    <w:basedOn w:val="KommentartextZchn1"/>
    <w:rsid w:val="00CD036B"/>
    <w:rPr>
      <w:rFonts w:ascii="Calibri" w:eastAsia="Calibri" w:hAnsi="Calibri" w:cs="Calibri"/>
      <w:b/>
      <w:bCs/>
    </w:rPr>
  </w:style>
  <w:style w:type="character" w:customStyle="1" w:styleId="NurTextZchn1">
    <w:name w:val="Nur Text Zchn1"/>
    <w:basedOn w:val="WW-Absatz-Standardschriftart11111111"/>
    <w:rsid w:val="00CD036B"/>
    <w:rPr>
      <w:rFonts w:ascii="Courier New" w:eastAsia="Calibri" w:hAnsi="Courier New" w:cs="Courier New"/>
    </w:rPr>
  </w:style>
  <w:style w:type="character" w:customStyle="1" w:styleId="Endnotenzeichen3">
    <w:name w:val="Endnotenzeichen3"/>
    <w:rsid w:val="00CD036B"/>
    <w:rPr>
      <w:vertAlign w:val="superscript"/>
    </w:rPr>
  </w:style>
  <w:style w:type="character" w:customStyle="1" w:styleId="Funotenzeichen3">
    <w:name w:val="Fußnotenzeichen3"/>
    <w:rsid w:val="00CD036B"/>
    <w:rPr>
      <w:vertAlign w:val="superscript"/>
    </w:rPr>
  </w:style>
  <w:style w:type="character" w:customStyle="1" w:styleId="Nummerierungszeichen">
    <w:name w:val="Nummerierungszeichen"/>
    <w:rsid w:val="00CD036B"/>
  </w:style>
  <w:style w:type="character" w:customStyle="1" w:styleId="Aufzhlungszeichen3">
    <w:name w:val="Aufzählungszeichen3"/>
    <w:rsid w:val="00CD036B"/>
    <w:rPr>
      <w:rFonts w:ascii="OpenSymbol" w:eastAsia="OpenSymbol" w:hAnsi="OpenSymbol" w:cs="OpenSymbol"/>
    </w:rPr>
  </w:style>
  <w:style w:type="character" w:styleId="EndnoteReference">
    <w:name w:val="endnote reference"/>
    <w:rsid w:val="00CD036B"/>
    <w:rPr>
      <w:vertAlign w:val="superscript"/>
    </w:rPr>
  </w:style>
  <w:style w:type="character" w:styleId="FootnoteReference">
    <w:name w:val="footnote reference"/>
    <w:rsid w:val="00CD036B"/>
    <w:rPr>
      <w:vertAlign w:val="superscript"/>
    </w:rPr>
  </w:style>
  <w:style w:type="paragraph" w:customStyle="1" w:styleId="berschrift">
    <w:name w:val="Überschrift"/>
    <w:basedOn w:val="Normal"/>
    <w:next w:val="BodyText"/>
    <w:rsid w:val="00CD036B"/>
    <w:pPr>
      <w:keepNext/>
      <w:spacing w:before="240" w:after="120"/>
    </w:pPr>
    <w:rPr>
      <w:rFonts w:ascii="Arial" w:eastAsia="DejaVu Sans" w:hAnsi="Arial" w:cs="DejaVu Sans"/>
      <w:sz w:val="28"/>
      <w:szCs w:val="28"/>
    </w:rPr>
  </w:style>
  <w:style w:type="paragraph" w:styleId="BodyText">
    <w:name w:val="Body Text"/>
    <w:basedOn w:val="Normal"/>
    <w:rsid w:val="00CD036B"/>
    <w:pPr>
      <w:spacing w:after="120"/>
    </w:pPr>
  </w:style>
  <w:style w:type="paragraph" w:styleId="List">
    <w:name w:val="List"/>
    <w:basedOn w:val="BodyText"/>
    <w:rsid w:val="00CD036B"/>
  </w:style>
  <w:style w:type="paragraph" w:customStyle="1" w:styleId="Beschriftung3">
    <w:name w:val="Beschriftung3"/>
    <w:basedOn w:val="Normal"/>
    <w:rsid w:val="00CD036B"/>
    <w:pPr>
      <w:suppressLineNumbers/>
      <w:spacing w:before="120" w:after="120"/>
    </w:pPr>
    <w:rPr>
      <w:i/>
      <w:iCs/>
      <w:sz w:val="24"/>
      <w:szCs w:val="24"/>
    </w:rPr>
  </w:style>
  <w:style w:type="paragraph" w:customStyle="1" w:styleId="Verzeichnis">
    <w:name w:val="Verzeichnis"/>
    <w:basedOn w:val="Normal"/>
    <w:rsid w:val="00CD036B"/>
    <w:pPr>
      <w:suppressLineNumbers/>
    </w:pPr>
  </w:style>
  <w:style w:type="paragraph" w:customStyle="1" w:styleId="Beschriftung2">
    <w:name w:val="Beschriftung2"/>
    <w:basedOn w:val="Normal"/>
    <w:rsid w:val="00CD036B"/>
    <w:pPr>
      <w:suppressLineNumbers/>
      <w:spacing w:before="120" w:after="120"/>
    </w:pPr>
    <w:rPr>
      <w:i/>
      <w:iCs/>
      <w:sz w:val="24"/>
      <w:szCs w:val="24"/>
    </w:rPr>
  </w:style>
  <w:style w:type="paragraph" w:customStyle="1" w:styleId="Beschriftung1">
    <w:name w:val="Beschriftung1"/>
    <w:basedOn w:val="Normal"/>
    <w:rsid w:val="00CD036B"/>
    <w:pPr>
      <w:suppressLineNumbers/>
      <w:spacing w:before="120" w:after="120"/>
    </w:pPr>
    <w:rPr>
      <w:i/>
      <w:iCs/>
      <w:sz w:val="24"/>
      <w:szCs w:val="24"/>
    </w:rPr>
  </w:style>
  <w:style w:type="paragraph" w:customStyle="1" w:styleId="Listenabsatz1">
    <w:name w:val="Listenabsatz1"/>
    <w:basedOn w:val="Normal"/>
    <w:rsid w:val="00CD036B"/>
    <w:pPr>
      <w:ind w:left="720"/>
    </w:pPr>
  </w:style>
  <w:style w:type="paragraph" w:styleId="EndnoteText">
    <w:name w:val="endnote text"/>
    <w:basedOn w:val="Normal"/>
    <w:rsid w:val="00CD036B"/>
    <w:pPr>
      <w:spacing w:after="0" w:line="240" w:lineRule="auto"/>
    </w:pPr>
    <w:rPr>
      <w:sz w:val="20"/>
      <w:szCs w:val="20"/>
    </w:rPr>
  </w:style>
  <w:style w:type="paragraph" w:styleId="FootnoteText">
    <w:name w:val="footnote text"/>
    <w:basedOn w:val="Normal"/>
    <w:rsid w:val="00CD036B"/>
    <w:pPr>
      <w:spacing w:after="0" w:line="240" w:lineRule="auto"/>
    </w:pPr>
    <w:rPr>
      <w:sz w:val="20"/>
      <w:szCs w:val="20"/>
    </w:rPr>
  </w:style>
  <w:style w:type="paragraph" w:styleId="Title">
    <w:name w:val="Title"/>
    <w:basedOn w:val="Normal"/>
    <w:next w:val="Normal"/>
    <w:qFormat/>
    <w:rsid w:val="00CD036B"/>
    <w:pPr>
      <w:spacing w:after="300" w:line="240" w:lineRule="auto"/>
    </w:pPr>
    <w:rPr>
      <w:rFonts w:ascii="Cambria" w:eastAsia="Times New Roman" w:hAnsi="Cambria" w:cs="Times New Roman"/>
      <w:color w:val="17365D"/>
      <w:spacing w:val="5"/>
      <w:kern w:val="1"/>
      <w:sz w:val="52"/>
      <w:szCs w:val="52"/>
    </w:rPr>
  </w:style>
  <w:style w:type="paragraph" w:styleId="Subtitle">
    <w:name w:val="Subtitle"/>
    <w:basedOn w:val="berschrift"/>
    <w:next w:val="BodyText"/>
    <w:qFormat/>
    <w:rsid w:val="00CD036B"/>
    <w:pPr>
      <w:jc w:val="center"/>
    </w:pPr>
    <w:rPr>
      <w:i/>
      <w:iCs/>
    </w:rPr>
  </w:style>
  <w:style w:type="paragraph" w:customStyle="1" w:styleId="Dokumentstruktur1">
    <w:name w:val="Dokumentstruktur1"/>
    <w:basedOn w:val="Normal"/>
    <w:rsid w:val="00CD036B"/>
    <w:pPr>
      <w:spacing w:after="0" w:line="240" w:lineRule="auto"/>
    </w:pPr>
    <w:rPr>
      <w:rFonts w:ascii="Tahoma" w:hAnsi="Tahoma" w:cs="Tahoma"/>
      <w:sz w:val="16"/>
      <w:szCs w:val="16"/>
    </w:rPr>
  </w:style>
  <w:style w:type="paragraph" w:customStyle="1" w:styleId="Sprechblasentext1">
    <w:name w:val="Sprechblasentext1"/>
    <w:basedOn w:val="Normal"/>
    <w:rsid w:val="00CD036B"/>
    <w:pPr>
      <w:spacing w:after="0" w:line="240" w:lineRule="auto"/>
    </w:pPr>
    <w:rPr>
      <w:rFonts w:ascii="Tahoma" w:hAnsi="Tahoma" w:cs="Tahoma"/>
      <w:sz w:val="16"/>
      <w:szCs w:val="16"/>
    </w:rPr>
  </w:style>
  <w:style w:type="paragraph" w:customStyle="1" w:styleId="Inhaltsverzeichnisberschrift1">
    <w:name w:val="Inhaltsverzeichnisüberschrift1"/>
    <w:basedOn w:val="Heading1"/>
    <w:next w:val="Normal"/>
    <w:rsid w:val="00CD036B"/>
    <w:pPr>
      <w:numPr>
        <w:numId w:val="0"/>
      </w:numPr>
    </w:pPr>
    <w:rPr>
      <w:lang w:val="en-US"/>
    </w:rPr>
  </w:style>
  <w:style w:type="paragraph" w:styleId="TOC1">
    <w:name w:val="toc 1"/>
    <w:basedOn w:val="Normal"/>
    <w:next w:val="Normal"/>
    <w:uiPriority w:val="39"/>
    <w:rsid w:val="00CD036B"/>
    <w:pPr>
      <w:spacing w:after="100"/>
    </w:pPr>
  </w:style>
  <w:style w:type="paragraph" w:styleId="TOC2">
    <w:name w:val="toc 2"/>
    <w:basedOn w:val="Normal"/>
    <w:next w:val="Normal"/>
    <w:uiPriority w:val="39"/>
    <w:rsid w:val="00CD036B"/>
    <w:pPr>
      <w:spacing w:after="100"/>
      <w:ind w:left="220"/>
    </w:pPr>
  </w:style>
  <w:style w:type="paragraph" w:styleId="TOC3">
    <w:name w:val="toc 3"/>
    <w:basedOn w:val="Normal"/>
    <w:next w:val="Normal"/>
    <w:uiPriority w:val="39"/>
    <w:rsid w:val="00CD036B"/>
    <w:pPr>
      <w:spacing w:after="100"/>
      <w:ind w:left="440"/>
    </w:pPr>
  </w:style>
  <w:style w:type="paragraph" w:customStyle="1" w:styleId="Kommentartext1">
    <w:name w:val="Kommentartext1"/>
    <w:basedOn w:val="Normal"/>
    <w:rsid w:val="00CD036B"/>
    <w:pPr>
      <w:spacing w:line="240" w:lineRule="auto"/>
    </w:pPr>
    <w:rPr>
      <w:sz w:val="20"/>
      <w:szCs w:val="20"/>
    </w:rPr>
  </w:style>
  <w:style w:type="paragraph" w:customStyle="1" w:styleId="Kommentarthema1">
    <w:name w:val="Kommentarthema1"/>
    <w:basedOn w:val="Kommentartext1"/>
    <w:next w:val="Kommentartext1"/>
    <w:rsid w:val="00CD036B"/>
    <w:rPr>
      <w:b/>
      <w:bCs/>
    </w:rPr>
  </w:style>
  <w:style w:type="paragraph" w:customStyle="1" w:styleId="NurText1">
    <w:name w:val="Nur Text1"/>
    <w:basedOn w:val="Normal"/>
    <w:rsid w:val="00CD036B"/>
    <w:pPr>
      <w:spacing w:after="0" w:line="240" w:lineRule="auto"/>
    </w:pPr>
    <w:rPr>
      <w:rFonts w:ascii="Consolas" w:hAnsi="Consolas"/>
      <w:sz w:val="21"/>
      <w:szCs w:val="21"/>
    </w:rPr>
  </w:style>
  <w:style w:type="paragraph" w:customStyle="1" w:styleId="Aufzhlungszeichen1">
    <w:name w:val="Aufzählungszeichen1"/>
    <w:basedOn w:val="Normal"/>
    <w:rsid w:val="00CD036B"/>
  </w:style>
  <w:style w:type="paragraph" w:customStyle="1" w:styleId="StandardWeb1">
    <w:name w:val="Standard (Web)1"/>
    <w:basedOn w:val="Normal"/>
    <w:rsid w:val="00CD036B"/>
    <w:pPr>
      <w:spacing w:before="280" w:after="280" w:line="240" w:lineRule="auto"/>
    </w:pPr>
    <w:rPr>
      <w:rFonts w:ascii="Times New Roman" w:eastAsia="Times New Roman" w:hAnsi="Times New Roman" w:cs="Times New Roman"/>
      <w:sz w:val="24"/>
      <w:szCs w:val="24"/>
    </w:rPr>
  </w:style>
  <w:style w:type="paragraph" w:styleId="TOC4">
    <w:name w:val="toc 4"/>
    <w:basedOn w:val="Verzeichnis"/>
    <w:rsid w:val="00CD036B"/>
    <w:pPr>
      <w:tabs>
        <w:tab w:val="right" w:leader="dot" w:pos="8789"/>
      </w:tabs>
      <w:ind w:left="849"/>
    </w:pPr>
  </w:style>
  <w:style w:type="paragraph" w:styleId="TOC5">
    <w:name w:val="toc 5"/>
    <w:basedOn w:val="Verzeichnis"/>
    <w:rsid w:val="00CD036B"/>
    <w:pPr>
      <w:tabs>
        <w:tab w:val="right" w:leader="dot" w:pos="8506"/>
      </w:tabs>
      <w:ind w:left="1132"/>
    </w:pPr>
  </w:style>
  <w:style w:type="paragraph" w:styleId="TOC6">
    <w:name w:val="toc 6"/>
    <w:basedOn w:val="Verzeichnis"/>
    <w:rsid w:val="00CD036B"/>
    <w:pPr>
      <w:tabs>
        <w:tab w:val="right" w:leader="dot" w:pos="8223"/>
      </w:tabs>
      <w:ind w:left="1415"/>
    </w:pPr>
  </w:style>
  <w:style w:type="paragraph" w:styleId="TOC7">
    <w:name w:val="toc 7"/>
    <w:basedOn w:val="Verzeichnis"/>
    <w:rsid w:val="00CD036B"/>
    <w:pPr>
      <w:tabs>
        <w:tab w:val="right" w:leader="dot" w:pos="7940"/>
      </w:tabs>
      <w:ind w:left="1698"/>
    </w:pPr>
  </w:style>
  <w:style w:type="paragraph" w:styleId="TOC8">
    <w:name w:val="toc 8"/>
    <w:basedOn w:val="Verzeichnis"/>
    <w:rsid w:val="00CD036B"/>
    <w:pPr>
      <w:tabs>
        <w:tab w:val="right" w:leader="dot" w:pos="7657"/>
      </w:tabs>
      <w:ind w:left="1981"/>
    </w:pPr>
  </w:style>
  <w:style w:type="paragraph" w:styleId="TOC9">
    <w:name w:val="toc 9"/>
    <w:basedOn w:val="Verzeichnis"/>
    <w:rsid w:val="00CD036B"/>
    <w:pPr>
      <w:tabs>
        <w:tab w:val="right" w:leader="dot" w:pos="7374"/>
      </w:tabs>
      <w:ind w:left="2264"/>
    </w:pPr>
  </w:style>
  <w:style w:type="paragraph" w:customStyle="1" w:styleId="Inhaltsverzeichnis10">
    <w:name w:val="Inhaltsverzeichnis 10"/>
    <w:basedOn w:val="Verzeichnis"/>
    <w:rsid w:val="00CD036B"/>
    <w:pPr>
      <w:tabs>
        <w:tab w:val="right" w:leader="dot" w:pos="7091"/>
      </w:tabs>
      <w:ind w:left="2547"/>
    </w:pPr>
  </w:style>
  <w:style w:type="paragraph" w:customStyle="1" w:styleId="TabellenInhalt">
    <w:name w:val="Tabellen Inhalt"/>
    <w:basedOn w:val="Normal"/>
    <w:rsid w:val="00CD036B"/>
    <w:pPr>
      <w:suppressLineNumbers/>
    </w:pPr>
  </w:style>
  <w:style w:type="paragraph" w:customStyle="1" w:styleId="Tabellenberschrift">
    <w:name w:val="Tabellen Überschrift"/>
    <w:basedOn w:val="TabellenInhalt"/>
    <w:rsid w:val="00CD036B"/>
    <w:pPr>
      <w:jc w:val="center"/>
    </w:pPr>
    <w:rPr>
      <w:b/>
      <w:bCs/>
    </w:rPr>
  </w:style>
  <w:style w:type="paragraph" w:styleId="BalloonText">
    <w:name w:val="Balloon Text"/>
    <w:basedOn w:val="Normal"/>
    <w:rsid w:val="00CD036B"/>
    <w:pPr>
      <w:spacing w:after="0" w:line="240" w:lineRule="auto"/>
    </w:pPr>
    <w:rPr>
      <w:rFonts w:ascii="Tahoma" w:hAnsi="Tahoma" w:cs="Tahoma"/>
      <w:sz w:val="16"/>
      <w:szCs w:val="16"/>
    </w:rPr>
  </w:style>
  <w:style w:type="paragraph" w:customStyle="1" w:styleId="Kommentartext2">
    <w:name w:val="Kommentartext2"/>
    <w:basedOn w:val="Normal"/>
    <w:rsid w:val="00CD036B"/>
    <w:rPr>
      <w:sz w:val="20"/>
      <w:szCs w:val="20"/>
    </w:rPr>
  </w:style>
  <w:style w:type="paragraph" w:styleId="CommentSubject">
    <w:name w:val="annotation subject"/>
    <w:basedOn w:val="Kommentartext2"/>
    <w:next w:val="Kommentartext2"/>
    <w:rsid w:val="00CD036B"/>
    <w:rPr>
      <w:b/>
      <w:bCs/>
    </w:rPr>
  </w:style>
  <w:style w:type="paragraph" w:customStyle="1" w:styleId="NurText2">
    <w:name w:val="Nur Text2"/>
    <w:basedOn w:val="Normal"/>
    <w:rsid w:val="00CD036B"/>
    <w:pPr>
      <w:suppressAutoHyphens w:val="0"/>
      <w:spacing w:after="0" w:line="240" w:lineRule="auto"/>
    </w:pPr>
    <w:rPr>
      <w:rFonts w:ascii="Consolas" w:eastAsia="Times New Roman" w:hAnsi="Consolas" w:cs="Times New Roman"/>
      <w:sz w:val="21"/>
      <w:szCs w:val="21"/>
    </w:rPr>
  </w:style>
  <w:style w:type="paragraph" w:styleId="Header">
    <w:name w:val="header"/>
    <w:basedOn w:val="Normal"/>
    <w:link w:val="HeaderChar"/>
    <w:uiPriority w:val="99"/>
    <w:unhideWhenUsed/>
    <w:rsid w:val="00157435"/>
    <w:pPr>
      <w:tabs>
        <w:tab w:val="center" w:pos="4536"/>
        <w:tab w:val="right" w:pos="9072"/>
      </w:tabs>
    </w:pPr>
  </w:style>
  <w:style w:type="character" w:customStyle="1" w:styleId="HeaderChar">
    <w:name w:val="Header Char"/>
    <w:basedOn w:val="DefaultParagraphFont"/>
    <w:link w:val="Header"/>
    <w:uiPriority w:val="99"/>
    <w:rsid w:val="00157435"/>
    <w:rPr>
      <w:rFonts w:ascii="Calibri" w:eastAsia="Calibri" w:hAnsi="Calibri" w:cs="Calibri"/>
      <w:sz w:val="22"/>
      <w:szCs w:val="22"/>
      <w:lang w:eastAsia="ar-SA"/>
    </w:rPr>
  </w:style>
  <w:style w:type="paragraph" w:styleId="Footer">
    <w:name w:val="footer"/>
    <w:basedOn w:val="Normal"/>
    <w:link w:val="FooterChar"/>
    <w:uiPriority w:val="99"/>
    <w:semiHidden/>
    <w:unhideWhenUsed/>
    <w:rsid w:val="00157435"/>
    <w:pPr>
      <w:tabs>
        <w:tab w:val="center" w:pos="4536"/>
        <w:tab w:val="right" w:pos="9072"/>
      </w:tabs>
    </w:pPr>
  </w:style>
  <w:style w:type="character" w:customStyle="1" w:styleId="FooterChar">
    <w:name w:val="Footer Char"/>
    <w:basedOn w:val="DefaultParagraphFont"/>
    <w:link w:val="Footer"/>
    <w:uiPriority w:val="99"/>
    <w:semiHidden/>
    <w:rsid w:val="00157435"/>
    <w:rPr>
      <w:rFonts w:ascii="Calibri" w:eastAsia="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nterprisedb.com/getfile.jsp?fileid=485" TargetMode="External"/><Relationship Id="rId18" Type="http://schemas.openxmlformats.org/officeDocument/2006/relationships/image" Target="media/image5.png"/><Relationship Id="rId26" Type="http://schemas.openxmlformats.org/officeDocument/2006/relationships/hyperlink" Target="http://www.ibm.com/developerworks/rational/library/07/0102_woldemichae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ostgresql.org/" TargetMode="External"/><Relationship Id="rId17" Type="http://schemas.openxmlformats.org/officeDocument/2006/relationships/image" Target="media/image4.png"/><Relationship Id="rId25" Type="http://schemas.openxmlformats.org/officeDocument/2006/relationships/hyperlink" Target="http://www.junitee.org/" TargetMode="External"/><Relationship Id="rId33" Type="http://schemas.openxmlformats.org/officeDocument/2006/relationships/hyperlink" Target="http://forum.xda-developers.com/forumdisplay.php?f=51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soapui.org/netbeans/instal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forum.xda-developers.com/showthread.php?t=622228" TargetMode="External"/><Relationship Id="rId5" Type="http://schemas.openxmlformats.org/officeDocument/2006/relationships/webSettings" Target="webSettings.xml"/><Relationship Id="rId15" Type="http://schemas.openxmlformats.org/officeDocument/2006/relationships/hyperlink" Target="http://www.pgadmin.org/" TargetMode="External"/><Relationship Id="rId23" Type="http://schemas.openxmlformats.org/officeDocument/2006/relationships/image" Target="media/image9.png"/><Relationship Id="rId28" Type="http://schemas.openxmlformats.org/officeDocument/2006/relationships/image" Target="media/image11.png"/><Relationship Id="rId36" Type="http://schemas.microsoft.com/office/2007/relationships/stylesWithEffects" Target="stylesWithEffects.xml"/><Relationship Id="rId10" Type="http://schemas.openxmlformats.org/officeDocument/2006/relationships/hyperlink" Target="mailto:info@fokus.fraunhofer.de" TargetMode="External"/><Relationship Id="rId19" Type="http://schemas.openxmlformats.org/officeDocument/2006/relationships/image" Target="media/image6.png"/><Relationship Id="rId31" Type="http://schemas.openxmlformats.org/officeDocument/2006/relationships/hyperlink" Target="http://code.google.com/intl/de-DE/android/add-ons/google-apis/mapke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ostgis.refractions.net/" TargetMode="External"/><Relationship Id="rId22" Type="http://schemas.openxmlformats.org/officeDocument/2006/relationships/hyperlink" Target="http://www.netbeans.org/" TargetMode="External"/><Relationship Id="rId27" Type="http://schemas.openxmlformats.org/officeDocument/2006/relationships/hyperlink" Target="http://www.dbunit.org/howto.html" TargetMode="External"/><Relationship Id="rId30" Type="http://schemas.openxmlformats.org/officeDocument/2006/relationships/hyperlink" Target="http://sourceforge.net/projects/soapui/files/soapui-netbeans-plugin/3.5/com-eviware-soapui-netbeans-module-3.5.nbm/download"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78318-CF13-4BC7-B118-0ABB4D42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2389</Words>
  <Characters>15055</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dc:creator>
  <cp:lastModifiedBy>Anna</cp:lastModifiedBy>
  <cp:revision>12</cp:revision>
  <cp:lastPrinted>1900-12-31T23:00:00Z</cp:lastPrinted>
  <dcterms:created xsi:type="dcterms:W3CDTF">2011-03-03T12:51:00Z</dcterms:created>
  <dcterms:modified xsi:type="dcterms:W3CDTF">2011-05-30T16:01:00Z</dcterms:modified>
</cp:coreProperties>
</file>