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line="480" w:lineRule="auto"/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                 DBMS PROJECT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B Rohith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RA1911003010</w:t>
      </w:r>
      <w:r w:rsidDel="00000000" w:rsidR="00000000" w:rsidRPr="00000000">
        <w:rPr>
          <w:sz w:val="32"/>
          <w:szCs w:val="32"/>
          <w:rtl w:val="0"/>
        </w:rPr>
        <w:t xml:space="preserve">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Ladi Sailesh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RA1911003010</w:t>
      </w:r>
      <w:r w:rsidDel="00000000" w:rsidR="00000000" w:rsidRPr="00000000">
        <w:rPr>
          <w:sz w:val="32"/>
          <w:szCs w:val="32"/>
          <w:rtl w:val="0"/>
        </w:rPr>
        <w:t xml:space="preserve">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Library mangament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Library Management System is gaining  more importance as the number of its users are increasing rapidly.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transactions like login, register, add , search, delete, issue are provided. The Library Management System stores the details like name, address, ID number , Date Of Birth of members working in the library and users who come to library. The details of books like book name, book number, subject to which it belongs , author, edition, year of publication , the total  number of books that are present in the library etc are also stored.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Tables: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90845" cy="3086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_Er daigram: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90845" cy="3086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