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vt9v8w8bd4y" w:id="0"/>
      <w:bookmarkEnd w:id="0"/>
      <w:r w:rsidDel="00000000" w:rsidR="00000000" w:rsidRPr="00000000">
        <w:rPr>
          <w:rtl w:val="0"/>
        </w:rPr>
        <w:t xml:space="preserve">Chatbot Morano Calabro Travel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o8wjg6r49nw6" w:id="1"/>
      <w:bookmarkEnd w:id="1"/>
      <w:r w:rsidDel="00000000" w:rsidR="00000000" w:rsidRPr="00000000">
        <w:rPr>
          <w:rtl w:val="0"/>
        </w:rPr>
        <w:t xml:space="preserve">Descrizione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Questo progetto implementa un chatbot turistico per il comune di Morano Calabro, in Italia. Il chatbot è progettato per rispondere a domande comuni su argomenti come alloggi, ristoranti, attrazioni, eventi, attività all'aperto e informazioni pratiche.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Il chatbot utilizza reti neurali ricorrenti (LSTM) per comprendere l'intento dell'utente e fornire risposte adeguate. Il modello è addestrato su dati di testo che rappresentano vari intenti e risposte tipiche, permettendo al chatbot di interpretare e rispondere a domande in linguaggio naturale.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40" w:before="240" w:lineRule="auto"/>
        <w:rPr/>
      </w:pPr>
      <w:bookmarkStart w:colFirst="0" w:colLast="0" w:name="_m3qq3xqfnit0" w:id="2"/>
      <w:bookmarkEnd w:id="2"/>
      <w:r w:rsidDel="00000000" w:rsidR="00000000" w:rsidRPr="00000000">
        <w:rPr>
          <w:rtl w:val="0"/>
        </w:rPr>
        <w:t xml:space="preserve">Struttura del Codice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gsfoa9b9k96h" w:id="3"/>
      <w:bookmarkEnd w:id="3"/>
      <w:r w:rsidDel="00000000" w:rsidR="00000000" w:rsidRPr="00000000">
        <w:rPr>
          <w:rtl w:val="0"/>
        </w:rPr>
        <w:t xml:space="preserve">Caricamento e Configurazione dei Pacchetti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Importa librerie di machine learning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keras</w:t>
      </w:r>
      <w:r w:rsidDel="00000000" w:rsidR="00000000" w:rsidRPr="00000000">
        <w:rPr>
          <w:rtl w:val="0"/>
        </w:rPr>
        <w:t xml:space="preserve">), manipolazione dati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), visualizzazione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),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), e NLP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arht6o1w4a6o" w:id="4"/>
      <w:bookmarkEnd w:id="4"/>
      <w:r w:rsidDel="00000000" w:rsidR="00000000" w:rsidRPr="00000000">
        <w:rPr>
          <w:rtl w:val="0"/>
        </w:rPr>
        <w:t xml:space="preserve">Preparazione dei Dati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Definisce un dizionario di </w:t>
      </w:r>
      <w:r w:rsidDel="00000000" w:rsidR="00000000" w:rsidRPr="00000000">
        <w:rPr>
          <w:b w:val="1"/>
          <w:rtl w:val="0"/>
        </w:rPr>
        <w:t xml:space="preserve">intenti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risposte</w:t>
      </w:r>
      <w:r w:rsidDel="00000000" w:rsidR="00000000" w:rsidRPr="00000000">
        <w:rPr>
          <w:rtl w:val="0"/>
        </w:rPr>
        <w:t xml:space="preserve"> che comprende vari scenari di interazione (es. saluto, prenotazione, consigli turistici).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 una tabella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interactions</w:t>
      </w:r>
      <w:r w:rsidDel="00000000" w:rsidR="00000000" w:rsidRPr="00000000">
        <w:rPr>
          <w:rtl w:val="0"/>
        </w:rPr>
        <w:t xml:space="preserve"> in un database </w:t>
      </w:r>
      <w:r w:rsidDel="00000000" w:rsidR="00000000" w:rsidRPr="00000000">
        <w:rPr>
          <w:b w:val="1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 per salvare le interazioni con gli utenti.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u4jwn88jeodq" w:id="5"/>
      <w:bookmarkEnd w:id="5"/>
      <w:r w:rsidDel="00000000" w:rsidR="00000000" w:rsidRPr="00000000">
        <w:rPr>
          <w:rtl w:val="0"/>
        </w:rPr>
        <w:t xml:space="preserve">Tokenizzazione e Pre-elaborazione del Testo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Utilizza il </w:t>
      </w:r>
      <w:r w:rsidDel="00000000" w:rsidR="00000000" w:rsidRPr="00000000">
        <w:rPr>
          <w:b w:val="1"/>
          <w:rtl w:val="0"/>
        </w:rPr>
        <w:t xml:space="preserve">Tokenizer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tensorflow.keras</w:t>
      </w:r>
      <w:r w:rsidDel="00000000" w:rsidR="00000000" w:rsidRPr="00000000">
        <w:rPr>
          <w:rtl w:val="0"/>
        </w:rPr>
        <w:t xml:space="preserve"> per convertire i dati di testo in sequenze di token, gestendo le parole sconosciute con un token OOV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&lt;OOV&gt;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Applica il padding alle sequenze per garantire che abbiano tutte la stessa lunghezza.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1i3c5j3n1spv" w:id="6"/>
      <w:bookmarkEnd w:id="6"/>
      <w:r w:rsidDel="00000000" w:rsidR="00000000" w:rsidRPr="00000000">
        <w:rPr>
          <w:rtl w:val="0"/>
        </w:rPr>
        <w:t xml:space="preserve">Creazione e Addestramento del Modello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Definisce un </w:t>
      </w:r>
      <w:r w:rsidDel="00000000" w:rsidR="00000000" w:rsidRPr="00000000">
        <w:rPr>
          <w:b w:val="1"/>
          <w:rtl w:val="0"/>
        </w:rPr>
        <w:t xml:space="preserve">modello sequenziale</w:t>
      </w:r>
      <w:r w:rsidDel="00000000" w:rsidR="00000000" w:rsidRPr="00000000">
        <w:rPr>
          <w:rtl w:val="0"/>
        </w:rPr>
        <w:t xml:space="preserve"> con livelli come: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Embedding</w:t>
      </w:r>
      <w:r w:rsidDel="00000000" w:rsidR="00000000" w:rsidRPr="00000000">
        <w:rPr>
          <w:rtl w:val="0"/>
        </w:rPr>
        <w:t xml:space="preserve">: per rappresentare le parole come vettori numerici.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LSTM</w:t>
      </w:r>
      <w:r w:rsidDel="00000000" w:rsidR="00000000" w:rsidRPr="00000000">
        <w:rPr>
          <w:rtl w:val="0"/>
        </w:rPr>
        <w:t xml:space="preserve"> bidirezionale: per catturare le dipendenze nel testo in entrambe le direzioni.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Dense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relu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softmax</w:t>
      </w:r>
      <w:r w:rsidDel="00000000" w:rsidR="00000000" w:rsidRPr="00000000">
        <w:rPr>
          <w:rtl w:val="0"/>
        </w:rPr>
        <w:t xml:space="preserve"> per la classificazione degli intenti.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Compila e addestra il modello per </w:t>
      </w:r>
      <w:r w:rsidDel="00000000" w:rsidR="00000000" w:rsidRPr="00000000">
        <w:rPr>
          <w:b w:val="1"/>
          <w:rtl w:val="0"/>
        </w:rPr>
        <w:t xml:space="preserve">300 epoche</w:t>
      </w:r>
      <w:r w:rsidDel="00000000" w:rsidR="00000000" w:rsidRPr="00000000">
        <w:rPr>
          <w:rtl w:val="0"/>
        </w:rPr>
        <w:t xml:space="preserve">,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sparse_categorical_crossentropy</w:t>
      </w:r>
      <w:r w:rsidDel="00000000" w:rsidR="00000000" w:rsidRPr="00000000">
        <w:rPr>
          <w:rtl w:val="0"/>
        </w:rPr>
        <w:t xml:space="preserve"> come funzione di perdita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Adam</w:t>
      </w:r>
      <w:r w:rsidDel="00000000" w:rsidR="00000000" w:rsidRPr="00000000">
        <w:rPr>
          <w:rtl w:val="0"/>
        </w:rPr>
        <w:t xml:space="preserve"> come ottimizzatore.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gyvxobyubmjv" w:id="7"/>
      <w:bookmarkEnd w:id="7"/>
      <w:r w:rsidDel="00000000" w:rsidR="00000000" w:rsidRPr="00000000">
        <w:rPr>
          <w:rtl w:val="0"/>
        </w:rPr>
        <w:t xml:space="preserve">Funzione di Visualizzazione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Implementa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plot_metrics()</w:t>
      </w:r>
      <w:r w:rsidDel="00000000" w:rsidR="00000000" w:rsidRPr="00000000">
        <w:rPr>
          <w:rtl w:val="0"/>
        </w:rPr>
        <w:t xml:space="preserve"> per visualizzare l'</w:t>
      </w:r>
      <w:r w:rsidDel="00000000" w:rsidR="00000000" w:rsidRPr="00000000">
        <w:rPr>
          <w:b w:val="1"/>
          <w:rtl w:val="0"/>
        </w:rPr>
        <w:t xml:space="preserve">andamento della loss e accuracy</w:t>
      </w:r>
      <w:r w:rsidDel="00000000" w:rsidR="00000000" w:rsidRPr="00000000">
        <w:rPr>
          <w:rtl w:val="0"/>
        </w:rPr>
        <w:t xml:space="preserve"> durante l'addestramento, salvando il grafico come immagine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model_metrics.png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pn109ihnzdlt" w:id="8"/>
      <w:bookmarkEnd w:id="8"/>
      <w:r w:rsidDel="00000000" w:rsidR="00000000" w:rsidRPr="00000000">
        <w:rPr>
          <w:rtl w:val="0"/>
        </w:rPr>
        <w:t xml:space="preserve">Funzioni di Preprocessing e Predizione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Preprocesso del Testo</w:t>
      </w:r>
      <w:r w:rsidDel="00000000" w:rsidR="00000000" w:rsidRPr="00000000">
        <w:rPr>
          <w:rtl w:val="0"/>
        </w:rPr>
        <w:t xml:space="preserve">: pulisce l'input dell'utente con espressioni regolari.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Correzione Ortografica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Estrazione di Parole Chiave</w:t>
      </w:r>
      <w:r w:rsidDel="00000000" w:rsidR="00000000" w:rsidRPr="00000000">
        <w:rPr>
          <w:rtl w:val="0"/>
        </w:rPr>
        <w:t xml:space="preserve">: funzioni placeholder attualmente non operative.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Predizione Intento</w:t>
      </w:r>
      <w:r w:rsidDel="00000000" w:rsidR="00000000" w:rsidRPr="00000000">
        <w:rPr>
          <w:rtl w:val="0"/>
        </w:rPr>
        <w:t xml:space="preserve">: utilizza il modello addestrato per predire l'intento dell'utente basato sull'input preprocessato.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wq5e53y69r7l" w:id="9"/>
      <w:bookmarkEnd w:id="9"/>
      <w:r w:rsidDel="00000000" w:rsidR="00000000" w:rsidRPr="00000000">
        <w:rPr>
          <w:rtl w:val="0"/>
        </w:rPr>
        <w:t xml:space="preserve">Ciclo Principale del Chatbot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Il chatbot accetta input testuali dall'utente, utilizza la funzione di predizione dell'intento per identificare l'argomento, e risponde con una frase adeguata scelta casualmente dal dizionario delle risposte.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Registra ogni interazione nel database SQLite.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wor0kvjsug9v" w:id="10"/>
      <w:bookmarkEnd w:id="10"/>
      <w:r w:rsidDel="00000000" w:rsidR="00000000" w:rsidRPr="00000000">
        <w:rPr>
          <w:rtl w:val="0"/>
        </w:rPr>
        <w:t xml:space="preserve">Richiesta di Feedback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Alla fine dell’interazione, il chatbot chiede un feedback all'utente sulla soddisfazione delle risposte, salvandolo nel database.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3k57sibg1dco" w:id="11"/>
      <w:bookmarkEnd w:id="11"/>
      <w:r w:rsidDel="00000000" w:rsidR="00000000" w:rsidRPr="00000000">
        <w:rPr>
          <w:rtl w:val="0"/>
        </w:rPr>
        <w:t xml:space="preserve">Esplorazione Dati delle Interazioni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show_interaction_data()</w:t>
      </w:r>
      <w:r w:rsidDel="00000000" w:rsidR="00000000" w:rsidRPr="00000000">
        <w:rPr>
          <w:rtl w:val="0"/>
        </w:rPr>
        <w:t xml:space="preserve"> stampa i dati salvati delle interazioni, utili per analizzare le prestazioni del chatbot.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240" w:before="240" w:lineRule="auto"/>
        <w:ind w:left="720" w:hanging="360"/>
      </w:pPr>
      <w:bookmarkStart w:colFirst="0" w:colLast="0" w:name="_ikcovdc9cb2t" w:id="12"/>
      <w:bookmarkEnd w:id="12"/>
      <w:r w:rsidDel="00000000" w:rsidR="00000000" w:rsidRPr="00000000">
        <w:rPr>
          <w:rtl w:val="0"/>
        </w:rPr>
        <w:t xml:space="preserve">Chiusura della Connessione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La connessione al database SQLite viene chiusa per assicurare l’integrità dei dati.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