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0"/>
        <w:jc w:val="center"/>
      </w:pPr>
      <w:r>
        <w:rPr>
          <w:rFonts w:ascii="Arial" w:cs="Arial" w:eastAsia="Arial" w:hAnsi="Arial"/>
          <w:b/>
          <w:bCs/>
          <w:color w:val="1F3A5F"/>
          <w:sz w:val="56"/>
          <w:szCs w:val="56"/>
        </w:rPr>
        <w:t xml:space="preserve">AI Money Assistant</w:t>
      </w:r>
    </w:p>
    <w:p>
      <w:pPr>
        <w:spacing w:after="80"/>
        <w:jc w:val="center"/>
      </w:pPr>
      <w:r>
        <w:rPr>
          <w:color w:val="2E5A88"/>
          <w:sz w:val="30"/>
          <w:szCs w:val="30"/>
        </w:rPr>
        <w:t xml:space="preserve">Design Document</w:t>
      </w:r>
    </w:p>
    <w:p>
      <w:pPr>
        <w:spacing w:after="80"/>
        <w:jc w:val="center"/>
      </w:pPr>
      <w:r>
        <w:rPr>
          <w:color w:val="555555"/>
          <w:sz w:val="20"/>
          <w:szCs w:val="20"/>
        </w:rPr>
        <w:t xml:space="preserve">Angular  ·  Spring Boot 3  ·  PostgreSQL  ·  Spring AI (Claude)</w:t>
      </w:r>
    </w:p>
    <w:p>
      <w:pPr>
        <w:jc w:val="center"/>
      </w:pPr>
      <w:r>
        <w:rPr>
          <w:i/>
          <w:iCs/>
          <w:color w:val="888888"/>
          <w:sz w:val="18"/>
          <w:szCs w:val="18"/>
        </w:rPr>
        <w:t xml:space="preserve">Full-stack resume project</w:t>
      </w:r>
    </w:p>
    <w:p>
      <w:r>
        <w:br w:type="page"/>
      </w:r>
    </w:p>
    <w:p>
      <w:pPr>
        <w:pStyle w:val="Heading1"/>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Overview</w:t>
      </w:r>
    </w:p>
    <w:p>
      <w:pPr>
        <w:spacing w:after="120"/>
      </w:pPr>
      <w:r>
        <w:t xml:space="preserve">A full-stack personal finance app where AI does three things over the user's own data:</w:t>
      </w:r>
    </w:p>
    <w:p>
      <w:pPr>
        <w:pStyle w:val="ListParagraph"/>
        <w:numPr>
          <w:ilvl w:val="0"/>
          <w:numId w:val="2"/>
        </w:numPr>
      </w:pPr>
      <w:r>
        <w:t xml:space="preserve">Extraction — turn a free-text entry (“dinner at Barbeque Nation 2400”) into a structured, categorized expense.</w:t>
      </w:r>
    </w:p>
    <w:p>
      <w:pPr>
        <w:pStyle w:val="ListParagraph"/>
        <w:numPr>
          <w:ilvl w:val="0"/>
          <w:numId w:val="2"/>
        </w:numPr>
      </w:pPr>
      <w:r>
        <w:t xml:space="preserve">Chat (function-calling) — answer natural-language questions about spending by letting the LLM call backend query functions.</w:t>
      </w:r>
    </w:p>
    <w:p>
      <w:pPr>
        <w:pStyle w:val="ListParagraph"/>
        <w:numPr>
          <w:ilvl w:val="0"/>
          <w:numId w:val="2"/>
        </w:numPr>
      </w:pPr>
      <w:r>
        <w:t xml:space="preserve">Insights — generate a short monthly spending review.</w:t>
      </w:r>
    </w:p>
    <w:p>
      <w:pPr>
        <w:spacing w:after="120"/>
      </w:pPr>
      <w:r>
        <w:t xml:space="preserve">Goal: a small, polished, demoable project that shows real LLM-into-backend engineering, not a toy chatbot.</w:t>
      </w:r>
    </w:p>
    <w:p>
      <w:pPr>
        <w:pStyle w:val="Heading1"/>
      </w:pPr>
      <w:r>
        <w:t xml:space="preserve">2. 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b/>
                <w:bCs/>
                <w:color w:val="FFFFFF"/>
                <w:sz w:val="20"/>
                <w:szCs w:val="20"/>
              </w:rPr>
              <w:t xml:space="preserve">Layer</w:t>
            </w:r>
          </w:p>
        </w:tc>
        <w:tc>
          <w:tcPr>
            <w:tcW w:type="dxa" w:w="636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b/>
                <w:bCs/>
                <w:color w:val="FFFFFF"/>
                <w:sz w:val="20"/>
                <w:szCs w:val="20"/>
              </w:rPr>
              <w:t xml:space="preserve">Technology</w:t>
            </w:r>
          </w:p>
        </w:tc>
      </w:tr>
      <w:tr>
        <w:trPr>
          <w:tblHeader w:val="false"/>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Language / build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Java 21, Maven</w:t>
            </w:r>
          </w:p>
        </w:tc>
      </w:tr>
      <w:tr>
        <w:trPr>
          <w:tblHeader w:val="false"/>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Backend framework</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Spring Boot 3.3.x, Spring Web</w:t>
            </w:r>
          </w:p>
        </w:tc>
      </w:tr>
      <w:tr>
        <w:trPr>
          <w:tblHeader w:val="false"/>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AI</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Spring AI 1.0.x + Anthropic (Claude) starter — structured output + tool/function calling</w:t>
            </w:r>
          </w:p>
        </w:tc>
      </w:tr>
      <w:tr>
        <w:trPr>
          <w:tblHeader w:val="false"/>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Persistence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Spring Data JPA, PostgreSQL 16, Flyway (migrations)</w:t>
            </w:r>
          </w:p>
        </w:tc>
      </w:tr>
      <w:tr>
        <w:trPr>
          <w:tblHeader w:val="false"/>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Cache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Caffeine</w:t>
            </w:r>
          </w:p>
        </w:tc>
      </w:tr>
      <w:tr>
        <w:trPr>
          <w:tblHeader w:val="false"/>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API docs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springdoc-openapi (Swagger UI)</w:t>
            </w:r>
          </w:p>
        </w:tc>
      </w:tr>
      <w:tr>
        <w:trPr>
          <w:tblHeader w:val="false"/>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Testing</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JUnit 5, AssertJ, Mockito</w:t>
            </w:r>
          </w:p>
        </w:tc>
      </w:tr>
      <w:tr>
        <w:trPr>
          <w:tblHeader w:val="false"/>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Frontend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Angular 17+ (standalone components, signals), TypeScript, RxJS, Chart.js</w:t>
            </w:r>
          </w:p>
        </w:tc>
      </w:tr>
      <w:tr>
        <w:trPr>
          <w:tblHeader w:val="false"/>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Infra</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Docker Compose (Postgres + backend + frontend)</w:t>
            </w:r>
          </w:p>
        </w:tc>
      </w:tr>
    </w:tbl>
    <w:p>
      <w:r>
        <w:t xml:space="preserve"/>
      </w:r>
    </w:p>
    <w:p>
      <w:pPr>
        <w:spacing w:after="120"/>
      </w:pPr>
      <w:r>
        <w:t xml:space="preserve">Models: claude-haiku-4-5 for dev/iteration (cheap, fast); switch to claude-sonnet-4-6 via config for quality. Model id lives in application.yml so no code change is needed to swap.</w:t>
      </w:r>
    </w:p>
    <w:p>
      <w:pPr>
        <w:pStyle w:val="Heading1"/>
      </w:pPr>
      <w:r>
        <w:t xml:space="preserve">3. Architecture</w:t>
      </w:r>
    </w:p>
    <w:p>
      <w:pPr>
        <w:shd w:fill="F2F2F2" w:val="clear"/>
        <w:spacing w:after="0" w:before="60"/>
      </w:pPr>
      <w:r>
        <w:rPr>
          <w:rFonts w:ascii="Consolas" w:cs="Consolas" w:eastAsia="Consolas" w:hAnsi="Consolas"/>
          <w:color w:val="1A1A2E"/>
          <w:sz w:val="18"/>
          <w:szCs w:val="18"/>
        </w:rPr>
        <w:t xml:space="preserve">Angular (3 screens)</w:t>
      </w:r>
    </w:p>
    <w:p>
      <w:pPr>
        <w:shd w:fill="F2F2F2" w:val="clear"/>
        <w:spacing w:after="0" w:before="0"/>
      </w:pPr>
      <w:r>
        <w:rPr>
          <w:rFonts w:ascii="Consolas" w:cs="Consolas" w:eastAsia="Consolas" w:hAnsi="Consolas"/>
          <w:color w:val="1A1A2E"/>
          <w:sz w:val="18"/>
          <w:szCs w:val="18"/>
        </w:rPr>
        <w:t xml:space="preserve">   |  HTTP / JSON</w:t>
      </w:r>
    </w:p>
    <w:p>
      <w:pPr>
        <w:shd w:fill="F2F2F2" w:val="clear"/>
        <w:spacing w:after="0" w:before="0"/>
      </w:pPr>
      <w:r>
        <w:rPr>
          <w:rFonts w:ascii="Consolas" w:cs="Consolas" w:eastAsia="Consolas" w:hAnsi="Consolas"/>
          <w:color w:val="1A1A2E"/>
          <w:sz w:val="18"/>
          <w:szCs w:val="18"/>
        </w:rPr>
        <w:t xml:space="preserve">   v</w:t>
      </w:r>
    </w:p>
    <w:p>
      <w:pPr>
        <w:shd w:fill="F2F2F2" w:val="clear"/>
        <w:spacing w:after="0" w:before="0"/>
      </w:pPr>
      <w:r>
        <w:rPr>
          <w:rFonts w:ascii="Consolas" w:cs="Consolas" w:eastAsia="Consolas" w:hAnsi="Consolas"/>
          <w:color w:val="1A1A2E"/>
          <w:sz w:val="18"/>
          <w:szCs w:val="18"/>
        </w:rPr>
        <w:t xml:space="preserve">Spring Boot REST API</w:t>
      </w:r>
    </w:p>
    <w:p>
      <w:pPr>
        <w:shd w:fill="F2F2F2" w:val="clear"/>
        <w:spacing w:after="0" w:before="0"/>
      </w:pPr>
      <w:r>
        <w:rPr>
          <w:rFonts w:ascii="Consolas" w:cs="Consolas" w:eastAsia="Consolas" w:hAnsi="Consolas"/>
          <w:color w:val="1A1A2E"/>
          <w:sz w:val="18"/>
          <w:szCs w:val="18"/>
        </w:rPr>
        <w:t xml:space="preserve">   |-- ExpenseController     CRUD + extraction</w:t>
      </w:r>
    </w:p>
    <w:p>
      <w:pPr>
        <w:shd w:fill="F2F2F2" w:val="clear"/>
        <w:spacing w:after="0" w:before="0"/>
      </w:pPr>
      <w:r>
        <w:rPr>
          <w:rFonts w:ascii="Consolas" w:cs="Consolas" w:eastAsia="Consolas" w:hAnsi="Consolas"/>
          <w:color w:val="1A1A2E"/>
          <w:sz w:val="18"/>
          <w:szCs w:val="18"/>
        </w:rPr>
        <w:t xml:space="preserve">   |-- ChatController        function-calling Q&amp;A</w:t>
      </w:r>
    </w:p>
    <w:p>
      <w:pPr>
        <w:shd w:fill="F2F2F2" w:val="clear"/>
        <w:spacing w:after="0" w:before="0"/>
      </w:pPr>
      <w:r>
        <w:rPr>
          <w:rFonts w:ascii="Consolas" w:cs="Consolas" w:eastAsia="Consolas" w:hAnsi="Consolas"/>
          <w:color w:val="1A1A2E"/>
          <w:sz w:val="18"/>
          <w:szCs w:val="18"/>
        </w:rPr>
        <w:t xml:space="preserve">   |-- InsightsController    monthly review</w:t>
      </w:r>
    </w:p>
    <w:p>
      <w:pPr>
        <w:shd w:fill="F2F2F2" w:val="clear"/>
        <w:spacing w:after="0" w:before="0"/>
      </w:pPr>
      <w:r>
        <w:rPr>
          <w:rFonts w:ascii="Consolas" w:cs="Consolas" w:eastAsia="Consolas" w:hAnsi="Consolas"/>
          <w:color w:val="1A1A2E"/>
          <w:sz w:val="18"/>
          <w:szCs w:val="18"/>
        </w:rPr>
        <w:t xml:space="preserve">        |</w:t>
      </w:r>
    </w:p>
    <w:p>
      <w:pPr>
        <w:shd w:fill="F2F2F2" w:val="clear"/>
        <w:spacing w:after="0" w:before="0"/>
      </w:pPr>
      <w:r>
        <w:rPr>
          <w:rFonts w:ascii="Consolas" w:cs="Consolas" w:eastAsia="Consolas" w:hAnsi="Consolas"/>
          <w:color w:val="1A1A2E"/>
          <w:sz w:val="18"/>
          <w:szCs w:val="18"/>
        </w:rPr>
        <w:t xml:space="preserve">        |-- ExpenseService     persistence + orchestration</w:t>
      </w:r>
    </w:p>
    <w:p>
      <w:pPr>
        <w:shd w:fill="F2F2F2" w:val="clear"/>
        <w:spacing w:after="0" w:before="0"/>
      </w:pPr>
      <w:r>
        <w:rPr>
          <w:rFonts w:ascii="Consolas" w:cs="Consolas" w:eastAsia="Consolas" w:hAnsi="Consolas"/>
          <w:color w:val="1A1A2E"/>
          <w:sz w:val="18"/>
          <w:szCs w:val="18"/>
        </w:rPr>
        <w:t xml:space="preserve">        |-- ExtractionService  Spring AI structured output</w:t>
      </w:r>
    </w:p>
    <w:p>
      <w:pPr>
        <w:shd w:fill="F2F2F2" w:val="clear"/>
        <w:spacing w:after="0" w:before="0"/>
      </w:pPr>
      <w:r>
        <w:rPr>
          <w:rFonts w:ascii="Consolas" w:cs="Consolas" w:eastAsia="Consolas" w:hAnsi="Consolas"/>
          <w:color w:val="1A1A2E"/>
          <w:sz w:val="18"/>
          <w:szCs w:val="18"/>
        </w:rPr>
        <w:t xml:space="preserve">        |-- ChatService        Spring AI + registered tools</w:t>
      </w:r>
    </w:p>
    <w:p>
      <w:pPr>
        <w:shd w:fill="F2F2F2" w:val="clear"/>
        <w:spacing w:after="0" w:before="0"/>
      </w:pPr>
      <w:r>
        <w:rPr>
          <w:rFonts w:ascii="Consolas" w:cs="Consolas" w:eastAsia="Consolas" w:hAnsi="Consolas"/>
          <w:color w:val="1A1A2E"/>
          <w:sz w:val="18"/>
          <w:szCs w:val="18"/>
        </w:rPr>
        <w:t xml:space="preserve">        |-- InsightsService    Spring AI summarization</w:t>
      </w:r>
    </w:p>
    <w:p>
      <w:pPr>
        <w:shd w:fill="F2F2F2" w:val="clear"/>
        <w:spacing w:after="0" w:before="0"/>
      </w:pPr>
      <w:r>
        <w:rPr>
          <w:rFonts w:ascii="Consolas" w:cs="Consolas" w:eastAsia="Consolas" w:hAnsi="Consolas"/>
          <w:color w:val="1A1A2E"/>
          <w:sz w:val="18"/>
          <w:szCs w:val="18"/>
        </w:rPr>
        <w:t xml:space="preserve">        |-- QueryTools         @Tool methods the LLM can call</w:t>
      </w:r>
    </w:p>
    <w:p>
      <w:pPr>
        <w:shd w:fill="F2F2F2" w:val="clear"/>
        <w:spacing w:after="0" w:before="0"/>
      </w:pPr>
      <w:r>
        <w:rPr>
          <w:rFonts w:ascii="Consolas" w:cs="Consolas" w:eastAsia="Consolas" w:hAnsi="Consolas"/>
          <w:color w:val="1A1A2E"/>
          <w:sz w:val="18"/>
          <w:szCs w:val="18"/>
        </w:rPr>
        <w:t xml:space="preserve">        |</w:t>
      </w:r>
    </w:p>
    <w:p>
      <w:pPr>
        <w:shd w:fill="F2F2F2" w:val="clear"/>
        <w:spacing w:after="0" w:before="0"/>
      </w:pPr>
      <w:r>
        <w:rPr>
          <w:rFonts w:ascii="Consolas" w:cs="Consolas" w:eastAsia="Consolas" w:hAnsi="Consolas"/>
          <w:color w:val="1A1A2E"/>
          <w:sz w:val="18"/>
          <w:szCs w:val="18"/>
        </w:rPr>
        <w:t xml:space="preserve">        v</w:t>
      </w:r>
    </w:p>
    <w:p>
      <w:pPr>
        <w:shd w:fill="F2F2F2" w:val="clear"/>
        <w:spacing w:after="120" w:before="0"/>
      </w:pPr>
      <w:r>
        <w:rPr>
          <w:rFonts w:ascii="Consolas" w:cs="Consolas" w:eastAsia="Consolas" w:hAnsi="Consolas"/>
          <w:color w:val="1A1A2E"/>
          <w:sz w:val="18"/>
          <w:szCs w:val="18"/>
        </w:rPr>
        <w:t xml:space="preserve">   PostgreSQL (expenses)   +   Caffeine cache (insights)</w:t>
      </w:r>
    </w:p>
    <w:p>
      <w:pPr>
        <w:spacing w:after="120"/>
      </w:pPr>
      <w:r>
        <w:t xml:space="preserve">Layering rule: controllers never touch the DB directly; services own the logic; the LLM only ever sees DTOs, never JPA entities.</w:t>
      </w:r>
    </w:p>
    <w:p>
      <w:pPr>
        <w:pStyle w:val="Heading1"/>
      </w:pPr>
      <w:r>
        <w:t xml:space="preserve">4. Data model</w:t>
      </w:r>
    </w:p>
    <w:p>
      <w:pPr>
        <w:spacing w:after="120"/>
      </w:pPr>
      <w:r>
        <w:t xml:space="preserve">Single table — kept deliberately small.</w:t>
      </w:r>
    </w:p>
    <w:p>
      <w:pPr>
        <w:shd w:fill="F2F2F2" w:val="clear"/>
        <w:spacing w:after="0" w:before="60"/>
      </w:pPr>
      <w:r>
        <w:rPr>
          <w:rFonts w:ascii="Consolas" w:cs="Consolas" w:eastAsia="Consolas" w:hAnsi="Consolas"/>
          <w:color w:val="1A1A2E"/>
          <w:sz w:val="18"/>
          <w:szCs w:val="18"/>
        </w:rPr>
        <w:t xml:space="preserve">CREATE TABLE expenses (</w:t>
      </w:r>
    </w:p>
    <w:p>
      <w:pPr>
        <w:shd w:fill="F2F2F2" w:val="clear"/>
        <w:spacing w:after="0" w:before="0"/>
      </w:pPr>
      <w:r>
        <w:rPr>
          <w:rFonts w:ascii="Consolas" w:cs="Consolas" w:eastAsia="Consolas" w:hAnsi="Consolas"/>
          <w:color w:val="1A1A2E"/>
          <w:sz w:val="18"/>
          <w:szCs w:val="18"/>
        </w:rPr>
        <w:t xml:space="preserve">    id          BIGSERIAL PRIMARY KEY,</w:t>
      </w:r>
    </w:p>
    <w:p>
      <w:pPr>
        <w:shd w:fill="F2F2F2" w:val="clear"/>
        <w:spacing w:after="0" w:before="0"/>
      </w:pPr>
      <w:r>
        <w:rPr>
          <w:rFonts w:ascii="Consolas" w:cs="Consolas" w:eastAsia="Consolas" w:hAnsi="Consolas"/>
          <w:color w:val="1A1A2E"/>
          <w:sz w:val="18"/>
          <w:szCs w:val="18"/>
        </w:rPr>
        <w:t xml:space="preserve">    raw_text    TEXT          NOT NULL,</w:t>
      </w:r>
    </w:p>
    <w:p>
      <w:pPr>
        <w:shd w:fill="F2F2F2" w:val="clear"/>
        <w:spacing w:after="0" w:before="0"/>
      </w:pPr>
      <w:r>
        <w:rPr>
          <w:rFonts w:ascii="Consolas" w:cs="Consolas" w:eastAsia="Consolas" w:hAnsi="Consolas"/>
          <w:color w:val="1A1A2E"/>
          <w:sz w:val="18"/>
          <w:szCs w:val="18"/>
        </w:rPr>
        <w:t xml:space="preserve">    merchant    VARCHAR(120),</w:t>
      </w:r>
    </w:p>
    <w:p>
      <w:pPr>
        <w:shd w:fill="F2F2F2" w:val="clear"/>
        <w:spacing w:after="0" w:before="0"/>
      </w:pPr>
      <w:r>
        <w:rPr>
          <w:rFonts w:ascii="Consolas" w:cs="Consolas" w:eastAsia="Consolas" w:hAnsi="Consolas"/>
          <w:color w:val="1A1A2E"/>
          <w:sz w:val="18"/>
          <w:szCs w:val="18"/>
        </w:rPr>
        <w:t xml:space="preserve">    amount      NUMERIC(12,2) NOT NULL,</w:t>
      </w:r>
    </w:p>
    <w:p>
      <w:pPr>
        <w:shd w:fill="F2F2F2" w:val="clear"/>
        <w:spacing w:after="0" w:before="0"/>
      </w:pPr>
      <w:r>
        <w:rPr>
          <w:rFonts w:ascii="Consolas" w:cs="Consolas" w:eastAsia="Consolas" w:hAnsi="Consolas"/>
          <w:color w:val="1A1A2E"/>
          <w:sz w:val="18"/>
          <w:szCs w:val="18"/>
        </w:rPr>
        <w:t xml:space="preserve">    category    VARCHAR(40)   NOT NULL,</w:t>
      </w:r>
    </w:p>
    <w:p>
      <w:pPr>
        <w:shd w:fill="F2F2F2" w:val="clear"/>
        <w:spacing w:after="0" w:before="0"/>
      </w:pPr>
      <w:r>
        <w:rPr>
          <w:rFonts w:ascii="Consolas" w:cs="Consolas" w:eastAsia="Consolas" w:hAnsi="Consolas"/>
          <w:color w:val="1A1A2E"/>
          <w:sz w:val="18"/>
          <w:szCs w:val="18"/>
        </w:rPr>
        <w:t xml:space="preserve">    spent_on    DATE          NOT NULL,</w:t>
      </w:r>
    </w:p>
    <w:p>
      <w:pPr>
        <w:shd w:fill="F2F2F2" w:val="clear"/>
        <w:spacing w:after="0" w:before="0"/>
      </w:pPr>
      <w:r>
        <w:rPr>
          <w:rFonts w:ascii="Consolas" w:cs="Consolas" w:eastAsia="Consolas" w:hAnsi="Consolas"/>
          <w:color w:val="1A1A2E"/>
          <w:sz w:val="18"/>
          <w:szCs w:val="18"/>
        </w:rPr>
        <w:t xml:space="preserve">    created_at  TIMESTAMPTZ   NOT NULL DEFAULT now()</w:t>
      </w:r>
    </w:p>
    <w:p>
      <w:pPr>
        <w:shd w:fill="F2F2F2" w:val="clear"/>
        <w:spacing w:after="0" w:before="0"/>
      </w:pPr>
      <w:r>
        <w:rPr>
          <w:rFonts w:ascii="Consolas" w:cs="Consolas" w:eastAsia="Consolas" w:hAnsi="Consolas"/>
          <w:color w:val="1A1A2E"/>
          <w:sz w:val="18"/>
          <w:szCs w:val="18"/>
        </w:rPr>
        <w:t xml:space="preserve">);</w:t>
      </w:r>
    </w:p>
    <w:p>
      <w:pPr>
        <w:shd w:fill="F2F2F2" w:val="clear"/>
        <w:spacing w:after="0" w:before="0"/>
      </w:pPr>
      <w:r>
        <w:rPr>
          <w:rFonts w:ascii="Consolas" w:cs="Consolas" w:eastAsia="Consolas" w:hAnsi="Consolas"/>
          <w:color w:val="1A1A2E"/>
          <w:sz w:val="18"/>
          <w:szCs w:val="18"/>
        </w:rPr>
        <w:t xml:space="preserve"> </w:t>
      </w:r>
    </w:p>
    <w:p>
      <w:pPr>
        <w:shd w:fill="F2F2F2" w:val="clear"/>
        <w:spacing w:after="0" w:before="0"/>
      </w:pPr>
      <w:r>
        <w:rPr>
          <w:rFonts w:ascii="Consolas" w:cs="Consolas" w:eastAsia="Consolas" w:hAnsi="Consolas"/>
          <w:color w:val="1A1A2E"/>
          <w:sz w:val="18"/>
          <w:szCs w:val="18"/>
        </w:rPr>
        <w:t xml:space="preserve">CREATE INDEX idx_expenses_spent_on ON expenses (spent_on);</w:t>
      </w:r>
    </w:p>
    <w:p>
      <w:pPr>
        <w:shd w:fill="F2F2F2" w:val="clear"/>
        <w:spacing w:after="120" w:before="0"/>
      </w:pPr>
      <w:r>
        <w:rPr>
          <w:rFonts w:ascii="Consolas" w:cs="Consolas" w:eastAsia="Consolas" w:hAnsi="Consolas"/>
          <w:color w:val="1A1A2E"/>
          <w:sz w:val="18"/>
          <w:szCs w:val="18"/>
        </w:rPr>
        <w:t xml:space="preserve">CREATE INDEX idx_expenses_category ON expenses (category);</w:t>
      </w:r>
    </w:p>
    <w:p>
      <w:pPr>
        <w:spacing w:after="120"/>
      </w:pPr>
      <w:r>
        <w:t xml:space="preserve">Category is a fixed enum so the LLM cannot invent categories:</w:t>
      </w:r>
    </w:p>
    <w:p>
      <w:pPr>
        <w:spacing w:after="120"/>
      </w:pPr>
      <w:r>
        <w:t xml:space="preserve">FOOD_DINING, GROCERIES, TRAVEL, SUBSCRIPTIONS, SHOPPING, UTILITIES, HEALTH, OTHER</w:t>
      </w:r>
    </w:p>
    <w:p>
      <w:pPr>
        <w:spacing w:after="120"/>
      </w:pPr>
      <w:r>
        <w:t xml:space="preserve">Flyway migration: V1__create_expenses.sql.</w:t>
      </w:r>
    </w:p>
    <w:p>
      <w:pPr>
        <w:pStyle w:val="Heading1"/>
      </w:pPr>
      <w:r>
        <w:t xml:space="preserve">5. API contracts</w:t>
      </w:r>
    </w:p>
    <w:p>
      <w:pPr>
        <w:pStyle w:val="Heading2"/>
      </w:pPr>
      <w:r>
        <w:t xml:space="preserve">Expenses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b/>
                <w:bCs/>
                <w:color w:val="FFFFFF"/>
                <w:sz w:val="20"/>
                <w:szCs w:val="20"/>
              </w:rPr>
              <w:t xml:space="preserve">Endpoint</w:t>
            </w:r>
          </w:p>
        </w:tc>
        <w:tc>
          <w:tcPr>
            <w:tcW w:type="dxa" w:w="596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b/>
                <w:bCs/>
                <w:color w:val="FFFFFF"/>
                <w:sz w:val="20"/>
                <w:szCs w:val="20"/>
              </w:rPr>
              <w:t xml:space="preserve">Purpose</w:t>
            </w:r>
          </w:p>
        </w:tc>
      </w:tr>
      <w:tr>
        <w:trPr>
          <w:tblHeader w:val="false"/>
        </w:trP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POST /api/expenses</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Create from free text (AI extraction)</w:t>
            </w:r>
          </w:p>
        </w:tc>
      </w:tr>
      <w:tr>
        <w:trPr>
          <w:tblHeader w:val="false"/>
        </w:trP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GET /api/expenses?category=&amp;from=&amp;to=</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List, filterable</w:t>
            </w:r>
          </w:p>
        </w:tc>
      </w:tr>
      <w:tr>
        <w:trPr>
          <w:tblHeader w:val="false"/>
        </w:trP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GET /api/expenses/summary?month=2026-06</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Totals grouped by category</w:t>
            </w:r>
          </w:p>
        </w:tc>
      </w:tr>
      <w:tr>
        <w:trPr>
          <w:tblHeader w:val="false"/>
        </w:trP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DELETE /api/expenses/{id}</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Delete an expense</w:t>
            </w:r>
          </w:p>
        </w:tc>
      </w:tr>
    </w:tbl>
    <w:p>
      <w:r>
        <w:t xml:space="preserve"/>
      </w:r>
    </w:p>
    <w:p>
      <w:pPr>
        <w:spacing w:after="120"/>
      </w:pPr>
      <w:r>
        <w:t xml:space="preserve">POST /api/expenses — request and response:</w:t>
      </w:r>
    </w:p>
    <w:p>
      <w:pPr>
        <w:shd w:fill="F2F2F2" w:val="clear"/>
        <w:spacing w:after="0" w:before="60"/>
      </w:pPr>
      <w:r>
        <w:rPr>
          <w:rFonts w:ascii="Consolas" w:cs="Consolas" w:eastAsia="Consolas" w:hAnsi="Consolas"/>
          <w:color w:val="1A1A2E"/>
          <w:sz w:val="18"/>
          <w:szCs w:val="18"/>
        </w:rPr>
        <w:t xml:space="preserve">// request</w:t>
      </w:r>
    </w:p>
    <w:p>
      <w:pPr>
        <w:shd w:fill="F2F2F2" w:val="clear"/>
        <w:spacing w:after="0" w:before="0"/>
      </w:pPr>
      <w:r>
        <w:rPr>
          <w:rFonts w:ascii="Consolas" w:cs="Consolas" w:eastAsia="Consolas" w:hAnsi="Consolas"/>
          <w:color w:val="1A1A2E"/>
          <w:sz w:val="18"/>
          <w:szCs w:val="18"/>
        </w:rPr>
        <w:t xml:space="preserve">{ "text": "dinner at Barbeque Nation 2400" }</w:t>
      </w:r>
    </w:p>
    <w:p>
      <w:pPr>
        <w:shd w:fill="F2F2F2" w:val="clear"/>
        <w:spacing w:after="0" w:before="0"/>
      </w:pPr>
      <w:r>
        <w:rPr>
          <w:rFonts w:ascii="Consolas" w:cs="Consolas" w:eastAsia="Consolas" w:hAnsi="Consolas"/>
          <w:color w:val="1A1A2E"/>
          <w:sz w:val="18"/>
          <w:szCs w:val="18"/>
        </w:rPr>
        <w:t xml:space="preserve"> </w:t>
      </w:r>
    </w:p>
    <w:p>
      <w:pPr>
        <w:shd w:fill="F2F2F2" w:val="clear"/>
        <w:spacing w:after="0" w:before="0"/>
      </w:pPr>
      <w:r>
        <w:rPr>
          <w:rFonts w:ascii="Consolas" w:cs="Consolas" w:eastAsia="Consolas" w:hAnsi="Consolas"/>
          <w:color w:val="1A1A2E"/>
          <w:sz w:val="18"/>
          <w:szCs w:val="18"/>
        </w:rPr>
        <w:t xml:space="preserve">// 201 response</w:t>
      </w:r>
    </w:p>
    <w:p>
      <w:pPr>
        <w:shd w:fill="F2F2F2" w:val="clear"/>
        <w:spacing w:after="0" w:before="0"/>
      </w:pPr>
      <w:r>
        <w:rPr>
          <w:rFonts w:ascii="Consolas" w:cs="Consolas" w:eastAsia="Consolas" w:hAnsi="Consolas"/>
          <w:color w:val="1A1A2E"/>
          <w:sz w:val="18"/>
          <w:szCs w:val="18"/>
        </w:rPr>
        <w:t xml:space="preserve">{ "id": 42, "merchant": "Barbeque Nation", "amount": 2400.00,</w:t>
      </w:r>
    </w:p>
    <w:p>
      <w:pPr>
        <w:shd w:fill="F2F2F2" w:val="clear"/>
        <w:spacing w:after="120" w:before="0"/>
      </w:pPr>
      <w:r>
        <w:rPr>
          <w:rFonts w:ascii="Consolas" w:cs="Consolas" w:eastAsia="Consolas" w:hAnsi="Consolas"/>
          <w:color w:val="1A1A2E"/>
          <w:sz w:val="18"/>
          <w:szCs w:val="18"/>
        </w:rPr>
        <w:t xml:space="preserve">  "category": "FOOD_DINING", "spentOn": "2026-06-27", "rawText": "..." }</w:t>
      </w:r>
    </w:p>
    <w:p>
      <w:pPr>
        <w:pStyle w:val="Heading2"/>
      </w:pPr>
      <w:r>
        <w:t xml:space="preserve">Chat</w:t>
      </w:r>
    </w:p>
    <w:p>
      <w:pPr>
        <w:shd w:fill="F2F2F2" w:val="clear"/>
        <w:spacing w:after="0" w:before="60"/>
      </w:pPr>
      <w:r>
        <w:rPr>
          <w:rFonts w:ascii="Consolas" w:cs="Consolas" w:eastAsia="Consolas" w:hAnsi="Consolas"/>
          <w:color w:val="1A1A2E"/>
          <w:sz w:val="18"/>
          <w:szCs w:val="18"/>
        </w:rPr>
        <w:t xml:space="preserve">// POST /api/chat  request</w:t>
      </w:r>
    </w:p>
    <w:p>
      <w:pPr>
        <w:shd w:fill="F2F2F2" w:val="clear"/>
        <w:spacing w:after="0" w:before="0"/>
      </w:pPr>
      <w:r>
        <w:rPr>
          <w:rFonts w:ascii="Consolas" w:cs="Consolas" w:eastAsia="Consolas" w:hAnsi="Consolas"/>
          <w:color w:val="1A1A2E"/>
          <w:sz w:val="18"/>
          <w:szCs w:val="18"/>
        </w:rPr>
        <w:t xml:space="preserve">{ "message": "How much did I spend on food this month?" }</w:t>
      </w:r>
    </w:p>
    <w:p>
      <w:pPr>
        <w:shd w:fill="F2F2F2" w:val="clear"/>
        <w:spacing w:after="0" w:before="0"/>
      </w:pPr>
      <w:r>
        <w:rPr>
          <w:rFonts w:ascii="Consolas" w:cs="Consolas" w:eastAsia="Consolas" w:hAnsi="Consolas"/>
          <w:color w:val="1A1A2E"/>
          <w:sz w:val="18"/>
          <w:szCs w:val="18"/>
        </w:rPr>
        <w:t xml:space="preserve"> </w:t>
      </w:r>
    </w:p>
    <w:p>
      <w:pPr>
        <w:shd w:fill="F2F2F2" w:val="clear"/>
        <w:spacing w:after="0" w:before="0"/>
      </w:pPr>
      <w:r>
        <w:rPr>
          <w:rFonts w:ascii="Consolas" w:cs="Consolas" w:eastAsia="Consolas" w:hAnsi="Consolas"/>
          <w:color w:val="1A1A2E"/>
          <w:sz w:val="18"/>
          <w:szCs w:val="18"/>
        </w:rPr>
        <w:t xml:space="preserve">// 200 response</w:t>
      </w:r>
    </w:p>
    <w:p>
      <w:pPr>
        <w:shd w:fill="F2F2F2" w:val="clear"/>
        <w:spacing w:after="0" w:before="0"/>
      </w:pPr>
      <w:r>
        <w:rPr>
          <w:rFonts w:ascii="Consolas" w:cs="Consolas" w:eastAsia="Consolas" w:hAnsi="Consolas"/>
          <w:color w:val="1A1A2E"/>
          <w:sz w:val="18"/>
          <w:szCs w:val="18"/>
        </w:rPr>
        <w:t xml:space="preserve">{ "answer": "You spent INR 6,280 on Food &amp; Dining across 14 transactions...",</w:t>
      </w:r>
    </w:p>
    <w:p>
      <w:pPr>
        <w:shd w:fill="F2F2F2" w:val="clear"/>
        <w:spacing w:after="120" w:before="0"/>
      </w:pPr>
      <w:r>
        <w:rPr>
          <w:rFonts w:ascii="Consolas" w:cs="Consolas" w:eastAsia="Consolas" w:hAnsi="Consolas"/>
          <w:color w:val="1A1A2E"/>
          <w:sz w:val="18"/>
          <w:szCs w:val="18"/>
        </w:rPr>
        <w:t xml:space="preserve">  "toolsUsed": ["getSpendingByCategory"] }</w:t>
      </w:r>
    </w:p>
    <w:p>
      <w:pPr>
        <w:pStyle w:val="Heading2"/>
      </w:pPr>
      <w:r>
        <w:t xml:space="preserve">Insights</w:t>
      </w:r>
    </w:p>
    <w:p>
      <w:pPr>
        <w:shd w:fill="F2F2F2" w:val="clear"/>
        <w:spacing w:after="0" w:before="60"/>
      </w:pPr>
      <w:r>
        <w:rPr>
          <w:rFonts w:ascii="Consolas" w:cs="Consolas" w:eastAsia="Consolas" w:hAnsi="Consolas"/>
          <w:color w:val="1A1A2E"/>
          <w:sz w:val="18"/>
          <w:szCs w:val="18"/>
        </w:rPr>
        <w:t xml:space="preserve">// GET /api/insights?month=2026-06</w:t>
      </w:r>
    </w:p>
    <w:p>
      <w:pPr>
        <w:shd w:fill="F2F2F2" w:val="clear"/>
        <w:spacing w:after="0" w:before="0"/>
      </w:pPr>
      <w:r>
        <w:rPr>
          <w:rFonts w:ascii="Consolas" w:cs="Consolas" w:eastAsia="Consolas" w:hAnsi="Consolas"/>
          <w:color w:val="1A1A2E"/>
          <w:sz w:val="18"/>
          <w:szCs w:val="18"/>
        </w:rPr>
        <w:t xml:space="preserve">{ "month": "2026-06",</w:t>
      </w:r>
    </w:p>
    <w:p>
      <w:pPr>
        <w:shd w:fill="F2F2F2" w:val="clear"/>
        <w:spacing w:after="0" w:before="0"/>
      </w:pPr>
      <w:r>
        <w:rPr>
          <w:rFonts w:ascii="Consolas" w:cs="Consolas" w:eastAsia="Consolas" w:hAnsi="Consolas"/>
          <w:color w:val="1A1A2E"/>
          <w:sz w:val="18"/>
          <w:szCs w:val="18"/>
        </w:rPr>
        <w:t xml:space="preserve">  "summary": "Dining is up 30% vs last month...",</w:t>
      </w:r>
    </w:p>
    <w:p>
      <w:pPr>
        <w:shd w:fill="F2F2F2" w:val="clear"/>
        <w:spacing w:after="120" w:before="0"/>
      </w:pPr>
      <w:r>
        <w:rPr>
          <w:rFonts w:ascii="Consolas" w:cs="Consolas" w:eastAsia="Consolas" w:hAnsi="Consolas"/>
          <w:color w:val="1A1A2E"/>
          <w:sz w:val="18"/>
          <w:szCs w:val="18"/>
        </w:rPr>
        <w:t xml:space="preserve">  "highlights": ["3 active subscriptions totalling INR 1,997/mo", "..."] }</w:t>
      </w:r>
    </w:p>
    <w:p>
      <w:pPr>
        <w:pStyle w:val="Heading1"/>
      </w:pPr>
      <w:r>
        <w:t xml:space="preserve">6. AI feature design</w:t>
      </w:r>
    </w:p>
    <w:p>
      <w:pPr>
        <w:pStyle w:val="Heading2"/>
      </w:pPr>
      <w:r>
        <w:t xml:space="preserve">6a. Extraction (structured output)</w:t>
      </w:r>
    </w:p>
    <w:p>
      <w:pPr>
        <w:spacing w:after="120"/>
      </w:pPr>
      <w:r>
        <w:t xml:space="preserve">Use Spring AI's .entity(ExtractedExpense.class) so the model returns a typed Java record — no manual JSON parsing.</w:t>
      </w:r>
    </w:p>
    <w:p>
      <w:pPr>
        <w:shd w:fill="F2F2F2" w:val="clear"/>
        <w:spacing w:after="0" w:before="60"/>
      </w:pPr>
      <w:r>
        <w:rPr>
          <w:rFonts w:ascii="Consolas" w:cs="Consolas" w:eastAsia="Consolas" w:hAnsi="Consolas"/>
          <w:color w:val="1A1A2E"/>
          <w:sz w:val="18"/>
          <w:szCs w:val="18"/>
        </w:rPr>
        <w:t xml:space="preserve">public record ExtractedExpense(</w:t>
      </w:r>
    </w:p>
    <w:p>
      <w:pPr>
        <w:shd w:fill="F2F2F2" w:val="clear"/>
        <w:spacing w:after="0" w:before="0"/>
      </w:pPr>
      <w:r>
        <w:rPr>
          <w:rFonts w:ascii="Consolas" w:cs="Consolas" w:eastAsia="Consolas" w:hAnsi="Consolas"/>
          <w:color w:val="1A1A2E"/>
          <w:sz w:val="18"/>
          <w:szCs w:val="18"/>
        </w:rPr>
        <w:t xml:space="preserve">    String merchant,</w:t>
      </w:r>
    </w:p>
    <w:p>
      <w:pPr>
        <w:shd w:fill="F2F2F2" w:val="clear"/>
        <w:spacing w:after="0" w:before="0"/>
      </w:pPr>
      <w:r>
        <w:rPr>
          <w:rFonts w:ascii="Consolas" w:cs="Consolas" w:eastAsia="Consolas" w:hAnsi="Consolas"/>
          <w:color w:val="1A1A2E"/>
          <w:sz w:val="18"/>
          <w:szCs w:val="18"/>
        </w:rPr>
        <w:t xml:space="preserve">    BigDecimal amount,</w:t>
      </w:r>
    </w:p>
    <w:p>
      <w:pPr>
        <w:shd w:fill="F2F2F2" w:val="clear"/>
        <w:spacing w:after="0" w:before="0"/>
      </w:pPr>
      <w:r>
        <w:rPr>
          <w:rFonts w:ascii="Consolas" w:cs="Consolas" w:eastAsia="Consolas" w:hAnsi="Consolas"/>
          <w:color w:val="1A1A2E"/>
          <w:sz w:val="18"/>
          <w:szCs w:val="18"/>
        </w:rPr>
        <w:t xml:space="preserve">    Category category,   // enum — model picks from the fixed set</w:t>
      </w:r>
    </w:p>
    <w:p>
      <w:pPr>
        <w:shd w:fill="F2F2F2" w:val="clear"/>
        <w:spacing w:after="120" w:before="0"/>
      </w:pPr>
      <w:r>
        <w:rPr>
          <w:rFonts w:ascii="Consolas" w:cs="Consolas" w:eastAsia="Consolas" w:hAnsi="Consolas"/>
          <w:color w:val="1A1A2E"/>
          <w:sz w:val="18"/>
          <w:szCs w:val="18"/>
        </w:rPr>
        <w:t xml:space="preserve">    LocalDate spentOn) {}</w:t>
      </w:r>
    </w:p>
    <w:p>
      <w:pPr>
        <w:spacing w:after="120"/>
      </w:pPr>
      <w:r>
        <w:t xml:space="preserve">System prompt: extract only what is present, pick the closest category from the enum, default spentOn to today when no date is mentioned, never invent amounts. Pass today's date in so relative dates resolve. Bean Validation on the record (amount &gt; 0, category not null); invalid output returns 422, not 500.</w:t>
      </w:r>
    </w:p>
    <w:p>
      <w:pPr>
        <w:pStyle w:val="Heading2"/>
      </w:pPr>
      <w:r>
        <w:t xml:space="preserve">6b. Chat — function calling (the differentiator)</w:t>
      </w:r>
    </w:p>
    <w:p>
      <w:pPr>
        <w:spacing w:after="120"/>
      </w:pPr>
      <w:r>
        <w:t xml:space="preserve">Register backend query methods as tools the LLM can call. Spring AI runs the loop: model -&gt; picks tool(s) -&gt; Java executes against Postgres -&gt; model phrases the answer.</w:t>
      </w:r>
    </w:p>
    <w:p>
      <w:pPr>
        <w:shd w:fill="F2F2F2" w:val="clear"/>
        <w:spacing w:after="0" w:before="60"/>
      </w:pPr>
      <w:r>
        <w:rPr>
          <w:rFonts w:ascii="Consolas" w:cs="Consolas" w:eastAsia="Consolas" w:hAnsi="Consolas"/>
          <w:color w:val="1A1A2E"/>
          <w:sz w:val="18"/>
          <w:szCs w:val="18"/>
        </w:rPr>
        <w:t xml:space="preserve">@Tool("Total spending for a category in a month")</w:t>
      </w:r>
    </w:p>
    <w:p>
      <w:pPr>
        <w:shd w:fill="F2F2F2" w:val="clear"/>
        <w:spacing w:after="0" w:before="0"/>
      </w:pPr>
      <w:r>
        <w:rPr>
          <w:rFonts w:ascii="Consolas" w:cs="Consolas" w:eastAsia="Consolas" w:hAnsi="Consolas"/>
          <w:color w:val="1A1A2E"/>
          <w:sz w:val="18"/>
          <w:szCs w:val="18"/>
        </w:rPr>
        <w:t xml:space="preserve">BigDecimal getSpendingByCategory(Category category, YearMonth month);</w:t>
      </w:r>
    </w:p>
    <w:p>
      <w:pPr>
        <w:shd w:fill="F2F2F2" w:val="clear"/>
        <w:spacing w:after="0" w:before="0"/>
      </w:pPr>
      <w:r>
        <w:rPr>
          <w:rFonts w:ascii="Consolas" w:cs="Consolas" w:eastAsia="Consolas" w:hAnsi="Consolas"/>
          <w:color w:val="1A1A2E"/>
          <w:sz w:val="18"/>
          <w:szCs w:val="18"/>
        </w:rPr>
        <w:t xml:space="preserve"> </w:t>
      </w:r>
    </w:p>
    <w:p>
      <w:pPr>
        <w:shd w:fill="F2F2F2" w:val="clear"/>
        <w:spacing w:after="0" w:before="0"/>
      </w:pPr>
      <w:r>
        <w:rPr>
          <w:rFonts w:ascii="Consolas" w:cs="Consolas" w:eastAsia="Consolas" w:hAnsi="Consolas"/>
          <w:color w:val="1A1A2E"/>
          <w:sz w:val="18"/>
          <w:szCs w:val="18"/>
        </w:rPr>
        <w:t xml:space="preserve">@Tool("Spending broken down by category for a month")</w:t>
      </w:r>
    </w:p>
    <w:p>
      <w:pPr>
        <w:shd w:fill="F2F2F2" w:val="clear"/>
        <w:spacing w:after="0" w:before="0"/>
      </w:pPr>
      <w:r>
        <w:rPr>
          <w:rFonts w:ascii="Consolas" w:cs="Consolas" w:eastAsia="Consolas" w:hAnsi="Consolas"/>
          <w:color w:val="1A1A2E"/>
          <w:sz w:val="18"/>
          <w:szCs w:val="18"/>
        </w:rPr>
        <w:t xml:space="preserve">List&lt;CategoryTotal&gt; getMonthlyBreakdown(YearMonth month);</w:t>
      </w:r>
    </w:p>
    <w:p>
      <w:pPr>
        <w:shd w:fill="F2F2F2" w:val="clear"/>
        <w:spacing w:after="0" w:before="0"/>
      </w:pPr>
      <w:r>
        <w:rPr>
          <w:rFonts w:ascii="Consolas" w:cs="Consolas" w:eastAsia="Consolas" w:hAnsi="Consolas"/>
          <w:color w:val="1A1A2E"/>
          <w:sz w:val="18"/>
          <w:szCs w:val="18"/>
        </w:rPr>
        <w:t xml:space="preserve"> </w:t>
      </w:r>
    </w:p>
    <w:p>
      <w:pPr>
        <w:shd w:fill="F2F2F2" w:val="clear"/>
        <w:spacing w:after="0" w:before="0"/>
      </w:pPr>
      <w:r>
        <w:rPr>
          <w:rFonts w:ascii="Consolas" w:cs="Consolas" w:eastAsia="Consolas" w:hAnsi="Consolas"/>
          <w:color w:val="1A1A2E"/>
          <w:sz w:val="18"/>
          <w:szCs w:val="18"/>
        </w:rPr>
        <w:t xml:space="preserve">@Tool("The largest single expense in a month")</w:t>
      </w:r>
    </w:p>
    <w:p>
      <w:pPr>
        <w:shd w:fill="F2F2F2" w:val="clear"/>
        <w:spacing w:after="0" w:before="0"/>
      </w:pPr>
      <w:r>
        <w:rPr>
          <w:rFonts w:ascii="Consolas" w:cs="Consolas" w:eastAsia="Consolas" w:hAnsi="Consolas"/>
          <w:color w:val="1A1A2E"/>
          <w:sz w:val="18"/>
          <w:szCs w:val="18"/>
        </w:rPr>
        <w:t xml:space="preserve">Expense getLargestExpense(YearMonth month);</w:t>
      </w:r>
    </w:p>
    <w:p>
      <w:pPr>
        <w:shd w:fill="F2F2F2" w:val="clear"/>
        <w:spacing w:after="0" w:before="0"/>
      </w:pPr>
      <w:r>
        <w:rPr>
          <w:rFonts w:ascii="Consolas" w:cs="Consolas" w:eastAsia="Consolas" w:hAnsi="Consolas"/>
          <w:color w:val="1A1A2E"/>
          <w:sz w:val="18"/>
          <w:szCs w:val="18"/>
        </w:rPr>
        <w:t xml:space="preserve"> </w:t>
      </w:r>
    </w:p>
    <w:p>
      <w:pPr>
        <w:shd w:fill="F2F2F2" w:val="clear"/>
        <w:spacing w:after="0" w:before="0"/>
      </w:pPr>
      <w:r>
        <w:rPr>
          <w:rFonts w:ascii="Consolas" w:cs="Consolas" w:eastAsia="Consolas" w:hAnsi="Consolas"/>
          <w:color w:val="1A1A2E"/>
          <w:sz w:val="18"/>
          <w:szCs w:val="18"/>
        </w:rPr>
        <w:t xml:space="preserve">@Tool("All recurring/subscription charges")</w:t>
      </w:r>
    </w:p>
    <w:p>
      <w:pPr>
        <w:shd w:fill="F2F2F2" w:val="clear"/>
        <w:spacing w:after="120" w:before="0"/>
      </w:pPr>
      <w:r>
        <w:rPr>
          <w:rFonts w:ascii="Consolas" w:cs="Consolas" w:eastAsia="Consolas" w:hAnsi="Consolas"/>
          <w:color w:val="1A1A2E"/>
          <w:sz w:val="18"/>
          <w:szCs w:val="18"/>
        </w:rPr>
        <w:t xml:space="preserve">List&lt;Expense&gt; getSubscriptions();</w:t>
      </w:r>
    </w:p>
    <w:p>
      <w:pPr>
        <w:spacing w:after="120"/>
      </w:pPr>
      <w:r>
        <w:t xml:space="preserve">Talking points: the LLM chooses which tool(s) to call and with what args — not your if/else. Tools are read-only and scoped to the current user. Return small typed results so the model can summarize cheaply.</w:t>
      </w:r>
    </w:p>
    <w:p>
      <w:pPr>
        <w:pStyle w:val="Heading2"/>
      </w:pPr>
      <w:r>
        <w:t xml:space="preserve">6c. Insights (summarization)</w:t>
      </w:r>
    </w:p>
    <w:p>
      <w:pPr>
        <w:spacing w:after="120"/>
      </w:pPr>
      <w:r>
        <w:t xml:space="preserve">InsightsService gathers the monthly breakdown plus subscriptions via plain Java queries, feeds the numbers into a prompt, and asks Claude for a 2–3 sentence review plus a few highlights. Cache the result by month (Caffeine) so it doesn't re-bill on every dashboard load.</w:t>
      </w:r>
    </w:p>
    <w:p>
      <w:pPr>
        <w:pStyle w:val="Heading1"/>
      </w:pPr>
      <w:r>
        <w:t xml:space="preserve">7. Frontend (Angular)</w:t>
      </w:r>
    </w:p>
    <w:p>
      <w:pPr>
        <w:spacing w:after="120"/>
      </w:pPr>
      <w:r>
        <w:t xml:space="preserve">Sidebar layout, three routed screens.</w:t>
      </w:r>
    </w:p>
    <w:p>
      <w:pPr>
        <w:shd w:fill="F2F2F2" w:val="clear"/>
        <w:spacing w:after="0" w:before="60"/>
      </w:pPr>
      <w:r>
        <w:rPr>
          <w:rFonts w:ascii="Consolas" w:cs="Consolas" w:eastAsia="Consolas" w:hAnsi="Consolas"/>
          <w:color w:val="1A1A2E"/>
          <w:sz w:val="18"/>
          <w:szCs w:val="18"/>
        </w:rPr>
        <w:t xml:space="preserve">src/app/</w:t>
      </w:r>
    </w:p>
    <w:p>
      <w:pPr>
        <w:shd w:fill="F2F2F2" w:val="clear"/>
        <w:spacing w:after="0" w:before="0"/>
      </w:pPr>
      <w:r>
        <w:rPr>
          <w:rFonts w:ascii="Consolas" w:cs="Consolas" w:eastAsia="Consolas" w:hAnsi="Consolas"/>
          <w:color w:val="1A1A2E"/>
          <w:sz w:val="18"/>
          <w:szCs w:val="18"/>
        </w:rPr>
        <w:t xml:space="preserve">|- core/</w:t>
      </w:r>
    </w:p>
    <w:p>
      <w:pPr>
        <w:shd w:fill="F2F2F2" w:val="clear"/>
        <w:spacing w:after="0" w:before="0"/>
      </w:pPr>
      <w:r>
        <w:rPr>
          <w:rFonts w:ascii="Consolas" w:cs="Consolas" w:eastAsia="Consolas" w:hAnsi="Consolas"/>
          <w:color w:val="1A1A2E"/>
          <w:sz w:val="18"/>
          <w:szCs w:val="18"/>
        </w:rPr>
        <w:t xml:space="preserve">|   |- api.service.ts        HttpClient wrapper for all endpoints</w:t>
      </w:r>
    </w:p>
    <w:p>
      <w:pPr>
        <w:shd w:fill="F2F2F2" w:val="clear"/>
        <w:spacing w:after="0" w:before="0"/>
      </w:pPr>
      <w:r>
        <w:rPr>
          <w:rFonts w:ascii="Consolas" w:cs="Consolas" w:eastAsia="Consolas" w:hAnsi="Consolas"/>
          <w:color w:val="1A1A2E"/>
          <w:sz w:val="18"/>
          <w:szCs w:val="18"/>
        </w:rPr>
        <w:t xml:space="preserve">|   |- models.ts            Expense, Summary, ChatResponse types</w:t>
      </w:r>
    </w:p>
    <w:p>
      <w:pPr>
        <w:shd w:fill="F2F2F2" w:val="clear"/>
        <w:spacing w:after="0" w:before="0"/>
      </w:pPr>
      <w:r>
        <w:rPr>
          <w:rFonts w:ascii="Consolas" w:cs="Consolas" w:eastAsia="Consolas" w:hAnsi="Consolas"/>
          <w:color w:val="1A1A2E"/>
          <w:sz w:val="18"/>
          <w:szCs w:val="18"/>
        </w:rPr>
        <w:t xml:space="preserve">|- layout/</w:t>
      </w:r>
    </w:p>
    <w:p>
      <w:pPr>
        <w:shd w:fill="F2F2F2" w:val="clear"/>
        <w:spacing w:after="0" w:before="0"/>
      </w:pPr>
      <w:r>
        <w:rPr>
          <w:rFonts w:ascii="Consolas" w:cs="Consolas" w:eastAsia="Consolas" w:hAnsi="Consolas"/>
          <w:color w:val="1A1A2E"/>
          <w:sz w:val="18"/>
          <w:szCs w:val="18"/>
        </w:rPr>
        <w:t xml:space="preserve">|   |- sidebar.component.ts  nav: Expenses / Dashboard / Ask AI</w:t>
      </w:r>
    </w:p>
    <w:p>
      <w:pPr>
        <w:shd w:fill="F2F2F2" w:val="clear"/>
        <w:spacing w:after="0" w:before="0"/>
      </w:pPr>
      <w:r>
        <w:rPr>
          <w:rFonts w:ascii="Consolas" w:cs="Consolas" w:eastAsia="Consolas" w:hAnsi="Consolas"/>
          <w:color w:val="1A1A2E"/>
          <w:sz w:val="18"/>
          <w:szCs w:val="18"/>
        </w:rPr>
        <w:t xml:space="preserve">|- features/</w:t>
      </w:r>
    </w:p>
    <w:p>
      <w:pPr>
        <w:shd w:fill="F2F2F2" w:val="clear"/>
        <w:spacing w:after="0" w:before="0"/>
      </w:pPr>
      <w:r>
        <w:rPr>
          <w:rFonts w:ascii="Consolas" w:cs="Consolas" w:eastAsia="Consolas" w:hAnsi="Consolas"/>
          <w:color w:val="1A1A2E"/>
          <w:sz w:val="18"/>
          <w:szCs w:val="18"/>
        </w:rPr>
        <w:t xml:space="preserve">|   |- expenses/             add form + list + category-badge pipe</w:t>
      </w:r>
    </w:p>
    <w:p>
      <w:pPr>
        <w:shd w:fill="F2F2F2" w:val="clear"/>
        <w:spacing w:after="0" w:before="0"/>
      </w:pPr>
      <w:r>
        <w:rPr>
          <w:rFonts w:ascii="Consolas" w:cs="Consolas" w:eastAsia="Consolas" w:hAnsi="Consolas"/>
          <w:color w:val="1A1A2E"/>
          <w:sz w:val="18"/>
          <w:szCs w:val="18"/>
        </w:rPr>
        <w:t xml:space="preserve">|   |- dashboard/            metric cards + donut + insights card</w:t>
      </w:r>
    </w:p>
    <w:p>
      <w:pPr>
        <w:shd w:fill="F2F2F2" w:val="clear"/>
        <w:spacing w:after="0" w:before="0"/>
      </w:pPr>
      <w:r>
        <w:rPr>
          <w:rFonts w:ascii="Consolas" w:cs="Consolas" w:eastAsia="Consolas" w:hAnsi="Consolas"/>
          <w:color w:val="1A1A2E"/>
          <w:sz w:val="18"/>
          <w:szCs w:val="18"/>
        </w:rPr>
        <w:t xml:space="preserve">|   |- chat/                 message list + input</w:t>
      </w:r>
    </w:p>
    <w:p>
      <w:pPr>
        <w:shd w:fill="F2F2F2" w:val="clear"/>
        <w:spacing w:after="120" w:before="0"/>
      </w:pPr>
      <w:r>
        <w:rPr>
          <w:rFonts w:ascii="Consolas" w:cs="Consolas" w:eastAsia="Consolas" w:hAnsi="Consolas"/>
          <w:color w:val="1A1A2E"/>
          <w:sz w:val="18"/>
          <w:szCs w:val="18"/>
        </w:rPr>
        <w:t xml:space="preserve">|- app.routes.ts</w:t>
      </w:r>
    </w:p>
    <w:p>
      <w:pPr>
        <w:pStyle w:val="ListParagraph"/>
        <w:numPr>
          <w:ilvl w:val="0"/>
          <w:numId w:val="3"/>
        </w:numPr>
      </w:pPr>
      <w:r>
        <w:t xml:space="preserve">ApiService is the single HTTP layer; components stay thin.</w:t>
      </w:r>
    </w:p>
    <w:p>
      <w:pPr>
        <w:pStyle w:val="ListParagraph"/>
        <w:numPr>
          <w:ilvl w:val="0"/>
          <w:numId w:val="3"/>
        </w:numPr>
      </w:pPr>
      <w:r>
        <w:t xml:space="preserve">category-badge.pipe.ts maps the backend enum to a CSS color — badges stay driven by backend data, not hardcoded in the view.</w:t>
      </w:r>
    </w:p>
    <w:p>
      <w:pPr>
        <w:pStyle w:val="ListParagraph"/>
        <w:numPr>
          <w:ilvl w:val="0"/>
          <w:numId w:val="3"/>
        </w:numPr>
      </w:pPr>
      <w:r>
        <w:t xml:space="preserve">Chart.js renders the dashboard donut from /summary.</w:t>
      </w:r>
    </w:p>
    <w:p>
      <w:pPr>
        <w:pStyle w:val="Heading1"/>
      </w:pPr>
      <w:r>
        <w:t xml:space="preserve">8. Cross-cutting concerns</w:t>
      </w:r>
    </w:p>
    <w:p>
      <w:pPr>
        <w:pStyle w:val="Heading2"/>
      </w:pPr>
      <w:r>
        <w:t xml:space="preserve">Caching</w:t>
      </w:r>
    </w:p>
    <w:p>
      <w:pPr>
        <w:spacing w:after="120"/>
      </w:pPr>
      <w:r>
        <w:t xml:space="preserve">Caffeine. Cache insights by month (long TTL). Optionally cache extraction by input hash so re-submitting identical text doesn't re-bill the LLM.</w:t>
      </w:r>
    </w:p>
    <w:p>
      <w:pPr>
        <w:pStyle w:val="Heading2"/>
      </w:pPr>
      <w:r>
        <w:t xml:space="preserve">Error handling</w:t>
      </w:r>
    </w:p>
    <w:p>
      <w:pPr>
        <w:spacing w:after="120"/>
      </w:pPr>
      <w:r>
        <w:t xml:space="preserve">@RestControllerAdvice maps invalid extraction output to 422, bad input to 400, and LLM timeout/failure to a graceful degraded response (for chat, a friendly “couldn't reach the assistant” message) — never a 500 to the user.</w:t>
      </w:r>
    </w:p>
    <w:p>
      <w:pPr>
        <w:pStyle w:val="Heading2"/>
      </w:pPr>
      <w:r>
        <w:t xml:space="preserve">Safety</w:t>
      </w:r>
    </w:p>
    <w:p>
      <w:pPr>
        <w:spacing w:after="120"/>
      </w:pPr>
      <w:r>
        <w:t xml:space="preserve">Chat tools are read-only query methods; the LLM never writes to the DB and never sees raw SQL. The category enum is whitelisted on extraction.</w:t>
      </w:r>
    </w:p>
    <w:p>
      <w:pPr>
        <w:pStyle w:val="Heading1"/>
      </w:pPr>
      <w:r>
        <w:t xml:space="preserve">9. Build plan (long weekend)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5360"/>
        <w:gridCol w:w="2300"/>
      </w:tblGrid>
      <w:tr>
        <w:trPr>
          <w:tblHeader/>
        </w:trPr>
        <w:tc>
          <w:tcPr>
            <w:tcW w:type="dxa" w:w="170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b/>
                <w:bCs/>
                <w:color w:val="FFFFFF"/>
                <w:sz w:val="20"/>
                <w:szCs w:val="20"/>
              </w:rPr>
              <w:t xml:space="preserve">Phase</w:t>
            </w:r>
          </w:p>
        </w:tc>
        <w:tc>
          <w:tcPr>
            <w:tcW w:type="dxa" w:w="536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b/>
                <w:bCs/>
                <w:color w:val="FFFFFF"/>
                <w:sz w:val="20"/>
                <w:szCs w:val="20"/>
              </w:rPr>
              <w:t xml:space="preserve">Work</w:t>
            </w:r>
          </w:p>
        </w:tc>
        <w:tc>
          <w:tcPr>
            <w:tcW w:type="dxa" w:w="230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b/>
                <w:bCs/>
                <w:color w:val="FFFFFF"/>
                <w:sz w:val="20"/>
                <w:szCs w:val="20"/>
              </w:rPr>
              <w:t xml:space="preserve">Milestone</w:t>
            </w:r>
          </w:p>
        </w:tc>
      </w:tr>
      <w:tr>
        <w:trPr>
          <w:tblHeader w:val="false"/>
        </w:trP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Sat AM</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Spring Boot + Postgres + Flyway + Expense entity; manual POST/GET/DELETE (no AI)</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CRUD works</w:t>
            </w:r>
          </w:p>
        </w:tc>
      </w:tr>
      <w:tr>
        <w:trPr>
          <w:tblHeader w:val="false"/>
        </w:trP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Sat PM</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ExtractionService (structured output); summary endpoint; unit tests</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Text -&gt; categorized expense</w:t>
            </w:r>
          </w:p>
        </w:tc>
      </w:tr>
      <w:tr>
        <w:trPr>
          <w:tblHeader w:val="false"/>
        </w:trP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Sun AM</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ChatService + @Tool query methods (function calling)</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Ask-AI answers from real data</w:t>
            </w:r>
          </w:p>
        </w:tc>
      </w:tr>
      <w:tr>
        <w:trPr>
          <w:tblHeader w:val="false"/>
        </w:trP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Sun PM</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Angular: sidebar + 3 screens wired to API; Chart.js donut</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End-to-end full stack</w:t>
            </w:r>
          </w:p>
        </w:tc>
      </w:tr>
      <w:tr>
        <w:trPr>
          <w:tblHeader w:val="false"/>
        </w:trP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Bonus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Insights endpoint + card; caching; Docker Compose; README + screenshots</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Shippable</w:t>
            </w:r>
          </w:p>
        </w:tc>
      </w:tr>
    </w:tbl>
    <w:p>
      <w:r>
        <w:t xml:space="preserve"/>
      </w:r>
    </w:p>
    <w:p>
      <w:pPr>
        <w:spacing w:after="120"/>
      </w:pPr>
      <w:r>
        <w:t xml:space="preserve">Cut line if short on time: drop Insights first, then chart polish. Extraction + Chat (function calling) are the must-haves — they are the resume story.</w:t>
      </w:r>
    </w:p>
    <w:p>
      <w:pPr>
        <w:pStyle w:val="Heading1"/>
      </w:pPr>
      <w:r>
        <w:t xml:space="preserve">10. Resume framing</w:t>
      </w:r>
    </w:p>
    <w:p>
      <w:pPr>
        <w:pBdr>
          <w:left w:val="single" w:color="2E5A88" w:sz="18" w:space="12"/>
        </w:pBdr>
        <w:spacing w:after="120"/>
        <w:ind w:left="240"/>
      </w:pPr>
      <w:r>
        <w:rPr>
          <w:i/>
          <w:iCs/>
          <w:sz w:val="22"/>
          <w:szCs w:val="22"/>
        </w:rPr>
        <w:t xml:space="preserve">Built a full-stack AI money assistant (Angular + Spring Boot + PostgreSQL) featuring LLM-based transaction extraction with type-safe structured output, a natural-language Q&amp;A interface using Claude function-calling over live financial data, and cached monthly spending insights.</w:t>
      </w:r>
    </w:p>
    <w:p>
      <w:pPr>
        <w:spacing w:after="120"/>
      </w:pPr>
      <w:r>
        <w:t xml:space="preserve">Keyword cluster: Angular · Spring Boot 3 · Spring Data JPA · PostgreSQL · Flyway · Spring AI · Claude · function calling · Caffeine · Docker · TypeScript · Chart.js</w:t>
      </w:r>
    </w:p>
    <w:p>
      <w:pPr>
        <w:pStyle w:val="Heading2"/>
      </w:pPr>
      <w:r>
        <w:t xml:space="preserve">Polish that raises it from “good” to “stands out”</w:t>
      </w:r>
    </w:p>
    <w:p>
      <w:pPr>
        <w:pStyle w:val="ListParagraph"/>
        <w:numPr>
          <w:ilvl w:val="0"/>
          <w:numId w:val="3"/>
        </w:numPr>
      </w:pPr>
      <w:r>
        <w:t xml:space="preserve">Deploy it (Railway/Render) with a live demo link.</w:t>
      </w:r>
    </w:p>
    <w:p>
      <w:pPr>
        <w:pStyle w:val="ListParagraph"/>
        <w:numPr>
          <w:ilvl w:val="0"/>
          <w:numId w:val="3"/>
        </w:numPr>
      </w:pPr>
      <w:r>
        <w:t xml:space="preserve">README: problem -&gt; architecture diagram -&gt; screenshots -&gt; “what I'd build next”.</w:t>
      </w:r>
    </w:p>
    <w:p>
      <w:pPr>
        <w:pStyle w:val="ListParagraph"/>
        <w:numPr>
          <w:ilvl w:val="0"/>
          <w:numId w:val="3"/>
        </w:numPr>
      </w:pPr>
      <w:r>
        <w:t xml:space="preserve">A short note on why function calling (vs. dumping all data into the prompt).</w:t>
      </w:r>
    </w:p>
    <w:p>
      <w:pPr>
        <w:pStyle w:val="ListParagraph"/>
        <w:numPr>
          <w:ilvl w:val="0"/>
          <w:numId w:val="3"/>
        </w:numPr>
      </w:pPr>
      <w:r>
        <w:t xml:space="preserve">Tests on the extraction and summary logic.</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AI Money Assistant — Design Doc   |   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Arial" w:cs="Arial" w:eastAsia="Arial" w:hAnsi="Arial"/>
      <w:b/>
      <w:bCs/>
      <w:color w:val="1F3A5F"/>
      <w:sz w:val="30"/>
      <w:szCs w:val="30"/>
    </w:rPr>
  </w:style>
  <w:style w:type="paragraph" w:styleId="Heading2">
    <w:name w:val="Heading 2"/>
    <w:basedOn w:val="Normal"/>
    <w:next w:val="Normal"/>
    <w:qFormat/>
    <w:pPr>
      <w:spacing w:after="120" w:before="200"/>
      <w:outlineLvl w:val="1"/>
    </w:pPr>
    <w:rPr>
      <w:rFonts w:ascii="Arial" w:cs="Arial" w:eastAsia="Arial" w:hAnsi="Arial"/>
      <w:b/>
      <w:bCs/>
      <w:color w:val="2E5A88"/>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2026-06-26T19:19:54.300Z</dcterms:created>
  <dcterms:modified xsi:type="dcterms:W3CDTF">2026-06-26T19:19:54.301Z</dcterms:modified>
</cp:coreProperties>
</file>

<file path=docProps/custom.xml><?xml version="1.0" encoding="utf-8"?>
<Properties xmlns="http://schemas.openxmlformats.org/officeDocument/2006/custom-properties" xmlns:vt="http://schemas.openxmlformats.org/officeDocument/2006/docPropsVTypes"/>
</file>