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C016B" w14:textId="3268BD25" w:rsidR="00E2020B" w:rsidRDefault="00954564">
      <w:proofErr w:type="spellStart"/>
      <w:r>
        <w:t>Iam</w:t>
      </w:r>
      <w:proofErr w:type="spellEnd"/>
      <w:r>
        <w:t xml:space="preserve"> chandra sekhar</w:t>
      </w:r>
    </w:p>
    <w:sectPr w:rsidR="00E20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098"/>
    <w:rsid w:val="000E0098"/>
    <w:rsid w:val="00954564"/>
    <w:rsid w:val="00E2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BC70D"/>
  <w15:chartTrackingRefBased/>
  <w15:docId w15:val="{CEA727E2-13A9-4BCA-81C6-2D0A8D6BF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sekhar chintapalli</dc:creator>
  <cp:keywords/>
  <dc:description/>
  <cp:lastModifiedBy>chandra sekhar chintapalli</cp:lastModifiedBy>
  <cp:revision>2</cp:revision>
  <dcterms:created xsi:type="dcterms:W3CDTF">2024-12-19T16:43:00Z</dcterms:created>
  <dcterms:modified xsi:type="dcterms:W3CDTF">2024-12-19T16:43:00Z</dcterms:modified>
</cp:coreProperties>
</file>