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sz w:val="32"/>
          <w:szCs w:val="32"/>
        </w:rPr>
        <w:t xml:space="preserve">PRACTICAL NO. 01: Text Preprocessing and Linguistic Basics</w:t>
      </w:r>
    </w:p>
    <w:p>
      <w:pPr>
        <w:pStyle w:val="Heading2"/>
        <w:spacing w:after="120" w:before="220"/>
      </w:pPr>
      <w:r>
        <w:rPr>
          <w:rFonts w:ascii="Arial" w:cs="Arial" w:eastAsia="Arial" w:hAnsi="Arial"/>
          <w:b/>
          <w:bCs/>
          <w:sz w:val="26"/>
          <w:szCs w:val="26"/>
        </w:rPr>
        <w:t xml:space="preserve">AIM</w:t>
      </w:r>
    </w:p>
    <w:p>
      <w:pPr>
        <w:spacing w:after="80" w:before="60" w:line="320"/>
      </w:pPr>
      <w:r>
        <w:rPr>
          <w:rFonts w:ascii="Arial" w:cs="Arial" w:eastAsia="Arial" w:hAnsi="Arial"/>
          <w:sz w:val="22"/>
          <w:szCs w:val="22"/>
        </w:rPr>
        <w:t xml:space="preserve">The aim of this practical is to understand the fundamental concepts of text preprocessing and linguistic basics used in Natural Language Processing (NLP). This includes tokenization, stopword removal, stemming, lemmatization, and basic morphological analysis using Python NLP libraries.</w:t>
      </w:r>
    </w:p>
    <w:p>
      <w:pPr>
        <w:pStyle w:val="Heading2"/>
        <w:spacing w:after="120" w:before="220"/>
      </w:pPr>
      <w:r>
        <w:rPr>
          <w:rFonts w:ascii="Arial" w:cs="Arial" w:eastAsia="Arial" w:hAnsi="Arial"/>
          <w:b/>
          <w:bCs/>
          <w:sz w:val="26"/>
          <w:szCs w:val="26"/>
        </w:rPr>
        <w:t xml:space="preserve">INTRODUCTION</w:t>
      </w:r>
    </w:p>
    <w:p>
      <w:pPr>
        <w:spacing w:after="80" w:before="60" w:line="320"/>
      </w:pPr>
      <w:r>
        <w:rPr>
          <w:rFonts w:ascii="Arial" w:cs="Arial" w:eastAsia="Arial" w:hAnsi="Arial"/>
          <w:sz w:val="22"/>
          <w:szCs w:val="22"/>
        </w:rPr>
        <w:t xml:space="preserve">Natural Language Processing deals with enabling computers to understand, analyze, and generate human language. Raw textual data is unstructured and contains noise such as punctuation, stopwords, and different word forms. Text preprocessing is a crucial step to convert raw text into a structured and meaningful format suitable for analysis.</w:t>
      </w:r>
    </w:p>
    <w:p>
      <w:pPr>
        <w:pStyle w:val="Heading2"/>
        <w:spacing w:after="120" w:before="220"/>
      </w:pPr>
      <w:r>
        <w:rPr>
          <w:rFonts w:ascii="Arial" w:cs="Arial" w:eastAsia="Arial" w:hAnsi="Arial"/>
          <w:b/>
          <w:bCs/>
          <w:sz w:val="26"/>
          <w:szCs w:val="26"/>
        </w:rPr>
        <w:t xml:space="preserve">THEORY</w:t>
      </w:r>
    </w:p>
    <w:p>
      <w:pPr>
        <w:pStyle w:val="Heading3"/>
        <w:spacing w:after="100" w:before="200"/>
      </w:pPr>
      <w:r>
        <w:rPr>
          <w:rFonts w:ascii="Arial" w:cs="Arial" w:eastAsia="Arial" w:hAnsi="Arial"/>
          <w:b/>
          <w:bCs/>
          <w:sz w:val="22"/>
          <w:szCs w:val="22"/>
        </w:rPr>
        <w:t xml:space="preserve">1. Text Preprocessing</w:t>
      </w:r>
    </w:p>
    <w:p>
      <w:pPr>
        <w:spacing w:after="80" w:before="60" w:line="320"/>
      </w:pPr>
      <w:r>
        <w:rPr>
          <w:rFonts w:ascii="Arial" w:cs="Arial" w:eastAsia="Arial" w:hAnsi="Arial"/>
          <w:sz w:val="22"/>
          <w:szCs w:val="22"/>
        </w:rPr>
        <w:t xml:space="preserve">Text preprocessing refers to a set of techniques used to clean and prepare text data before applying NLP algorithms. It helps reduce complexity, remove unnecessary information, and improve processing efficiency.</w:t>
      </w:r>
    </w:p>
    <w:p>
      <w:pPr>
        <w:pStyle w:val="Heading3"/>
        <w:spacing w:after="100" w:before="200"/>
      </w:pPr>
      <w:r>
        <w:rPr>
          <w:rFonts w:ascii="Arial" w:cs="Arial" w:eastAsia="Arial" w:hAnsi="Arial"/>
          <w:b/>
          <w:bCs/>
          <w:sz w:val="22"/>
          <w:szCs w:val="22"/>
        </w:rPr>
        <w:t xml:space="preserve">2. Tokenization</w:t>
      </w:r>
    </w:p>
    <w:p>
      <w:pPr>
        <w:spacing w:after="80" w:before="60" w:line="320"/>
      </w:pPr>
      <w:r>
        <w:rPr>
          <w:rFonts w:ascii="Arial" w:cs="Arial" w:eastAsia="Arial" w:hAnsi="Arial"/>
          <w:sz w:val="22"/>
          <w:szCs w:val="22"/>
        </w:rPr>
        <w:t xml:space="preserve">Tokenization is the process of breaking text into smaller units called tokens.</w:t>
      </w:r>
    </w:p>
    <w:p>
      <w:pPr>
        <w:spacing w:after="80" w:before="60" w:line="320"/>
      </w:pPr>
      <w:r>
        <w:rPr>
          <w:rFonts w:ascii="Arial" w:cs="Arial" w:eastAsia="Arial" w:hAnsi="Arial"/>
          <w:b/>
          <w:bCs/>
          <w:sz w:val="22"/>
          <w:szCs w:val="22"/>
        </w:rPr>
        <w:t xml:space="preserve">Types of Tokenization:</w:t>
      </w:r>
    </w:p>
    <w:p>
      <w:pPr>
        <w:pStyle w:val="ListParagraph"/>
        <w:numPr>
          <w:ilvl w:val="0"/>
          <w:numId w:val="2"/>
        </w:numPr>
        <w:spacing w:after="40" w:before="40" w:line="300"/>
      </w:pPr>
      <w:r>
        <w:rPr>
          <w:rFonts w:ascii="Arial" w:cs="Arial" w:eastAsia="Arial" w:hAnsi="Arial"/>
          <w:sz w:val="22"/>
          <w:szCs w:val="22"/>
        </w:rPr>
        <w:t xml:space="preserve">Sentence Tokenization: Splitting text into individual sentences.</w:t>
      </w:r>
    </w:p>
    <w:p>
      <w:pPr>
        <w:pStyle w:val="ListParagraph"/>
        <w:numPr>
          <w:ilvl w:val="0"/>
          <w:numId w:val="2"/>
        </w:numPr>
        <w:spacing w:after="40" w:before="40" w:line="300"/>
      </w:pPr>
      <w:r>
        <w:rPr>
          <w:rFonts w:ascii="Arial" w:cs="Arial" w:eastAsia="Arial" w:hAnsi="Arial"/>
          <w:sz w:val="22"/>
          <w:szCs w:val="22"/>
        </w:rPr>
        <w:t xml:space="preserve">Word Tokenization: Splitting sentences into words or symbols.</w:t>
      </w:r>
    </w:p>
    <w:p>
      <w:pPr>
        <w:spacing w:after="80" w:before="60" w:line="320"/>
      </w:pPr>
      <w:r>
        <w:rPr>
          <w:rFonts w:ascii="Arial" w:cs="Arial" w:eastAsia="Arial" w:hAnsi="Arial"/>
          <w:sz w:val="22"/>
          <w:szCs w:val="22"/>
        </w:rPr>
        <w:t xml:space="preserve">Tokenization is essential because most NLP algorithms work on individual tokens rather than raw text.</w:t>
      </w:r>
    </w:p>
    <w:p>
      <w:pPr>
        <w:pStyle w:val="Heading3"/>
        <w:spacing w:after="100" w:before="200"/>
      </w:pPr>
      <w:r>
        <w:rPr>
          <w:rFonts w:ascii="Arial" w:cs="Arial" w:eastAsia="Arial" w:hAnsi="Arial"/>
          <w:b/>
          <w:bCs/>
          <w:sz w:val="22"/>
          <w:szCs w:val="22"/>
        </w:rPr>
        <w:t xml:space="preserve">3. Morphology</w:t>
      </w:r>
    </w:p>
    <w:p>
      <w:pPr>
        <w:spacing w:after="80" w:before="60" w:line="320"/>
      </w:pPr>
      <w:r>
        <w:rPr>
          <w:rFonts w:ascii="Arial" w:cs="Arial" w:eastAsia="Arial" w:hAnsi="Arial"/>
          <w:sz w:val="22"/>
          <w:szCs w:val="22"/>
        </w:rPr>
        <w:t xml:space="preserve">Morphology is the study of the structure and formation of words. It focuses on identifying morphemes, which are the smallest meaningful units of language.</w:t>
      </w:r>
    </w:p>
    <w:p>
      <w:pPr>
        <w:spacing w:after="80" w:before="60" w:line="320"/>
      </w:pPr>
      <w:r>
        <w:rPr>
          <w:rFonts w:ascii="Arial" w:cs="Arial" w:eastAsia="Arial" w:hAnsi="Arial"/>
          <w:b/>
          <w:bCs/>
          <w:sz w:val="22"/>
          <w:szCs w:val="22"/>
        </w:rPr>
        <w:t xml:space="preserve">Examples:</w:t>
      </w:r>
    </w:p>
    <w:p>
      <w:pPr>
        <w:pStyle w:val="ListParagraph"/>
        <w:numPr>
          <w:ilvl w:val="0"/>
          <w:numId w:val="2"/>
        </w:numPr>
        <w:spacing w:after="40" w:before="40" w:line="300"/>
      </w:pPr>
      <w:r>
        <w:rPr>
          <w:rFonts w:ascii="Arial" w:cs="Arial" w:eastAsia="Arial" w:hAnsi="Arial"/>
          <w:sz w:val="22"/>
          <w:szCs w:val="22"/>
        </w:rPr>
        <w:t xml:space="preserve">Root word: play</w:t>
      </w:r>
    </w:p>
    <w:p>
      <w:pPr>
        <w:pStyle w:val="ListParagraph"/>
        <w:numPr>
          <w:ilvl w:val="0"/>
          <w:numId w:val="2"/>
        </w:numPr>
        <w:spacing w:after="40" w:before="40" w:line="300"/>
      </w:pPr>
      <w:r>
        <w:rPr>
          <w:rFonts w:ascii="Arial" w:cs="Arial" w:eastAsia="Arial" w:hAnsi="Arial"/>
          <w:sz w:val="22"/>
          <w:szCs w:val="22"/>
        </w:rPr>
        <w:t xml:space="preserve">Prefix: re (restart)</w:t>
      </w:r>
    </w:p>
    <w:p>
      <w:pPr>
        <w:pStyle w:val="ListParagraph"/>
        <w:numPr>
          <w:ilvl w:val="0"/>
          <w:numId w:val="2"/>
        </w:numPr>
        <w:spacing w:after="40" w:before="40" w:line="300"/>
      </w:pPr>
      <w:r>
        <w:rPr>
          <w:rFonts w:ascii="Arial" w:cs="Arial" w:eastAsia="Arial" w:hAnsi="Arial"/>
          <w:sz w:val="22"/>
          <w:szCs w:val="22"/>
        </w:rPr>
        <w:t xml:space="preserve">Suffix: ing (playing)</w:t>
      </w:r>
    </w:p>
    <w:p>
      <w:pPr>
        <w:spacing w:after="80" w:before="60" w:line="320"/>
      </w:pPr>
      <w:r>
        <w:rPr>
          <w:rFonts w:ascii="Arial" w:cs="Arial" w:eastAsia="Arial" w:hAnsi="Arial"/>
          <w:sz w:val="22"/>
          <w:szCs w:val="22"/>
        </w:rPr>
        <w:t xml:space="preserve">Morphological analysis helps in understanding how words are formed and related.</w:t>
      </w:r>
    </w:p>
    <w:p>
      <w:pPr>
        <w:pStyle w:val="Heading3"/>
        <w:spacing w:after="100" w:before="200"/>
      </w:pPr>
      <w:r>
        <w:rPr>
          <w:rFonts w:ascii="Arial" w:cs="Arial" w:eastAsia="Arial" w:hAnsi="Arial"/>
          <w:b/>
          <w:bCs/>
          <w:sz w:val="22"/>
          <w:szCs w:val="22"/>
        </w:rPr>
        <w:t xml:space="preserve">4. Stopwords</w:t>
      </w:r>
    </w:p>
    <w:p>
      <w:pPr>
        <w:spacing w:after="80" w:before="60" w:line="320"/>
      </w:pPr>
      <w:r>
        <w:rPr>
          <w:rFonts w:ascii="Arial" w:cs="Arial" w:eastAsia="Arial" w:hAnsi="Arial"/>
          <w:sz w:val="22"/>
          <w:szCs w:val="22"/>
        </w:rPr>
        <w:t xml:space="preserve">Stopwords are commonly used words such as “is”, “the”, “and”, “in”, etc. These words do not contribute significant meaning to text analysis. Removing stopwords reduces noise and improves the quality of results.</w:t>
      </w:r>
    </w:p>
    <w:p>
      <w:pPr>
        <w:pStyle w:val="Heading3"/>
        <w:spacing w:after="100" w:before="200"/>
      </w:pPr>
      <w:r>
        <w:rPr>
          <w:rFonts w:ascii="Arial" w:cs="Arial" w:eastAsia="Arial" w:hAnsi="Arial"/>
          <w:b/>
          <w:bCs/>
          <w:sz w:val="22"/>
          <w:szCs w:val="22"/>
        </w:rPr>
        <w:t xml:space="preserve">5. Punctuation Removal</w:t>
      </w:r>
    </w:p>
    <w:p>
      <w:pPr>
        <w:spacing w:after="80" w:before="60" w:line="320"/>
      </w:pPr>
      <w:r>
        <w:rPr>
          <w:rFonts w:ascii="Arial" w:cs="Arial" w:eastAsia="Arial" w:hAnsi="Arial"/>
          <w:sz w:val="22"/>
          <w:szCs w:val="22"/>
        </w:rPr>
        <w:t xml:space="preserve">Punctuation marks such as commas, periods, and symbols are generally not useful in text analysis. Removing them simplifies processing and helps focus on meaningful words.</w:t>
      </w:r>
    </w:p>
    <w:p>
      <w:pPr>
        <w:pStyle w:val="Heading3"/>
        <w:spacing w:after="100" w:before="200"/>
      </w:pPr>
      <w:r>
        <w:rPr>
          <w:rFonts w:ascii="Arial" w:cs="Arial" w:eastAsia="Arial" w:hAnsi="Arial"/>
          <w:b/>
          <w:bCs/>
          <w:sz w:val="22"/>
          <w:szCs w:val="22"/>
        </w:rPr>
        <w:t xml:space="preserve">6. Stemming</w:t>
      </w:r>
    </w:p>
    <w:p>
      <w:pPr>
        <w:spacing w:after="80" w:before="60" w:line="320"/>
      </w:pPr>
      <w:r>
        <w:rPr>
          <w:rFonts w:ascii="Arial" w:cs="Arial" w:eastAsia="Arial" w:hAnsi="Arial"/>
          <w:sz w:val="22"/>
          <w:szCs w:val="22"/>
        </w:rPr>
        <w:t xml:space="preserve">Stemming is the process of reducing words to their root form by removing suffixes.</w:t>
      </w:r>
    </w:p>
    <w:p>
      <w:pPr>
        <w:spacing w:after="80" w:before="60" w:line="320"/>
      </w:pPr>
      <w:r>
        <w:rPr>
          <w:rFonts w:ascii="Arial" w:cs="Arial" w:eastAsia="Arial" w:hAnsi="Arial"/>
          <w:b/>
          <w:bCs/>
          <w:sz w:val="22"/>
          <w:szCs w:val="22"/>
        </w:rPr>
        <w:t xml:space="preserve">Examples:</w:t>
      </w:r>
    </w:p>
    <w:p>
      <w:pPr>
        <w:pStyle w:val="ListParagraph"/>
        <w:numPr>
          <w:ilvl w:val="0"/>
          <w:numId w:val="2"/>
        </w:numPr>
        <w:spacing w:after="40" w:before="40" w:line="300"/>
      </w:pPr>
      <w:r>
        <w:rPr>
          <w:rFonts w:ascii="Arial" w:cs="Arial" w:eastAsia="Arial" w:hAnsi="Arial"/>
          <w:sz w:val="22"/>
          <w:szCs w:val="22"/>
        </w:rPr>
        <w:t xml:space="preserve">playing → play</w:t>
      </w:r>
    </w:p>
    <w:p>
      <w:pPr>
        <w:pStyle w:val="ListParagraph"/>
        <w:numPr>
          <w:ilvl w:val="0"/>
          <w:numId w:val="2"/>
        </w:numPr>
        <w:spacing w:after="40" w:before="40" w:line="300"/>
      </w:pPr>
      <w:r>
        <w:rPr>
          <w:rFonts w:ascii="Arial" w:cs="Arial" w:eastAsia="Arial" w:hAnsi="Arial"/>
          <w:sz w:val="22"/>
          <w:szCs w:val="22"/>
        </w:rPr>
        <w:t xml:space="preserve">studies → studi</w:t>
      </w:r>
    </w:p>
    <w:p>
      <w:pPr>
        <w:spacing w:after="80" w:before="60" w:line="320"/>
      </w:pPr>
      <w:r>
        <w:rPr>
          <w:rFonts w:ascii="Arial" w:cs="Arial" w:eastAsia="Arial" w:hAnsi="Arial"/>
          <w:sz w:val="22"/>
          <w:szCs w:val="22"/>
        </w:rPr>
        <w:t xml:space="preserve">Stemming is fast but may not always produce valid dictionary words. The most popular stemming algorithm is the Porter Stemmer.</w:t>
      </w:r>
    </w:p>
    <w:p>
      <w:pPr>
        <w:pStyle w:val="Heading3"/>
        <w:spacing w:after="100" w:before="200"/>
      </w:pPr>
      <w:r>
        <w:rPr>
          <w:rFonts w:ascii="Arial" w:cs="Arial" w:eastAsia="Arial" w:hAnsi="Arial"/>
          <w:b/>
          <w:bCs/>
          <w:sz w:val="22"/>
          <w:szCs w:val="22"/>
        </w:rPr>
        <w:t xml:space="preserve">7. Lemmatization</w:t>
      </w:r>
    </w:p>
    <w:p>
      <w:pPr>
        <w:spacing w:after="80" w:before="60" w:line="320"/>
      </w:pPr>
      <w:r>
        <w:rPr>
          <w:rFonts w:ascii="Arial" w:cs="Arial" w:eastAsia="Arial" w:hAnsi="Arial"/>
          <w:sz w:val="22"/>
          <w:szCs w:val="22"/>
        </w:rPr>
        <w:t xml:space="preserve">Lemmatization converts words into their base or dictionary form known as a lemma.</w:t>
      </w:r>
    </w:p>
    <w:p>
      <w:pPr>
        <w:spacing w:after="80" w:before="60" w:line="320"/>
      </w:pPr>
      <w:r>
        <w:rPr>
          <w:rFonts w:ascii="Arial" w:cs="Arial" w:eastAsia="Arial" w:hAnsi="Arial"/>
          <w:b/>
          <w:bCs/>
          <w:sz w:val="22"/>
          <w:szCs w:val="22"/>
        </w:rPr>
        <w:t xml:space="preserve">Examples:</w:t>
      </w:r>
    </w:p>
    <w:p>
      <w:pPr>
        <w:pStyle w:val="ListParagraph"/>
        <w:numPr>
          <w:ilvl w:val="0"/>
          <w:numId w:val="2"/>
        </w:numPr>
        <w:spacing w:after="40" w:before="40" w:line="300"/>
      </w:pPr>
      <w:r>
        <w:rPr>
          <w:rFonts w:ascii="Arial" w:cs="Arial" w:eastAsia="Arial" w:hAnsi="Arial"/>
          <w:sz w:val="22"/>
          <w:szCs w:val="22"/>
        </w:rPr>
        <w:t xml:space="preserve">playing → play</w:t>
      </w:r>
    </w:p>
    <w:p>
      <w:pPr>
        <w:pStyle w:val="ListParagraph"/>
        <w:numPr>
          <w:ilvl w:val="0"/>
          <w:numId w:val="2"/>
        </w:numPr>
        <w:spacing w:after="40" w:before="40" w:line="300"/>
      </w:pPr>
      <w:r>
        <w:rPr>
          <w:rFonts w:ascii="Arial" w:cs="Arial" w:eastAsia="Arial" w:hAnsi="Arial"/>
          <w:sz w:val="22"/>
          <w:szCs w:val="22"/>
        </w:rPr>
        <w:t xml:space="preserve">better → good</w:t>
      </w:r>
    </w:p>
    <w:p>
      <w:pPr>
        <w:spacing w:after="80" w:before="60" w:line="320"/>
      </w:pPr>
      <w:r>
        <w:rPr>
          <w:rFonts w:ascii="Arial" w:cs="Arial" w:eastAsia="Arial" w:hAnsi="Arial"/>
          <w:sz w:val="22"/>
          <w:szCs w:val="22"/>
        </w:rPr>
        <w:t xml:space="preserve">Lemmatization is more accurate than stemming as it considers grammatical context. It uses a dictionary such as WordNet.</w:t>
      </w:r>
    </w:p>
    <w:p>
      <w:pPr>
        <w:pStyle w:val="Heading3"/>
        <w:spacing w:after="100" w:before="200"/>
      </w:pPr>
      <w:r>
        <w:rPr>
          <w:rFonts w:ascii="Arial" w:cs="Arial" w:eastAsia="Arial" w:hAnsi="Arial"/>
          <w:b/>
          <w:bCs/>
          <w:sz w:val="22"/>
          <w:szCs w:val="22"/>
        </w:rPr>
        <w:t xml:space="preserve">8. Frequency Analysis</w:t>
      </w:r>
    </w:p>
    <w:p>
      <w:pPr>
        <w:spacing w:after="80" w:before="60" w:line="320"/>
      </w:pPr>
      <w:r>
        <w:rPr>
          <w:rFonts w:ascii="Arial" w:cs="Arial" w:eastAsia="Arial" w:hAnsi="Arial"/>
          <w:sz w:val="22"/>
          <w:szCs w:val="22"/>
        </w:rPr>
        <w:t xml:space="preserve">Frequency analysis involves counting how often words or roots appear in a text corpus. It is useful for identifying important terms and is widely used in text mining and machine learning applications.</w:t>
      </w:r>
    </w:p>
    <w:p>
      <w:pPr>
        <w:pStyle w:val="Heading2"/>
        <w:spacing w:after="120" w:before="220"/>
      </w:pPr>
      <w:r>
        <w:rPr>
          <w:rFonts w:ascii="Arial" w:cs="Arial" w:eastAsia="Arial" w:hAnsi="Arial"/>
          <w:b/>
          <w:bCs/>
          <w:sz w:val="26"/>
          <w:szCs w:val="26"/>
        </w:rPr>
        <w:t xml:space="preserve">TOOLS USED</w:t>
      </w:r>
    </w:p>
    <w:p>
      <w:pPr>
        <w:pStyle w:val="ListParagraph"/>
        <w:numPr>
          <w:ilvl w:val="0"/>
          <w:numId w:val="2"/>
        </w:numPr>
        <w:spacing w:after="40" w:before="40" w:line="300"/>
      </w:pPr>
      <w:r>
        <w:rPr>
          <w:rFonts w:ascii="Arial" w:cs="Arial" w:eastAsia="Arial" w:hAnsi="Arial"/>
          <w:sz w:val="22"/>
          <w:szCs w:val="22"/>
        </w:rPr>
        <w:t xml:space="preserve">Python</w:t>
      </w:r>
    </w:p>
    <w:p>
      <w:pPr>
        <w:pStyle w:val="ListParagraph"/>
        <w:numPr>
          <w:ilvl w:val="0"/>
          <w:numId w:val="2"/>
        </w:numPr>
        <w:spacing w:after="40" w:before="40" w:line="300"/>
      </w:pPr>
      <w:r>
        <w:rPr>
          <w:rFonts w:ascii="Arial" w:cs="Arial" w:eastAsia="Arial" w:hAnsi="Arial"/>
          <w:sz w:val="22"/>
          <w:szCs w:val="22"/>
        </w:rPr>
        <w:t xml:space="preserve">NLTK (Natural Language Toolkit)</w:t>
      </w:r>
    </w:p>
    <w:p>
      <w:pPr>
        <w:pStyle w:val="ListParagraph"/>
        <w:numPr>
          <w:ilvl w:val="0"/>
          <w:numId w:val="2"/>
        </w:numPr>
        <w:spacing w:after="40" w:before="40" w:line="300"/>
      </w:pPr>
      <w:r>
        <w:rPr>
          <w:rFonts w:ascii="Arial" w:cs="Arial" w:eastAsia="Arial" w:hAnsi="Arial"/>
          <w:sz w:val="22"/>
          <w:szCs w:val="22"/>
        </w:rPr>
        <w:t xml:space="preserve">string module for punctuation</w:t>
      </w:r>
    </w:p>
    <w:p>
      <w:pPr>
        <w:pStyle w:val="ListParagraph"/>
        <w:numPr>
          <w:ilvl w:val="0"/>
          <w:numId w:val="2"/>
        </w:numPr>
        <w:spacing w:after="40" w:before="40" w:line="300"/>
      </w:pPr>
      <w:r>
        <w:rPr>
          <w:rFonts w:ascii="Arial" w:cs="Arial" w:eastAsia="Arial" w:hAnsi="Arial"/>
          <w:sz w:val="22"/>
          <w:szCs w:val="22"/>
        </w:rPr>
        <w:t xml:space="preserve">collections.Counter for frequency analysis</w:t>
      </w:r>
    </w:p>
    <w:p>
      <w:pPr>
        <w:pStyle w:val="Heading2"/>
        <w:spacing w:after="120" w:before="220"/>
      </w:pPr>
      <w:r>
        <w:rPr>
          <w:rFonts w:ascii="Arial" w:cs="Arial" w:eastAsia="Arial" w:hAnsi="Arial"/>
          <w:b/>
          <w:bCs/>
          <w:sz w:val="26"/>
          <w:szCs w:val="26"/>
        </w:rPr>
        <w:t xml:space="preserve">APPLICATIONS</w:t>
      </w:r>
    </w:p>
    <w:p>
      <w:pPr>
        <w:pStyle w:val="ListParagraph"/>
        <w:numPr>
          <w:ilvl w:val="0"/>
          <w:numId w:val="2"/>
        </w:numPr>
        <w:spacing w:after="40" w:before="40" w:line="300"/>
      </w:pPr>
      <w:r>
        <w:rPr>
          <w:rFonts w:ascii="Arial" w:cs="Arial" w:eastAsia="Arial" w:hAnsi="Arial"/>
          <w:sz w:val="22"/>
          <w:szCs w:val="22"/>
        </w:rPr>
        <w:t xml:space="preserve">Information retrieval</w:t>
      </w:r>
    </w:p>
    <w:p>
      <w:pPr>
        <w:pStyle w:val="ListParagraph"/>
        <w:numPr>
          <w:ilvl w:val="0"/>
          <w:numId w:val="2"/>
        </w:numPr>
        <w:spacing w:after="40" w:before="40" w:line="300"/>
      </w:pPr>
      <w:r>
        <w:rPr>
          <w:rFonts w:ascii="Arial" w:cs="Arial" w:eastAsia="Arial" w:hAnsi="Arial"/>
          <w:sz w:val="22"/>
          <w:szCs w:val="22"/>
        </w:rPr>
        <w:t xml:space="preserve">Sentiment analysis</w:t>
      </w:r>
    </w:p>
    <w:p>
      <w:pPr>
        <w:pStyle w:val="ListParagraph"/>
        <w:numPr>
          <w:ilvl w:val="0"/>
          <w:numId w:val="2"/>
        </w:numPr>
        <w:spacing w:after="40" w:before="40" w:line="300"/>
      </w:pPr>
      <w:r>
        <w:rPr>
          <w:rFonts w:ascii="Arial" w:cs="Arial" w:eastAsia="Arial" w:hAnsi="Arial"/>
          <w:sz w:val="22"/>
          <w:szCs w:val="22"/>
        </w:rPr>
        <w:t xml:space="preserve">Chatbots</w:t>
      </w:r>
    </w:p>
    <w:p>
      <w:pPr>
        <w:pStyle w:val="ListParagraph"/>
        <w:numPr>
          <w:ilvl w:val="0"/>
          <w:numId w:val="2"/>
        </w:numPr>
        <w:spacing w:after="40" w:before="40" w:line="300"/>
      </w:pPr>
      <w:r>
        <w:rPr>
          <w:rFonts w:ascii="Arial" w:cs="Arial" w:eastAsia="Arial" w:hAnsi="Arial"/>
          <w:sz w:val="22"/>
          <w:szCs w:val="22"/>
        </w:rPr>
        <w:t xml:space="preserve">Text classification</w:t>
      </w:r>
    </w:p>
    <w:p>
      <w:pPr>
        <w:pStyle w:val="ListParagraph"/>
        <w:numPr>
          <w:ilvl w:val="0"/>
          <w:numId w:val="2"/>
        </w:numPr>
        <w:spacing w:after="40" w:before="40" w:line="300"/>
      </w:pPr>
      <w:r>
        <w:rPr>
          <w:rFonts w:ascii="Arial" w:cs="Arial" w:eastAsia="Arial" w:hAnsi="Arial"/>
          <w:sz w:val="22"/>
          <w:szCs w:val="22"/>
        </w:rPr>
        <w:t xml:space="preserve">Machine translation</w:t>
      </w:r>
    </w:p>
    <w:p>
      <w:pPr>
        <w:pStyle w:val="Heading2"/>
        <w:spacing w:after="120" w:before="220"/>
      </w:pPr>
      <w:r>
        <w:rPr>
          <w:rFonts w:ascii="Arial" w:cs="Arial" w:eastAsia="Arial" w:hAnsi="Arial"/>
          <w:b/>
          <w:bCs/>
          <w:sz w:val="26"/>
          <w:szCs w:val="26"/>
        </w:rPr>
        <w:t xml:space="preserve">CONCLUSION</w:t>
      </w:r>
    </w:p>
    <w:p>
      <w:pPr>
        <w:spacing w:after="80" w:before="60" w:line="320"/>
      </w:pPr>
      <w:r>
        <w:rPr>
          <w:rFonts w:ascii="Arial" w:cs="Arial" w:eastAsia="Arial" w:hAnsi="Arial"/>
          <w:sz w:val="22"/>
          <w:szCs w:val="22"/>
        </w:rPr>
        <w:t xml:space="preserve">In this practical, students learn how raw text data is transformed into a clean and structured format. Understanding text preprocessing and linguistic basics is essential for building efficient NLP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2026-05-17T17:33:23.857Z</dcterms:created>
  <dcterms:modified xsi:type="dcterms:W3CDTF">2026-05-17T17:33:23.857Z</dcterms:modified>
</cp:coreProperties>
</file>

<file path=docProps/custom.xml><?xml version="1.0" encoding="utf-8"?>
<Properties xmlns="http://schemas.openxmlformats.org/officeDocument/2006/custom-properties" xmlns:vt="http://schemas.openxmlformats.org/officeDocument/2006/docPropsVTypes"/>
</file>