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CB7" w:rsidRPr="0023152F" w:rsidRDefault="005D2FF8" w:rsidP="00C32E5B">
      <w:pPr>
        <w:spacing w:line="360" w:lineRule="auto"/>
        <w:jc w:val="center"/>
        <w:rPr>
          <w:b/>
        </w:rPr>
      </w:pPr>
      <w:r>
        <w:rPr>
          <w:b/>
        </w:rPr>
        <w:t>Strategic Marketing of Pepsi</w:t>
      </w:r>
      <w:r w:rsidR="007230EF">
        <w:rPr>
          <w:b/>
        </w:rPr>
        <w:t xml:space="preserve"> Max</w:t>
      </w:r>
    </w:p>
    <w:p w:rsidR="004770F4" w:rsidRDefault="004770F4" w:rsidP="00C32E5B">
      <w:pPr>
        <w:spacing w:line="360" w:lineRule="auto"/>
      </w:pPr>
    </w:p>
    <w:p w:rsidR="004770F4" w:rsidRDefault="004770F4" w:rsidP="00C32E5B">
      <w:pPr>
        <w:spacing w:line="360" w:lineRule="auto"/>
        <w:jc w:val="center"/>
        <w:rPr>
          <w:b/>
        </w:rPr>
      </w:pPr>
      <w:r w:rsidRPr="004770F4">
        <w:rPr>
          <w:b/>
        </w:rPr>
        <w:t>Students Name</w:t>
      </w:r>
      <w:r>
        <w:rPr>
          <w:b/>
        </w:rPr>
        <w:t>:</w:t>
      </w:r>
    </w:p>
    <w:p w:rsidR="004770F4" w:rsidRDefault="004770F4" w:rsidP="00C32E5B">
      <w:pPr>
        <w:spacing w:line="360" w:lineRule="auto"/>
        <w:jc w:val="center"/>
        <w:rPr>
          <w:b/>
        </w:rPr>
      </w:pPr>
    </w:p>
    <w:p w:rsidR="004770F4" w:rsidRPr="004770F4" w:rsidRDefault="004770F4" w:rsidP="00C32E5B">
      <w:pPr>
        <w:spacing w:line="360" w:lineRule="auto"/>
        <w:jc w:val="center"/>
        <w:rPr>
          <w:b/>
        </w:rPr>
      </w:pPr>
      <w:r>
        <w:rPr>
          <w:b/>
        </w:rPr>
        <w:t>University</w:t>
      </w:r>
      <w:r w:rsidRPr="004770F4">
        <w:rPr>
          <w:b/>
        </w:rPr>
        <w:t xml:space="preserve"> Name</w:t>
      </w:r>
      <w:r>
        <w:rPr>
          <w:b/>
        </w:rPr>
        <w:t>:</w:t>
      </w:r>
    </w:p>
    <w:p w:rsidR="004770F4" w:rsidRDefault="004770F4" w:rsidP="00C32E5B">
      <w:pPr>
        <w:spacing w:line="360" w:lineRule="auto"/>
        <w:jc w:val="center"/>
        <w:rPr>
          <w:b/>
        </w:rPr>
      </w:pPr>
    </w:p>
    <w:p w:rsidR="004770F4" w:rsidRDefault="004770F4" w:rsidP="00C32E5B">
      <w:pPr>
        <w:spacing w:line="360" w:lineRule="auto"/>
        <w:jc w:val="center"/>
        <w:rPr>
          <w:b/>
        </w:rPr>
      </w:pPr>
      <w:r>
        <w:rPr>
          <w:b/>
        </w:rPr>
        <w:t>Authors Note:</w:t>
      </w: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r>
        <w:rPr>
          <w:b/>
        </w:rPr>
        <w:lastRenderedPageBreak/>
        <w:t>Executive Summary</w:t>
      </w:r>
    </w:p>
    <w:p w:rsidR="004770F4" w:rsidRDefault="007230EF" w:rsidP="007230EF">
      <w:r>
        <w:t xml:space="preserve">This report is an effort to create a strategic marketing plan for </w:t>
      </w:r>
      <w:r w:rsidR="00666989">
        <w:t xml:space="preserve">the </w:t>
      </w:r>
      <w:r>
        <w:t xml:space="preserve">new </w:t>
      </w:r>
      <w:r w:rsidR="005B5C00">
        <w:t xml:space="preserve">product </w:t>
      </w:r>
      <w:r>
        <w:t>launch of Pepsi called Pepsi Max in Australia. T</w:t>
      </w:r>
      <w:r w:rsidR="005B5C00">
        <w:t>he report</w:t>
      </w:r>
      <w:r>
        <w:t xml:space="preserve"> elucidates the marketing objectives with </w:t>
      </w:r>
      <w:r w:rsidR="00666989">
        <w:t>short-term</w:t>
      </w:r>
      <w:r>
        <w:t xml:space="preserve"> and </w:t>
      </w:r>
      <w:r w:rsidR="00666989">
        <w:t>long-term</w:t>
      </w:r>
      <w:r>
        <w:t xml:space="preserve"> goals and presents the strategic marketing approach and marketing mix strategies in the context of the present market condition and competitor presence. To help the reader </w:t>
      </w:r>
      <w:r w:rsidR="005B5C00">
        <w:t xml:space="preserve">understand </w:t>
      </w:r>
      <w:r>
        <w:t xml:space="preserve">why certain marketing strategies are adopted in the current scenario, an overview of industry and business </w:t>
      </w:r>
      <w:r w:rsidR="00666989">
        <w:t>organizations</w:t>
      </w:r>
      <w:r>
        <w:t xml:space="preserve"> </w:t>
      </w:r>
      <w:r w:rsidR="005B5C00">
        <w:t xml:space="preserve">needed to be understood and thus </w:t>
      </w:r>
      <w:r>
        <w:t>presented</w:t>
      </w:r>
      <w:r w:rsidR="005B5C00">
        <w:t xml:space="preserve"> here.</w:t>
      </w: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p w:rsidR="006D4B9B" w:rsidRDefault="006D4B9B" w:rsidP="00C32E5B">
      <w:pPr>
        <w:spacing w:line="360" w:lineRule="auto"/>
        <w:jc w:val="center"/>
        <w:rPr>
          <w:b/>
        </w:rPr>
      </w:pPr>
    </w:p>
    <w:sdt>
      <w:sdtPr>
        <w:id w:val="1584643635"/>
        <w:docPartObj>
          <w:docPartGallery w:val="Table of Contents"/>
          <w:docPartUnique/>
        </w:docPartObj>
      </w:sdtPr>
      <w:sdtEndPr>
        <w:rPr>
          <w:rFonts w:ascii="Times New Roman" w:eastAsiaTheme="minorHAnsi" w:hAnsi="Times New Roman" w:cstheme="minorBidi"/>
          <w:b/>
          <w:bCs/>
          <w:noProof/>
          <w:color w:val="000000" w:themeColor="text1"/>
          <w:sz w:val="24"/>
          <w:szCs w:val="22"/>
          <w:lang w:val="en-IN"/>
        </w:rPr>
      </w:sdtEndPr>
      <w:sdtContent>
        <w:p w:rsidR="006D4B9B" w:rsidRDefault="006D4B9B">
          <w:pPr>
            <w:pStyle w:val="TOCHeading"/>
          </w:pPr>
          <w:r>
            <w:t>Table of Contents</w:t>
          </w:r>
        </w:p>
        <w:p w:rsidR="001B1273" w:rsidRDefault="006D4B9B">
          <w:pPr>
            <w:pStyle w:val="TOC1"/>
            <w:tabs>
              <w:tab w:val="right" w:leader="dot" w:pos="9016"/>
            </w:tabs>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100607663" w:history="1">
            <w:r w:rsidR="001B1273" w:rsidRPr="00E130AE">
              <w:rPr>
                <w:rStyle w:val="Hyperlink"/>
                <w:noProof/>
              </w:rPr>
              <w:t>1. Introduction</w:t>
            </w:r>
            <w:r w:rsidR="001B1273">
              <w:rPr>
                <w:noProof/>
                <w:webHidden/>
              </w:rPr>
              <w:tab/>
            </w:r>
            <w:r w:rsidR="001B1273">
              <w:rPr>
                <w:noProof/>
                <w:webHidden/>
              </w:rPr>
              <w:fldChar w:fldCharType="begin"/>
            </w:r>
            <w:r w:rsidR="001B1273">
              <w:rPr>
                <w:noProof/>
                <w:webHidden/>
              </w:rPr>
              <w:instrText xml:space="preserve"> PAGEREF _Toc100607663 \h </w:instrText>
            </w:r>
            <w:r w:rsidR="001B1273">
              <w:rPr>
                <w:noProof/>
                <w:webHidden/>
              </w:rPr>
            </w:r>
            <w:r w:rsidR="001B1273">
              <w:rPr>
                <w:noProof/>
                <w:webHidden/>
              </w:rPr>
              <w:fldChar w:fldCharType="separate"/>
            </w:r>
            <w:r w:rsidR="001B1273">
              <w:rPr>
                <w:noProof/>
                <w:webHidden/>
              </w:rPr>
              <w:t>3</w:t>
            </w:r>
            <w:r w:rsidR="001B1273">
              <w:rPr>
                <w:noProof/>
                <w:webHidden/>
              </w:rPr>
              <w:fldChar w:fldCharType="end"/>
            </w:r>
          </w:hyperlink>
        </w:p>
        <w:p w:rsidR="001B1273" w:rsidRDefault="001B1273">
          <w:pPr>
            <w:pStyle w:val="TOC1"/>
            <w:tabs>
              <w:tab w:val="right" w:leader="dot" w:pos="9016"/>
            </w:tabs>
            <w:rPr>
              <w:rFonts w:asciiTheme="minorHAnsi" w:eastAsiaTheme="minorEastAsia" w:hAnsiTheme="minorHAnsi"/>
              <w:noProof/>
              <w:color w:val="auto"/>
              <w:sz w:val="22"/>
              <w:lang w:eastAsia="en-IN"/>
            </w:rPr>
          </w:pPr>
          <w:hyperlink w:anchor="_Toc100607664" w:history="1">
            <w:r w:rsidRPr="00E130AE">
              <w:rPr>
                <w:rStyle w:val="Hyperlink"/>
                <w:noProof/>
              </w:rPr>
              <w:t>2. Background</w:t>
            </w:r>
            <w:r>
              <w:rPr>
                <w:noProof/>
                <w:webHidden/>
              </w:rPr>
              <w:tab/>
            </w:r>
            <w:r>
              <w:rPr>
                <w:noProof/>
                <w:webHidden/>
              </w:rPr>
              <w:fldChar w:fldCharType="begin"/>
            </w:r>
            <w:r>
              <w:rPr>
                <w:noProof/>
                <w:webHidden/>
              </w:rPr>
              <w:instrText xml:space="preserve"> PAGEREF _Toc100607664 \h </w:instrText>
            </w:r>
            <w:r>
              <w:rPr>
                <w:noProof/>
                <w:webHidden/>
              </w:rPr>
            </w:r>
            <w:r>
              <w:rPr>
                <w:noProof/>
                <w:webHidden/>
              </w:rPr>
              <w:fldChar w:fldCharType="separate"/>
            </w:r>
            <w:r>
              <w:rPr>
                <w:noProof/>
                <w:webHidden/>
              </w:rPr>
              <w:t>3</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65" w:history="1">
            <w:r w:rsidRPr="00E130AE">
              <w:rPr>
                <w:rStyle w:val="Hyperlink"/>
                <w:noProof/>
              </w:rPr>
              <w:t>(i) Industry overview</w:t>
            </w:r>
            <w:r>
              <w:rPr>
                <w:noProof/>
                <w:webHidden/>
              </w:rPr>
              <w:tab/>
            </w:r>
            <w:r>
              <w:rPr>
                <w:noProof/>
                <w:webHidden/>
              </w:rPr>
              <w:fldChar w:fldCharType="begin"/>
            </w:r>
            <w:r>
              <w:rPr>
                <w:noProof/>
                <w:webHidden/>
              </w:rPr>
              <w:instrText xml:space="preserve"> PAGEREF _Toc100607665 \h </w:instrText>
            </w:r>
            <w:r>
              <w:rPr>
                <w:noProof/>
                <w:webHidden/>
              </w:rPr>
            </w:r>
            <w:r>
              <w:rPr>
                <w:noProof/>
                <w:webHidden/>
              </w:rPr>
              <w:fldChar w:fldCharType="separate"/>
            </w:r>
            <w:r>
              <w:rPr>
                <w:noProof/>
                <w:webHidden/>
              </w:rPr>
              <w:t>3</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66" w:history="1">
            <w:r w:rsidRPr="00E130AE">
              <w:rPr>
                <w:rStyle w:val="Hyperlink"/>
                <w:noProof/>
              </w:rPr>
              <w:t>(ii) Pepsi Business Organisation</w:t>
            </w:r>
            <w:r>
              <w:rPr>
                <w:noProof/>
                <w:webHidden/>
              </w:rPr>
              <w:tab/>
            </w:r>
            <w:r>
              <w:rPr>
                <w:noProof/>
                <w:webHidden/>
              </w:rPr>
              <w:fldChar w:fldCharType="begin"/>
            </w:r>
            <w:r>
              <w:rPr>
                <w:noProof/>
                <w:webHidden/>
              </w:rPr>
              <w:instrText xml:space="preserve"> PAGEREF _Toc100607666 \h </w:instrText>
            </w:r>
            <w:r>
              <w:rPr>
                <w:noProof/>
                <w:webHidden/>
              </w:rPr>
            </w:r>
            <w:r>
              <w:rPr>
                <w:noProof/>
                <w:webHidden/>
              </w:rPr>
              <w:fldChar w:fldCharType="separate"/>
            </w:r>
            <w:r>
              <w:rPr>
                <w:noProof/>
                <w:webHidden/>
              </w:rPr>
              <w:t>4</w:t>
            </w:r>
            <w:r>
              <w:rPr>
                <w:noProof/>
                <w:webHidden/>
              </w:rPr>
              <w:fldChar w:fldCharType="end"/>
            </w:r>
          </w:hyperlink>
        </w:p>
        <w:p w:rsidR="001B1273" w:rsidRDefault="001B1273">
          <w:pPr>
            <w:pStyle w:val="TOC1"/>
            <w:tabs>
              <w:tab w:val="right" w:leader="dot" w:pos="9016"/>
            </w:tabs>
            <w:rPr>
              <w:rFonts w:asciiTheme="minorHAnsi" w:eastAsiaTheme="minorEastAsia" w:hAnsiTheme="minorHAnsi"/>
              <w:noProof/>
              <w:color w:val="auto"/>
              <w:sz w:val="22"/>
              <w:lang w:eastAsia="en-IN"/>
            </w:rPr>
          </w:pPr>
          <w:hyperlink w:anchor="_Toc100607667" w:history="1">
            <w:r w:rsidRPr="00E130AE">
              <w:rPr>
                <w:rStyle w:val="Hyperlink"/>
                <w:noProof/>
              </w:rPr>
              <w:t>3. Current Business</w:t>
            </w:r>
            <w:r>
              <w:rPr>
                <w:noProof/>
                <w:webHidden/>
              </w:rPr>
              <w:tab/>
            </w:r>
            <w:r>
              <w:rPr>
                <w:noProof/>
                <w:webHidden/>
              </w:rPr>
              <w:fldChar w:fldCharType="begin"/>
            </w:r>
            <w:r>
              <w:rPr>
                <w:noProof/>
                <w:webHidden/>
              </w:rPr>
              <w:instrText xml:space="preserve"> PAGEREF _Toc100607667 \h </w:instrText>
            </w:r>
            <w:r>
              <w:rPr>
                <w:noProof/>
                <w:webHidden/>
              </w:rPr>
            </w:r>
            <w:r>
              <w:rPr>
                <w:noProof/>
                <w:webHidden/>
              </w:rPr>
              <w:fldChar w:fldCharType="separate"/>
            </w:r>
            <w:r>
              <w:rPr>
                <w:noProof/>
                <w:webHidden/>
              </w:rPr>
              <w:t>4</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68" w:history="1">
            <w:r w:rsidRPr="00E130AE">
              <w:rPr>
                <w:rStyle w:val="Hyperlink"/>
                <w:noProof/>
              </w:rPr>
              <w:t>(i) Overview of the current business</w:t>
            </w:r>
            <w:r>
              <w:rPr>
                <w:noProof/>
                <w:webHidden/>
              </w:rPr>
              <w:tab/>
            </w:r>
            <w:r>
              <w:rPr>
                <w:noProof/>
                <w:webHidden/>
              </w:rPr>
              <w:fldChar w:fldCharType="begin"/>
            </w:r>
            <w:r>
              <w:rPr>
                <w:noProof/>
                <w:webHidden/>
              </w:rPr>
              <w:instrText xml:space="preserve"> PAGEREF _Toc100607668 \h </w:instrText>
            </w:r>
            <w:r>
              <w:rPr>
                <w:noProof/>
                <w:webHidden/>
              </w:rPr>
            </w:r>
            <w:r>
              <w:rPr>
                <w:noProof/>
                <w:webHidden/>
              </w:rPr>
              <w:fldChar w:fldCharType="separate"/>
            </w:r>
            <w:r>
              <w:rPr>
                <w:noProof/>
                <w:webHidden/>
              </w:rPr>
              <w:t>4</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69" w:history="1">
            <w:r w:rsidRPr="00E130AE">
              <w:rPr>
                <w:rStyle w:val="Hyperlink"/>
                <w:noProof/>
              </w:rPr>
              <w:t>(ii) SWOT analysis</w:t>
            </w:r>
            <w:r>
              <w:rPr>
                <w:noProof/>
                <w:webHidden/>
              </w:rPr>
              <w:tab/>
            </w:r>
            <w:r>
              <w:rPr>
                <w:noProof/>
                <w:webHidden/>
              </w:rPr>
              <w:fldChar w:fldCharType="begin"/>
            </w:r>
            <w:r>
              <w:rPr>
                <w:noProof/>
                <w:webHidden/>
              </w:rPr>
              <w:instrText xml:space="preserve"> PAGEREF _Toc100607669 \h </w:instrText>
            </w:r>
            <w:r>
              <w:rPr>
                <w:noProof/>
                <w:webHidden/>
              </w:rPr>
            </w:r>
            <w:r>
              <w:rPr>
                <w:noProof/>
                <w:webHidden/>
              </w:rPr>
              <w:fldChar w:fldCharType="separate"/>
            </w:r>
            <w:r>
              <w:rPr>
                <w:noProof/>
                <w:webHidden/>
              </w:rPr>
              <w:t>5</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70" w:history="1">
            <w:r w:rsidRPr="00E130AE">
              <w:rPr>
                <w:rStyle w:val="Hyperlink"/>
                <w:noProof/>
              </w:rPr>
              <w:t>(iii) VRIO Analysis</w:t>
            </w:r>
            <w:r>
              <w:rPr>
                <w:noProof/>
                <w:webHidden/>
              </w:rPr>
              <w:tab/>
            </w:r>
            <w:r>
              <w:rPr>
                <w:noProof/>
                <w:webHidden/>
              </w:rPr>
              <w:fldChar w:fldCharType="begin"/>
            </w:r>
            <w:r>
              <w:rPr>
                <w:noProof/>
                <w:webHidden/>
              </w:rPr>
              <w:instrText xml:space="preserve"> PAGEREF _Toc100607670 \h </w:instrText>
            </w:r>
            <w:r>
              <w:rPr>
                <w:noProof/>
                <w:webHidden/>
              </w:rPr>
            </w:r>
            <w:r>
              <w:rPr>
                <w:noProof/>
                <w:webHidden/>
              </w:rPr>
              <w:fldChar w:fldCharType="separate"/>
            </w:r>
            <w:r>
              <w:rPr>
                <w:noProof/>
                <w:webHidden/>
              </w:rPr>
              <w:t>6</w:t>
            </w:r>
            <w:r>
              <w:rPr>
                <w:noProof/>
                <w:webHidden/>
              </w:rPr>
              <w:fldChar w:fldCharType="end"/>
            </w:r>
          </w:hyperlink>
        </w:p>
        <w:p w:rsidR="001B1273" w:rsidRDefault="001B1273">
          <w:pPr>
            <w:pStyle w:val="TOC1"/>
            <w:tabs>
              <w:tab w:val="right" w:leader="dot" w:pos="9016"/>
            </w:tabs>
            <w:rPr>
              <w:rFonts w:asciiTheme="minorHAnsi" w:eastAsiaTheme="minorEastAsia" w:hAnsiTheme="minorHAnsi"/>
              <w:noProof/>
              <w:color w:val="auto"/>
              <w:sz w:val="22"/>
              <w:lang w:eastAsia="en-IN"/>
            </w:rPr>
          </w:pPr>
          <w:hyperlink w:anchor="_Toc100607671" w:history="1">
            <w:r w:rsidRPr="00E130AE">
              <w:rPr>
                <w:rStyle w:val="Hyperlink"/>
                <w:noProof/>
                <w:w w:val="110"/>
              </w:rPr>
              <w:t>4. Marketing</w:t>
            </w:r>
            <w:r w:rsidRPr="00E130AE">
              <w:rPr>
                <w:rStyle w:val="Hyperlink"/>
                <w:noProof/>
                <w:spacing w:val="2"/>
                <w:w w:val="110"/>
              </w:rPr>
              <w:t xml:space="preserve"> </w:t>
            </w:r>
            <w:r w:rsidRPr="00E130AE">
              <w:rPr>
                <w:rStyle w:val="Hyperlink"/>
                <w:noProof/>
                <w:w w:val="110"/>
              </w:rPr>
              <w:t>Objectives</w:t>
            </w:r>
            <w:r>
              <w:rPr>
                <w:noProof/>
                <w:webHidden/>
              </w:rPr>
              <w:tab/>
            </w:r>
            <w:r>
              <w:rPr>
                <w:noProof/>
                <w:webHidden/>
              </w:rPr>
              <w:fldChar w:fldCharType="begin"/>
            </w:r>
            <w:r>
              <w:rPr>
                <w:noProof/>
                <w:webHidden/>
              </w:rPr>
              <w:instrText xml:space="preserve"> PAGEREF _Toc100607671 \h </w:instrText>
            </w:r>
            <w:r>
              <w:rPr>
                <w:noProof/>
                <w:webHidden/>
              </w:rPr>
            </w:r>
            <w:r>
              <w:rPr>
                <w:noProof/>
                <w:webHidden/>
              </w:rPr>
              <w:fldChar w:fldCharType="separate"/>
            </w:r>
            <w:r>
              <w:rPr>
                <w:noProof/>
                <w:webHidden/>
              </w:rPr>
              <w:t>7</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72" w:history="1">
            <w:r w:rsidRPr="00E130AE">
              <w:rPr>
                <w:rStyle w:val="Hyperlink"/>
                <w:noProof/>
              </w:rPr>
              <w:t>(i) Short term objectives</w:t>
            </w:r>
            <w:r>
              <w:rPr>
                <w:noProof/>
                <w:webHidden/>
              </w:rPr>
              <w:tab/>
            </w:r>
            <w:r>
              <w:rPr>
                <w:noProof/>
                <w:webHidden/>
              </w:rPr>
              <w:fldChar w:fldCharType="begin"/>
            </w:r>
            <w:r>
              <w:rPr>
                <w:noProof/>
                <w:webHidden/>
              </w:rPr>
              <w:instrText xml:space="preserve"> PAGEREF _Toc100607672 \h </w:instrText>
            </w:r>
            <w:r>
              <w:rPr>
                <w:noProof/>
                <w:webHidden/>
              </w:rPr>
            </w:r>
            <w:r>
              <w:rPr>
                <w:noProof/>
                <w:webHidden/>
              </w:rPr>
              <w:fldChar w:fldCharType="separate"/>
            </w:r>
            <w:r>
              <w:rPr>
                <w:noProof/>
                <w:webHidden/>
              </w:rPr>
              <w:t>7</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73" w:history="1">
            <w:r w:rsidRPr="00E130AE">
              <w:rPr>
                <w:rStyle w:val="Hyperlink"/>
                <w:noProof/>
              </w:rPr>
              <w:t>(ii) Long term objectives</w:t>
            </w:r>
            <w:r>
              <w:rPr>
                <w:noProof/>
                <w:webHidden/>
              </w:rPr>
              <w:tab/>
            </w:r>
            <w:r>
              <w:rPr>
                <w:noProof/>
                <w:webHidden/>
              </w:rPr>
              <w:fldChar w:fldCharType="begin"/>
            </w:r>
            <w:r>
              <w:rPr>
                <w:noProof/>
                <w:webHidden/>
              </w:rPr>
              <w:instrText xml:space="preserve"> PAGEREF _Toc100607673 \h </w:instrText>
            </w:r>
            <w:r>
              <w:rPr>
                <w:noProof/>
                <w:webHidden/>
              </w:rPr>
            </w:r>
            <w:r>
              <w:rPr>
                <w:noProof/>
                <w:webHidden/>
              </w:rPr>
              <w:fldChar w:fldCharType="separate"/>
            </w:r>
            <w:r>
              <w:rPr>
                <w:noProof/>
                <w:webHidden/>
              </w:rPr>
              <w:t>7</w:t>
            </w:r>
            <w:r>
              <w:rPr>
                <w:noProof/>
                <w:webHidden/>
              </w:rPr>
              <w:fldChar w:fldCharType="end"/>
            </w:r>
          </w:hyperlink>
        </w:p>
        <w:p w:rsidR="001B1273" w:rsidRDefault="001B1273">
          <w:pPr>
            <w:pStyle w:val="TOC1"/>
            <w:tabs>
              <w:tab w:val="right" w:leader="dot" w:pos="9016"/>
            </w:tabs>
            <w:rPr>
              <w:rFonts w:asciiTheme="minorHAnsi" w:eastAsiaTheme="minorEastAsia" w:hAnsiTheme="minorHAnsi"/>
              <w:noProof/>
              <w:color w:val="auto"/>
              <w:sz w:val="22"/>
              <w:lang w:eastAsia="en-IN"/>
            </w:rPr>
          </w:pPr>
          <w:hyperlink w:anchor="_Toc100607674" w:history="1">
            <w:r w:rsidRPr="00E130AE">
              <w:rPr>
                <w:rStyle w:val="Hyperlink"/>
                <w:noProof/>
                <w:w w:val="110"/>
              </w:rPr>
              <w:t>5. Market</w:t>
            </w:r>
            <w:r w:rsidRPr="00E130AE">
              <w:rPr>
                <w:rStyle w:val="Hyperlink"/>
                <w:noProof/>
                <w:spacing w:val="-6"/>
                <w:w w:val="110"/>
              </w:rPr>
              <w:t xml:space="preserve"> </w:t>
            </w:r>
            <w:r w:rsidRPr="00E130AE">
              <w:rPr>
                <w:rStyle w:val="Hyperlink"/>
                <w:noProof/>
                <w:w w:val="110"/>
              </w:rPr>
              <w:t>and</w:t>
            </w:r>
            <w:r w:rsidRPr="00E130AE">
              <w:rPr>
                <w:rStyle w:val="Hyperlink"/>
                <w:noProof/>
                <w:spacing w:val="-6"/>
                <w:w w:val="110"/>
              </w:rPr>
              <w:t xml:space="preserve"> </w:t>
            </w:r>
            <w:r w:rsidRPr="00E130AE">
              <w:rPr>
                <w:rStyle w:val="Hyperlink"/>
                <w:noProof/>
                <w:w w:val="110"/>
              </w:rPr>
              <w:t>Competitor</w:t>
            </w:r>
            <w:r w:rsidRPr="00E130AE">
              <w:rPr>
                <w:rStyle w:val="Hyperlink"/>
                <w:noProof/>
                <w:spacing w:val="-6"/>
                <w:w w:val="110"/>
              </w:rPr>
              <w:t xml:space="preserve"> </w:t>
            </w:r>
            <w:r w:rsidRPr="00E130AE">
              <w:rPr>
                <w:rStyle w:val="Hyperlink"/>
                <w:noProof/>
                <w:w w:val="110"/>
              </w:rPr>
              <w:t>analysis</w:t>
            </w:r>
            <w:r>
              <w:rPr>
                <w:noProof/>
                <w:webHidden/>
              </w:rPr>
              <w:tab/>
            </w:r>
            <w:r>
              <w:rPr>
                <w:noProof/>
                <w:webHidden/>
              </w:rPr>
              <w:fldChar w:fldCharType="begin"/>
            </w:r>
            <w:r>
              <w:rPr>
                <w:noProof/>
                <w:webHidden/>
              </w:rPr>
              <w:instrText xml:space="preserve"> PAGEREF _Toc100607674 \h </w:instrText>
            </w:r>
            <w:r>
              <w:rPr>
                <w:noProof/>
                <w:webHidden/>
              </w:rPr>
            </w:r>
            <w:r>
              <w:rPr>
                <w:noProof/>
                <w:webHidden/>
              </w:rPr>
              <w:fldChar w:fldCharType="separate"/>
            </w:r>
            <w:r>
              <w:rPr>
                <w:noProof/>
                <w:webHidden/>
              </w:rPr>
              <w:t>8</w:t>
            </w:r>
            <w:r>
              <w:rPr>
                <w:noProof/>
                <w:webHidden/>
              </w:rPr>
              <w:fldChar w:fldCharType="end"/>
            </w:r>
          </w:hyperlink>
        </w:p>
        <w:p w:rsidR="001B1273" w:rsidRDefault="001B1273">
          <w:pPr>
            <w:pStyle w:val="TOC1"/>
            <w:tabs>
              <w:tab w:val="right" w:leader="dot" w:pos="9016"/>
            </w:tabs>
            <w:rPr>
              <w:rFonts w:asciiTheme="minorHAnsi" w:eastAsiaTheme="minorEastAsia" w:hAnsiTheme="minorHAnsi"/>
              <w:noProof/>
              <w:color w:val="auto"/>
              <w:sz w:val="22"/>
              <w:lang w:eastAsia="en-IN"/>
            </w:rPr>
          </w:pPr>
          <w:hyperlink w:anchor="_Toc100607675" w:history="1">
            <w:r w:rsidRPr="00E130AE">
              <w:rPr>
                <w:rStyle w:val="Hyperlink"/>
                <w:noProof/>
                <w:w w:val="110"/>
              </w:rPr>
              <w:t>6. Strategic</w:t>
            </w:r>
            <w:r w:rsidRPr="00E130AE">
              <w:rPr>
                <w:rStyle w:val="Hyperlink"/>
                <w:noProof/>
                <w:spacing w:val="-15"/>
                <w:w w:val="110"/>
              </w:rPr>
              <w:t xml:space="preserve"> </w:t>
            </w:r>
            <w:r w:rsidRPr="00E130AE">
              <w:rPr>
                <w:rStyle w:val="Hyperlink"/>
                <w:noProof/>
                <w:w w:val="110"/>
              </w:rPr>
              <w:t>Marketing</w:t>
            </w:r>
            <w:r w:rsidRPr="00E130AE">
              <w:rPr>
                <w:rStyle w:val="Hyperlink"/>
                <w:noProof/>
                <w:spacing w:val="-15"/>
                <w:w w:val="110"/>
              </w:rPr>
              <w:t xml:space="preserve"> </w:t>
            </w:r>
            <w:r w:rsidRPr="00E130AE">
              <w:rPr>
                <w:rStyle w:val="Hyperlink"/>
                <w:noProof/>
                <w:w w:val="110"/>
              </w:rPr>
              <w:t>Approach</w:t>
            </w:r>
            <w:r>
              <w:rPr>
                <w:noProof/>
                <w:webHidden/>
              </w:rPr>
              <w:tab/>
            </w:r>
            <w:r>
              <w:rPr>
                <w:noProof/>
                <w:webHidden/>
              </w:rPr>
              <w:fldChar w:fldCharType="begin"/>
            </w:r>
            <w:r>
              <w:rPr>
                <w:noProof/>
                <w:webHidden/>
              </w:rPr>
              <w:instrText xml:space="preserve"> PAGEREF _Toc100607675 \h </w:instrText>
            </w:r>
            <w:r>
              <w:rPr>
                <w:noProof/>
                <w:webHidden/>
              </w:rPr>
            </w:r>
            <w:r>
              <w:rPr>
                <w:noProof/>
                <w:webHidden/>
              </w:rPr>
              <w:fldChar w:fldCharType="separate"/>
            </w:r>
            <w:r>
              <w:rPr>
                <w:noProof/>
                <w:webHidden/>
              </w:rPr>
              <w:t>9</w:t>
            </w:r>
            <w:r>
              <w:rPr>
                <w:noProof/>
                <w:webHidden/>
              </w:rPr>
              <w:fldChar w:fldCharType="end"/>
            </w:r>
          </w:hyperlink>
        </w:p>
        <w:p w:rsidR="001B1273" w:rsidRDefault="001B1273">
          <w:pPr>
            <w:pStyle w:val="TOC1"/>
            <w:tabs>
              <w:tab w:val="right" w:leader="dot" w:pos="9016"/>
            </w:tabs>
            <w:rPr>
              <w:rFonts w:asciiTheme="minorHAnsi" w:eastAsiaTheme="minorEastAsia" w:hAnsiTheme="minorHAnsi"/>
              <w:noProof/>
              <w:color w:val="auto"/>
              <w:sz w:val="22"/>
              <w:lang w:eastAsia="en-IN"/>
            </w:rPr>
          </w:pPr>
          <w:hyperlink w:anchor="_Toc100607676" w:history="1">
            <w:r w:rsidRPr="00E130AE">
              <w:rPr>
                <w:rStyle w:val="Hyperlink"/>
                <w:noProof/>
                <w:w w:val="110"/>
              </w:rPr>
              <w:t>7. Marketing</w:t>
            </w:r>
            <w:r w:rsidRPr="00E130AE">
              <w:rPr>
                <w:rStyle w:val="Hyperlink"/>
                <w:noProof/>
                <w:spacing w:val="-13"/>
                <w:w w:val="110"/>
              </w:rPr>
              <w:t xml:space="preserve"> </w:t>
            </w:r>
            <w:r w:rsidRPr="00E130AE">
              <w:rPr>
                <w:rStyle w:val="Hyperlink"/>
                <w:noProof/>
                <w:w w:val="110"/>
              </w:rPr>
              <w:t>Mix</w:t>
            </w:r>
            <w:r>
              <w:rPr>
                <w:noProof/>
                <w:webHidden/>
              </w:rPr>
              <w:tab/>
            </w:r>
            <w:r>
              <w:rPr>
                <w:noProof/>
                <w:webHidden/>
              </w:rPr>
              <w:fldChar w:fldCharType="begin"/>
            </w:r>
            <w:r>
              <w:rPr>
                <w:noProof/>
                <w:webHidden/>
              </w:rPr>
              <w:instrText xml:space="preserve"> PAGEREF _Toc100607676 \h </w:instrText>
            </w:r>
            <w:r>
              <w:rPr>
                <w:noProof/>
                <w:webHidden/>
              </w:rPr>
            </w:r>
            <w:r>
              <w:rPr>
                <w:noProof/>
                <w:webHidden/>
              </w:rPr>
              <w:fldChar w:fldCharType="separate"/>
            </w:r>
            <w:r>
              <w:rPr>
                <w:noProof/>
                <w:webHidden/>
              </w:rPr>
              <w:t>10</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77" w:history="1">
            <w:r w:rsidRPr="00E130AE">
              <w:rPr>
                <w:rStyle w:val="Hyperlink"/>
                <w:noProof/>
              </w:rPr>
              <w:t>Application of 7Ps</w:t>
            </w:r>
            <w:r>
              <w:rPr>
                <w:noProof/>
                <w:webHidden/>
              </w:rPr>
              <w:tab/>
            </w:r>
            <w:r>
              <w:rPr>
                <w:noProof/>
                <w:webHidden/>
              </w:rPr>
              <w:fldChar w:fldCharType="begin"/>
            </w:r>
            <w:r>
              <w:rPr>
                <w:noProof/>
                <w:webHidden/>
              </w:rPr>
              <w:instrText xml:space="preserve"> PAGEREF _Toc100607677 \h </w:instrText>
            </w:r>
            <w:r>
              <w:rPr>
                <w:noProof/>
                <w:webHidden/>
              </w:rPr>
            </w:r>
            <w:r>
              <w:rPr>
                <w:noProof/>
                <w:webHidden/>
              </w:rPr>
              <w:fldChar w:fldCharType="separate"/>
            </w:r>
            <w:r>
              <w:rPr>
                <w:noProof/>
                <w:webHidden/>
              </w:rPr>
              <w:t>10</w:t>
            </w:r>
            <w:r>
              <w:rPr>
                <w:noProof/>
                <w:webHidden/>
              </w:rPr>
              <w:fldChar w:fldCharType="end"/>
            </w:r>
          </w:hyperlink>
        </w:p>
        <w:p w:rsidR="001B1273" w:rsidRDefault="001B1273">
          <w:pPr>
            <w:pStyle w:val="TOC1"/>
            <w:tabs>
              <w:tab w:val="right" w:leader="dot" w:pos="9016"/>
            </w:tabs>
            <w:rPr>
              <w:rFonts w:asciiTheme="minorHAnsi" w:eastAsiaTheme="minorEastAsia" w:hAnsiTheme="minorHAnsi"/>
              <w:noProof/>
              <w:color w:val="auto"/>
              <w:sz w:val="22"/>
              <w:lang w:eastAsia="en-IN"/>
            </w:rPr>
          </w:pPr>
          <w:hyperlink w:anchor="_Toc100607678" w:history="1">
            <w:r w:rsidRPr="00E130AE">
              <w:rPr>
                <w:rStyle w:val="Hyperlink"/>
                <w:noProof/>
              </w:rPr>
              <w:t>8. Recommendation</w:t>
            </w:r>
            <w:r>
              <w:rPr>
                <w:noProof/>
                <w:webHidden/>
              </w:rPr>
              <w:tab/>
            </w:r>
            <w:r>
              <w:rPr>
                <w:noProof/>
                <w:webHidden/>
              </w:rPr>
              <w:fldChar w:fldCharType="begin"/>
            </w:r>
            <w:r>
              <w:rPr>
                <w:noProof/>
                <w:webHidden/>
              </w:rPr>
              <w:instrText xml:space="preserve"> PAGEREF _Toc100607678 \h </w:instrText>
            </w:r>
            <w:r>
              <w:rPr>
                <w:noProof/>
                <w:webHidden/>
              </w:rPr>
            </w:r>
            <w:r>
              <w:rPr>
                <w:noProof/>
                <w:webHidden/>
              </w:rPr>
              <w:fldChar w:fldCharType="separate"/>
            </w:r>
            <w:r>
              <w:rPr>
                <w:noProof/>
                <w:webHidden/>
              </w:rPr>
              <w:t>12</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79" w:history="1">
            <w:r w:rsidRPr="00E130AE">
              <w:rPr>
                <w:rStyle w:val="Hyperlink"/>
                <w:noProof/>
              </w:rPr>
              <w:t>(i) Proximity Analysis</w:t>
            </w:r>
            <w:r>
              <w:rPr>
                <w:noProof/>
                <w:webHidden/>
              </w:rPr>
              <w:tab/>
            </w:r>
            <w:r>
              <w:rPr>
                <w:noProof/>
                <w:webHidden/>
              </w:rPr>
              <w:fldChar w:fldCharType="begin"/>
            </w:r>
            <w:r>
              <w:rPr>
                <w:noProof/>
                <w:webHidden/>
              </w:rPr>
              <w:instrText xml:space="preserve"> PAGEREF _Toc100607679 \h </w:instrText>
            </w:r>
            <w:r>
              <w:rPr>
                <w:noProof/>
                <w:webHidden/>
              </w:rPr>
            </w:r>
            <w:r>
              <w:rPr>
                <w:noProof/>
                <w:webHidden/>
              </w:rPr>
              <w:fldChar w:fldCharType="separate"/>
            </w:r>
            <w:r>
              <w:rPr>
                <w:noProof/>
                <w:webHidden/>
              </w:rPr>
              <w:t>12</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80" w:history="1">
            <w:r w:rsidRPr="00E130AE">
              <w:rPr>
                <w:rStyle w:val="Hyperlink"/>
                <w:noProof/>
              </w:rPr>
              <w:t>(ii)Proposed VRIO</w:t>
            </w:r>
            <w:r>
              <w:rPr>
                <w:noProof/>
                <w:webHidden/>
              </w:rPr>
              <w:tab/>
            </w:r>
            <w:r>
              <w:rPr>
                <w:noProof/>
                <w:webHidden/>
              </w:rPr>
              <w:fldChar w:fldCharType="begin"/>
            </w:r>
            <w:r>
              <w:rPr>
                <w:noProof/>
                <w:webHidden/>
              </w:rPr>
              <w:instrText xml:space="preserve"> PAGEREF _Toc100607680 \h </w:instrText>
            </w:r>
            <w:r>
              <w:rPr>
                <w:noProof/>
                <w:webHidden/>
              </w:rPr>
            </w:r>
            <w:r>
              <w:rPr>
                <w:noProof/>
                <w:webHidden/>
              </w:rPr>
              <w:fldChar w:fldCharType="separate"/>
            </w:r>
            <w:r>
              <w:rPr>
                <w:noProof/>
                <w:webHidden/>
              </w:rPr>
              <w:t>12</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81" w:history="1">
            <w:r w:rsidRPr="00E130AE">
              <w:rPr>
                <w:rStyle w:val="Hyperlink"/>
                <w:noProof/>
              </w:rPr>
              <w:t>(iii) Blue Ocean Strategy</w:t>
            </w:r>
            <w:r>
              <w:rPr>
                <w:noProof/>
                <w:webHidden/>
              </w:rPr>
              <w:tab/>
            </w:r>
            <w:r>
              <w:rPr>
                <w:noProof/>
                <w:webHidden/>
              </w:rPr>
              <w:fldChar w:fldCharType="begin"/>
            </w:r>
            <w:r>
              <w:rPr>
                <w:noProof/>
                <w:webHidden/>
              </w:rPr>
              <w:instrText xml:space="preserve"> PAGEREF _Toc100607681 \h </w:instrText>
            </w:r>
            <w:r>
              <w:rPr>
                <w:noProof/>
                <w:webHidden/>
              </w:rPr>
            </w:r>
            <w:r>
              <w:rPr>
                <w:noProof/>
                <w:webHidden/>
              </w:rPr>
              <w:fldChar w:fldCharType="separate"/>
            </w:r>
            <w:r>
              <w:rPr>
                <w:noProof/>
                <w:webHidden/>
              </w:rPr>
              <w:t>12</w:t>
            </w:r>
            <w:r>
              <w:rPr>
                <w:noProof/>
                <w:webHidden/>
              </w:rPr>
              <w:fldChar w:fldCharType="end"/>
            </w:r>
          </w:hyperlink>
        </w:p>
        <w:p w:rsidR="001B1273" w:rsidRDefault="001B1273">
          <w:pPr>
            <w:pStyle w:val="TOC2"/>
            <w:tabs>
              <w:tab w:val="right" w:leader="dot" w:pos="9016"/>
            </w:tabs>
            <w:rPr>
              <w:rFonts w:asciiTheme="minorHAnsi" w:eastAsiaTheme="minorEastAsia" w:hAnsiTheme="minorHAnsi"/>
              <w:noProof/>
              <w:color w:val="auto"/>
              <w:sz w:val="22"/>
              <w:lang w:eastAsia="en-IN"/>
            </w:rPr>
          </w:pPr>
          <w:hyperlink w:anchor="_Toc100607682" w:history="1">
            <w:r w:rsidRPr="00E130AE">
              <w:rPr>
                <w:rStyle w:val="Hyperlink"/>
                <w:noProof/>
              </w:rPr>
              <w:t>(iv) Plc Strategies</w:t>
            </w:r>
            <w:r>
              <w:rPr>
                <w:noProof/>
                <w:webHidden/>
              </w:rPr>
              <w:tab/>
            </w:r>
            <w:r>
              <w:rPr>
                <w:noProof/>
                <w:webHidden/>
              </w:rPr>
              <w:fldChar w:fldCharType="begin"/>
            </w:r>
            <w:r>
              <w:rPr>
                <w:noProof/>
                <w:webHidden/>
              </w:rPr>
              <w:instrText xml:space="preserve"> PAGEREF _Toc100607682 \h </w:instrText>
            </w:r>
            <w:r>
              <w:rPr>
                <w:noProof/>
                <w:webHidden/>
              </w:rPr>
            </w:r>
            <w:r>
              <w:rPr>
                <w:noProof/>
                <w:webHidden/>
              </w:rPr>
              <w:fldChar w:fldCharType="separate"/>
            </w:r>
            <w:r>
              <w:rPr>
                <w:noProof/>
                <w:webHidden/>
              </w:rPr>
              <w:t>13</w:t>
            </w:r>
            <w:r>
              <w:rPr>
                <w:noProof/>
                <w:webHidden/>
              </w:rPr>
              <w:fldChar w:fldCharType="end"/>
            </w:r>
          </w:hyperlink>
        </w:p>
        <w:p w:rsidR="001B1273" w:rsidRDefault="001B1273">
          <w:pPr>
            <w:pStyle w:val="TOC1"/>
            <w:tabs>
              <w:tab w:val="right" w:leader="dot" w:pos="9016"/>
            </w:tabs>
            <w:rPr>
              <w:rFonts w:asciiTheme="minorHAnsi" w:eastAsiaTheme="minorEastAsia" w:hAnsiTheme="minorHAnsi"/>
              <w:noProof/>
              <w:color w:val="auto"/>
              <w:sz w:val="22"/>
              <w:lang w:eastAsia="en-IN"/>
            </w:rPr>
          </w:pPr>
          <w:hyperlink w:anchor="_Toc100607683" w:history="1">
            <w:r w:rsidRPr="00E130AE">
              <w:rPr>
                <w:rStyle w:val="Hyperlink"/>
                <w:noProof/>
              </w:rPr>
              <w:t>Reference</w:t>
            </w:r>
            <w:r>
              <w:rPr>
                <w:noProof/>
                <w:webHidden/>
              </w:rPr>
              <w:tab/>
            </w:r>
            <w:r>
              <w:rPr>
                <w:noProof/>
                <w:webHidden/>
              </w:rPr>
              <w:fldChar w:fldCharType="begin"/>
            </w:r>
            <w:r>
              <w:rPr>
                <w:noProof/>
                <w:webHidden/>
              </w:rPr>
              <w:instrText xml:space="preserve"> PAGEREF _Toc100607683 \h </w:instrText>
            </w:r>
            <w:r>
              <w:rPr>
                <w:noProof/>
                <w:webHidden/>
              </w:rPr>
            </w:r>
            <w:r>
              <w:rPr>
                <w:noProof/>
                <w:webHidden/>
              </w:rPr>
              <w:fldChar w:fldCharType="separate"/>
            </w:r>
            <w:r>
              <w:rPr>
                <w:noProof/>
                <w:webHidden/>
              </w:rPr>
              <w:t>14</w:t>
            </w:r>
            <w:r>
              <w:rPr>
                <w:noProof/>
                <w:webHidden/>
              </w:rPr>
              <w:fldChar w:fldCharType="end"/>
            </w:r>
          </w:hyperlink>
        </w:p>
        <w:p w:rsidR="006D4B9B" w:rsidRDefault="006D4B9B">
          <w:r>
            <w:rPr>
              <w:b/>
              <w:bCs/>
              <w:noProof/>
            </w:rPr>
            <w:fldChar w:fldCharType="end"/>
          </w:r>
        </w:p>
      </w:sdtContent>
    </w:sdt>
    <w:p w:rsidR="006D4B9B" w:rsidRDefault="006D4B9B"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4770F4" w:rsidRDefault="004770F4" w:rsidP="00C32E5B">
      <w:pPr>
        <w:spacing w:line="360" w:lineRule="auto"/>
        <w:jc w:val="center"/>
        <w:rPr>
          <w:b/>
        </w:rPr>
      </w:pPr>
    </w:p>
    <w:p w:rsidR="005D2FF8" w:rsidRPr="00CF0F6C" w:rsidRDefault="00CF0F6C" w:rsidP="00CF0F6C">
      <w:pPr>
        <w:pStyle w:val="Heading1"/>
      </w:pPr>
      <w:bookmarkStart w:id="0" w:name="_Toc100607663"/>
      <w:r w:rsidRPr="00CF0F6C">
        <w:lastRenderedPageBreak/>
        <w:t>1.</w:t>
      </w:r>
      <w:r>
        <w:t xml:space="preserve"> </w:t>
      </w:r>
      <w:r w:rsidR="005D2FF8" w:rsidRPr="00CF0F6C">
        <w:t>Introduction</w:t>
      </w:r>
      <w:bookmarkEnd w:id="0"/>
    </w:p>
    <w:p w:rsidR="000458DD" w:rsidRPr="00C32E5B" w:rsidRDefault="00531675" w:rsidP="00C32E5B">
      <w:pPr>
        <w:spacing w:line="360" w:lineRule="auto"/>
      </w:pPr>
      <w:r w:rsidRPr="00531675">
        <w:t>This paper reflects on the strategic marketing adopted by Pepsi to introduce Pepsi Max to a new set of customers in a new geographical location.</w:t>
      </w:r>
      <w:r w:rsidR="00666989">
        <w:t xml:space="preserve"> T</w:t>
      </w:r>
      <w:r w:rsidRPr="00531675">
        <w:t xml:space="preserve">o elucidate the strategies of the marketing, the current business overview is explained accompanied by </w:t>
      </w:r>
      <w:proofErr w:type="gramStart"/>
      <w:r w:rsidRPr="00531675">
        <w:t>SWOT(</w:t>
      </w:r>
      <w:proofErr w:type="gramEnd"/>
      <w:r w:rsidRPr="00531675">
        <w:t>strength, weakness, opportunity</w:t>
      </w:r>
      <w:r w:rsidR="00666989">
        <w:t>,</w:t>
      </w:r>
      <w:r w:rsidRPr="00531675">
        <w:t xml:space="preserve"> and threat) analysis as well as a current VRIO(value, rarity, imitability</w:t>
      </w:r>
      <w:r w:rsidR="00666989">
        <w:t>,</w:t>
      </w:r>
      <w:r w:rsidRPr="00531675">
        <w:t xml:space="preserve"> and organizational) framework evaluation. Based on the insights from SWOT and VRIO analysis, marketing objectives, market, and competitor analysis, strategic marketing approach, and marketing mix is proposed for Pepsi Max. The best possible recommendations and conclusion are pre</w:t>
      </w:r>
      <w:r>
        <w:t>sented at the end of this pape</w:t>
      </w:r>
      <w:r w:rsidR="000458DD" w:rsidRPr="00C32E5B">
        <w:t xml:space="preserve">r. </w:t>
      </w:r>
    </w:p>
    <w:p w:rsidR="00DF1EB2" w:rsidRPr="00D96D0E" w:rsidRDefault="00CF0F6C" w:rsidP="00CF0F6C">
      <w:pPr>
        <w:pStyle w:val="Heading1"/>
        <w:rPr>
          <w:szCs w:val="24"/>
        </w:rPr>
      </w:pPr>
      <w:bookmarkStart w:id="1" w:name="_Toc100607664"/>
      <w:r w:rsidRPr="00D96D0E">
        <w:rPr>
          <w:szCs w:val="24"/>
        </w:rPr>
        <w:t xml:space="preserve">2. </w:t>
      </w:r>
      <w:r w:rsidR="00DF1EB2" w:rsidRPr="00D96D0E">
        <w:rPr>
          <w:szCs w:val="24"/>
        </w:rPr>
        <w:t>Background</w:t>
      </w:r>
      <w:bookmarkEnd w:id="1"/>
    </w:p>
    <w:p w:rsidR="00D87F51" w:rsidRPr="00D96D0E" w:rsidRDefault="00CF0F6C" w:rsidP="00CF0F6C">
      <w:pPr>
        <w:pStyle w:val="Heading2"/>
        <w:rPr>
          <w:szCs w:val="24"/>
        </w:rPr>
      </w:pPr>
      <w:bookmarkStart w:id="2" w:name="_Toc100607665"/>
      <w:r w:rsidRPr="00D96D0E">
        <w:rPr>
          <w:szCs w:val="24"/>
        </w:rPr>
        <w:t>(</w:t>
      </w:r>
      <w:proofErr w:type="spellStart"/>
      <w:r w:rsidRPr="00D96D0E">
        <w:rPr>
          <w:szCs w:val="24"/>
        </w:rPr>
        <w:t>i</w:t>
      </w:r>
      <w:proofErr w:type="spellEnd"/>
      <w:r w:rsidRPr="00D96D0E">
        <w:rPr>
          <w:szCs w:val="24"/>
        </w:rPr>
        <w:t xml:space="preserve">) </w:t>
      </w:r>
      <w:r w:rsidR="00D87F51" w:rsidRPr="00D96D0E">
        <w:rPr>
          <w:szCs w:val="24"/>
        </w:rPr>
        <w:t>I</w:t>
      </w:r>
      <w:r w:rsidRPr="00D96D0E">
        <w:rPr>
          <w:szCs w:val="24"/>
        </w:rPr>
        <w:t>ndustry overview</w:t>
      </w:r>
      <w:bookmarkEnd w:id="2"/>
    </w:p>
    <w:p w:rsidR="00531675" w:rsidRDefault="00531675" w:rsidP="00531675">
      <w:pPr>
        <w:spacing w:line="360" w:lineRule="auto"/>
        <w:rPr>
          <w:szCs w:val="24"/>
        </w:rPr>
      </w:pPr>
      <w:r w:rsidRPr="00531675">
        <w:rPr>
          <w:szCs w:val="24"/>
        </w:rPr>
        <w:t xml:space="preserve">The total sales of non-alcoholic drinks amounted to US$1,340,481 million in 2022 and the market is expected to grow by 5.57% at a compounded annual growth rate of 2022-2026 (Statista Market Forecast, 2022). Soft drinks occupy the lion’s share in terms of total market volume at US$899,978m in 2022. Soft drinks generated </w:t>
      </w:r>
      <w:r w:rsidR="00666989">
        <w:rPr>
          <w:szCs w:val="24"/>
        </w:rPr>
        <w:t xml:space="preserve">a </w:t>
      </w:r>
      <w:r w:rsidRPr="00531675">
        <w:rPr>
          <w:szCs w:val="24"/>
        </w:rPr>
        <w:t xml:space="preserve">person revenue of US$176.71. It is estimated that by 4 years in 2026, a majority portion of the soft drinks revenue will be driven by </w:t>
      </w:r>
      <w:r w:rsidR="00666989">
        <w:rPr>
          <w:szCs w:val="24"/>
        </w:rPr>
        <w:t>out-of-home</w:t>
      </w:r>
      <w:r w:rsidRPr="00531675">
        <w:rPr>
          <w:szCs w:val="24"/>
        </w:rPr>
        <w:t xml:space="preserve"> consumption habits. Some of the major players in the sectors of soft drinks by revenue world-wise are Pepsi Co, </w:t>
      </w:r>
      <w:r w:rsidR="00666989">
        <w:rPr>
          <w:szCs w:val="24"/>
        </w:rPr>
        <w:t>Coca-Cola</w:t>
      </w:r>
      <w:r w:rsidRPr="00531675">
        <w:rPr>
          <w:szCs w:val="24"/>
        </w:rPr>
        <w:t xml:space="preserve">, </w:t>
      </w:r>
      <w:r w:rsidR="00666989">
        <w:rPr>
          <w:szCs w:val="24"/>
        </w:rPr>
        <w:t xml:space="preserve">and </w:t>
      </w:r>
      <w:r w:rsidRPr="00531675">
        <w:rPr>
          <w:szCs w:val="24"/>
        </w:rPr>
        <w:t>Red Bull (Statista, 2022).</w:t>
      </w:r>
    </w:p>
    <w:p w:rsidR="0024023F" w:rsidRDefault="0024023F" w:rsidP="00531675">
      <w:pPr>
        <w:spacing w:line="360" w:lineRule="auto"/>
        <w:rPr>
          <w:b/>
        </w:rPr>
      </w:pPr>
      <w:r>
        <w:rPr>
          <w:b/>
          <w:noProof/>
          <w:lang w:eastAsia="en-IN"/>
        </w:rPr>
        <w:drawing>
          <wp:inline distT="0" distB="0" distL="0" distR="0">
            <wp:extent cx="5486400" cy="2445488"/>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58DD" w:rsidRPr="00D96D0E" w:rsidRDefault="0024023F" w:rsidP="00C32E5B">
      <w:pPr>
        <w:spacing w:line="360" w:lineRule="auto"/>
        <w:jc w:val="center"/>
      </w:pPr>
      <w:r w:rsidRPr="00D96D0E">
        <w:t xml:space="preserve">Fig 1: Projected </w:t>
      </w:r>
      <w:r w:rsidR="00666989">
        <w:t>Non</w:t>
      </w:r>
      <w:r w:rsidR="0078230E">
        <w:t>-</w:t>
      </w:r>
      <w:r w:rsidR="00666989">
        <w:t>beverage</w:t>
      </w:r>
      <w:r w:rsidRPr="00D96D0E">
        <w:t xml:space="preserve"> </w:t>
      </w:r>
      <w:r w:rsidR="00C32E5B" w:rsidRPr="00D96D0E">
        <w:t xml:space="preserve">worldwide </w:t>
      </w:r>
      <w:r w:rsidRPr="00D96D0E">
        <w:t>sales value</w:t>
      </w:r>
      <w:r w:rsidR="00C32E5B" w:rsidRPr="00D96D0E">
        <w:t xml:space="preserve"> from 2020 to 2028(Value in billions)</w:t>
      </w:r>
    </w:p>
    <w:p w:rsidR="003337BE" w:rsidRDefault="003337BE" w:rsidP="00C32E5B">
      <w:pPr>
        <w:spacing w:line="360" w:lineRule="auto"/>
        <w:jc w:val="center"/>
        <w:rPr>
          <w:b/>
        </w:rPr>
      </w:pPr>
      <w:r w:rsidRPr="003337BE">
        <w:t>(Source</w:t>
      </w:r>
      <w:r>
        <w:rPr>
          <w:b/>
        </w:rPr>
        <w:t>:</w:t>
      </w:r>
      <w:r w:rsidRPr="003337BE">
        <w:rPr>
          <w:rFonts w:eastAsia="Times New Roman" w:cs="Times New Roman"/>
          <w:color w:val="000000"/>
          <w:szCs w:val="24"/>
          <w:lang w:eastAsia="en-IN"/>
        </w:rPr>
        <w:t xml:space="preserve"> </w:t>
      </w:r>
      <w:r w:rsidRPr="00312E43">
        <w:rPr>
          <w:rFonts w:eastAsia="Times New Roman" w:cs="Times New Roman"/>
          <w:color w:val="000000"/>
          <w:szCs w:val="24"/>
          <w:lang w:eastAsia="en-IN"/>
        </w:rPr>
        <w:t xml:space="preserve">Leading beverage </w:t>
      </w:r>
      <w:r w:rsidR="0078230E">
        <w:rPr>
          <w:rFonts w:eastAsia="Times New Roman" w:cs="Times New Roman"/>
          <w:color w:val="000000"/>
          <w:szCs w:val="24"/>
          <w:lang w:eastAsia="en-IN"/>
        </w:rPr>
        <w:t>companies</w:t>
      </w:r>
      <w:r w:rsidRPr="00312E43">
        <w:rPr>
          <w:rFonts w:eastAsia="Times New Roman" w:cs="Times New Roman"/>
          <w:color w:val="000000"/>
          <w:szCs w:val="24"/>
          <w:lang w:eastAsia="en-IN"/>
        </w:rPr>
        <w:t xml:space="preserve"> worldwide in 2020</w:t>
      </w:r>
      <w:r>
        <w:rPr>
          <w:rFonts w:eastAsia="Times New Roman" w:cs="Times New Roman"/>
          <w:color w:val="000000"/>
          <w:szCs w:val="24"/>
          <w:lang w:eastAsia="en-IN"/>
        </w:rPr>
        <w:t>)</w:t>
      </w:r>
    </w:p>
    <w:p w:rsidR="00C32E5B" w:rsidRDefault="00C32E5B" w:rsidP="00C32E5B">
      <w:pPr>
        <w:spacing w:line="360" w:lineRule="auto"/>
        <w:jc w:val="center"/>
        <w:rPr>
          <w:b/>
        </w:rPr>
      </w:pPr>
    </w:p>
    <w:p w:rsidR="00C32E5B" w:rsidRPr="00D96D0E" w:rsidRDefault="00D96D0E" w:rsidP="00CF0F6C">
      <w:pPr>
        <w:pStyle w:val="Heading2"/>
        <w:rPr>
          <w:szCs w:val="24"/>
        </w:rPr>
      </w:pPr>
      <w:bookmarkStart w:id="3" w:name="_Toc100607666"/>
      <w:r w:rsidRPr="00D96D0E">
        <w:rPr>
          <w:szCs w:val="24"/>
        </w:rPr>
        <w:lastRenderedPageBreak/>
        <w:t>(ii)</w:t>
      </w:r>
      <w:r w:rsidR="00CF0F6C" w:rsidRPr="00D96D0E">
        <w:rPr>
          <w:szCs w:val="24"/>
        </w:rPr>
        <w:t xml:space="preserve"> </w:t>
      </w:r>
      <w:r w:rsidR="00C32E5B" w:rsidRPr="00D96D0E">
        <w:rPr>
          <w:szCs w:val="24"/>
        </w:rPr>
        <w:t>Pepsi Business Organisation</w:t>
      </w:r>
      <w:bookmarkEnd w:id="3"/>
    </w:p>
    <w:p w:rsidR="00531675" w:rsidRPr="00531675" w:rsidRDefault="00531675" w:rsidP="00531675">
      <w:pPr>
        <w:pStyle w:val="Heading1"/>
        <w:spacing w:line="360" w:lineRule="auto"/>
        <w:jc w:val="both"/>
        <w:rPr>
          <w:rFonts w:eastAsiaTheme="minorHAnsi" w:cs="Times New Roman"/>
          <w:b w:val="0"/>
          <w:szCs w:val="24"/>
        </w:rPr>
      </w:pPr>
      <w:bookmarkStart w:id="4" w:name="_Toc100607667"/>
      <w:r w:rsidRPr="00531675">
        <w:rPr>
          <w:rFonts w:eastAsiaTheme="minorHAnsi" w:cs="Times New Roman"/>
          <w:b w:val="0"/>
          <w:szCs w:val="24"/>
        </w:rPr>
        <w:t xml:space="preserve">Pepsi is a large conglomeration and is present in many geographical regions such as North America, Latin America, Europe, the Middle East, South Asia, Africa, China, Asia Pacific, New Zealand, and Australia. Some of the well-known brands Pepsi include Frito Lay, Quaker Foods, and Pepsi Co Beverages among others. Pepsi beverages </w:t>
      </w:r>
      <w:r w:rsidR="00666989">
        <w:rPr>
          <w:rFonts w:eastAsiaTheme="minorHAnsi" w:cs="Times New Roman"/>
          <w:b w:val="0"/>
          <w:szCs w:val="24"/>
        </w:rPr>
        <w:t>are</w:t>
      </w:r>
      <w:r w:rsidRPr="00531675">
        <w:rPr>
          <w:rFonts w:eastAsiaTheme="minorHAnsi" w:cs="Times New Roman"/>
          <w:b w:val="0"/>
          <w:szCs w:val="24"/>
        </w:rPr>
        <w:t xml:space="preserve"> </w:t>
      </w:r>
      <w:r w:rsidR="00666989">
        <w:rPr>
          <w:rFonts w:eastAsiaTheme="minorHAnsi" w:cs="Times New Roman"/>
          <w:b w:val="0"/>
          <w:szCs w:val="24"/>
        </w:rPr>
        <w:t>available</w:t>
      </w:r>
      <w:r w:rsidRPr="00531675">
        <w:rPr>
          <w:rFonts w:eastAsiaTheme="minorHAnsi" w:cs="Times New Roman"/>
          <w:b w:val="0"/>
          <w:szCs w:val="24"/>
        </w:rPr>
        <w:t xml:space="preserve"> in regions such as the United States, Canada, Latin America, Europe, and other regions</w:t>
      </w:r>
      <w:r>
        <w:rPr>
          <w:rFonts w:eastAsiaTheme="minorHAnsi" w:cs="Times New Roman"/>
          <w:b w:val="0"/>
          <w:szCs w:val="24"/>
        </w:rPr>
        <w:t xml:space="preserve"> </w:t>
      </w:r>
      <w:r w:rsidRPr="00531675">
        <w:rPr>
          <w:rFonts w:eastAsiaTheme="minorHAnsi" w:cs="Times New Roman"/>
          <w:b w:val="0"/>
          <w:szCs w:val="24"/>
        </w:rPr>
        <w:t>(</w:t>
      </w:r>
      <w:proofErr w:type="spellStart"/>
      <w:r w:rsidRPr="00531675">
        <w:rPr>
          <w:rFonts w:eastAsiaTheme="minorHAnsi" w:cs="Times New Roman"/>
          <w:b w:val="0"/>
          <w:szCs w:val="24"/>
        </w:rPr>
        <w:t>Pepsico</w:t>
      </w:r>
      <w:proofErr w:type="spellEnd"/>
      <w:r w:rsidRPr="00531675">
        <w:rPr>
          <w:rFonts w:eastAsiaTheme="minorHAnsi" w:cs="Times New Roman"/>
          <w:b w:val="0"/>
          <w:szCs w:val="24"/>
        </w:rPr>
        <w:t xml:space="preserve"> Annual Report, 2022). The distribution strategy of Pepsi. The distribution strategy is Pepsi includes direct-store delivery, direct customer warehouse shipment, up-selling through e-commerce portals, and a wide array of networks. The customers of Pepsi include wholesale type distributors, customers of </w:t>
      </w:r>
      <w:r w:rsidR="00666989">
        <w:rPr>
          <w:rFonts w:eastAsiaTheme="minorHAnsi" w:cs="Times New Roman"/>
          <w:b w:val="0"/>
          <w:szCs w:val="24"/>
        </w:rPr>
        <w:t>food service</w:t>
      </w:r>
      <w:r w:rsidRPr="00531675">
        <w:rPr>
          <w:rFonts w:eastAsiaTheme="minorHAnsi" w:cs="Times New Roman"/>
          <w:b w:val="0"/>
          <w:szCs w:val="24"/>
        </w:rPr>
        <w:t xml:space="preserve">, grocery stores, independent bottlers, </w:t>
      </w:r>
      <w:proofErr w:type="spellStart"/>
      <w:r w:rsidRPr="00531675">
        <w:rPr>
          <w:rFonts w:eastAsiaTheme="minorHAnsi" w:cs="Times New Roman"/>
          <w:b w:val="0"/>
          <w:szCs w:val="24"/>
        </w:rPr>
        <w:t>eCommerce</w:t>
      </w:r>
      <w:proofErr w:type="spellEnd"/>
      <w:r w:rsidRPr="00531675">
        <w:rPr>
          <w:rFonts w:eastAsiaTheme="minorHAnsi" w:cs="Times New Roman"/>
          <w:b w:val="0"/>
          <w:szCs w:val="24"/>
        </w:rPr>
        <w:t xml:space="preserve"> retailers, membership stores, mass merchandisers, convenience and discount stores, hard discounters, as well as drug stores (</w:t>
      </w:r>
      <w:proofErr w:type="spellStart"/>
      <w:r w:rsidRPr="00531675">
        <w:rPr>
          <w:rFonts w:eastAsiaTheme="minorHAnsi" w:cs="Times New Roman"/>
          <w:b w:val="0"/>
          <w:szCs w:val="24"/>
        </w:rPr>
        <w:t>Pepsico</w:t>
      </w:r>
      <w:proofErr w:type="spellEnd"/>
      <w:r w:rsidRPr="00531675">
        <w:rPr>
          <w:rFonts w:eastAsiaTheme="minorHAnsi" w:cs="Times New Roman"/>
          <w:b w:val="0"/>
          <w:szCs w:val="24"/>
        </w:rPr>
        <w:t xml:space="preserve"> Annual Report, 2022).</w:t>
      </w:r>
    </w:p>
    <w:p w:rsidR="00CF0F6C" w:rsidRPr="00D96D0E" w:rsidRDefault="00CF0F6C" w:rsidP="000A2885">
      <w:pPr>
        <w:pStyle w:val="Heading1"/>
        <w:rPr>
          <w:szCs w:val="24"/>
        </w:rPr>
      </w:pPr>
      <w:r w:rsidRPr="00D96D0E">
        <w:rPr>
          <w:szCs w:val="24"/>
        </w:rPr>
        <w:t>3. Current Business</w:t>
      </w:r>
      <w:bookmarkEnd w:id="4"/>
    </w:p>
    <w:p w:rsidR="00CF0F6C" w:rsidRPr="00094BA0" w:rsidRDefault="00094BA0" w:rsidP="00094BA0">
      <w:pPr>
        <w:pStyle w:val="Heading2"/>
      </w:pPr>
      <w:bookmarkStart w:id="5" w:name="_Toc100607668"/>
      <w:r w:rsidRPr="00D96D0E">
        <w:rPr>
          <w:szCs w:val="24"/>
        </w:rPr>
        <w:t>(</w:t>
      </w:r>
      <w:proofErr w:type="spellStart"/>
      <w:r w:rsidRPr="00D96D0E">
        <w:rPr>
          <w:szCs w:val="24"/>
        </w:rPr>
        <w:t>i</w:t>
      </w:r>
      <w:proofErr w:type="spellEnd"/>
      <w:r w:rsidRPr="00D96D0E">
        <w:rPr>
          <w:szCs w:val="24"/>
        </w:rPr>
        <w:t xml:space="preserve">) </w:t>
      </w:r>
      <w:r w:rsidR="00CF0F6C" w:rsidRPr="00D96D0E">
        <w:rPr>
          <w:szCs w:val="24"/>
        </w:rPr>
        <w:t>Overview of the current business</w:t>
      </w:r>
      <w:bookmarkEnd w:id="5"/>
    </w:p>
    <w:p w:rsidR="00C32E5B" w:rsidRDefault="000A2885" w:rsidP="000A2885">
      <w:pPr>
        <w:spacing w:line="360" w:lineRule="auto"/>
        <w:jc w:val="center"/>
        <w:rPr>
          <w:b/>
        </w:rPr>
      </w:pPr>
      <w:r>
        <w:rPr>
          <w:noProof/>
          <w:lang w:eastAsia="en-IN"/>
        </w:rPr>
        <w:drawing>
          <wp:inline distT="0" distB="0" distL="0" distR="0" wp14:anchorId="229AC9F1" wp14:editId="429990C7">
            <wp:extent cx="4029710" cy="287079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70" t="18476" r="35628" b="16521"/>
                    <a:stretch/>
                  </pic:blipFill>
                  <pic:spPr bwMode="auto">
                    <a:xfrm>
                      <a:off x="0" y="0"/>
                      <a:ext cx="4042701" cy="2880046"/>
                    </a:xfrm>
                    <a:prstGeom prst="rect">
                      <a:avLst/>
                    </a:prstGeom>
                    <a:ln>
                      <a:noFill/>
                    </a:ln>
                    <a:extLst>
                      <a:ext uri="{53640926-AAD7-44D8-BBD7-CCE9431645EC}">
                        <a14:shadowObscured xmlns:a14="http://schemas.microsoft.com/office/drawing/2010/main"/>
                      </a:ext>
                    </a:extLst>
                  </pic:spPr>
                </pic:pic>
              </a:graphicData>
            </a:graphic>
          </wp:inline>
        </w:drawing>
      </w:r>
    </w:p>
    <w:p w:rsidR="00C32E5B" w:rsidRPr="00D96D0E" w:rsidRDefault="000A2885" w:rsidP="000A2885">
      <w:pPr>
        <w:spacing w:line="360" w:lineRule="auto"/>
        <w:jc w:val="center"/>
      </w:pPr>
      <w:r w:rsidRPr="00D96D0E">
        <w:t xml:space="preserve">Fig 2: Pie Chart of Distributors and </w:t>
      </w:r>
      <w:r w:rsidR="00666989">
        <w:t>Region-wise</w:t>
      </w:r>
      <w:r w:rsidRPr="00D96D0E">
        <w:t xml:space="preserve"> presence</w:t>
      </w:r>
    </w:p>
    <w:p w:rsidR="003337BE" w:rsidRPr="00B8634C" w:rsidRDefault="003337BE" w:rsidP="000A2885">
      <w:pPr>
        <w:spacing w:line="360" w:lineRule="auto"/>
        <w:jc w:val="center"/>
      </w:pPr>
      <w:r w:rsidRPr="00B8634C">
        <w:t>(Source</w:t>
      </w:r>
      <w:r w:rsidRPr="00B8634C">
        <w:rPr>
          <w:rFonts w:eastAsia="Times New Roman" w:cs="Times New Roman"/>
          <w:color w:val="000000"/>
          <w:szCs w:val="24"/>
          <w:lang w:eastAsia="en-IN"/>
        </w:rPr>
        <w:t xml:space="preserve"> </w:t>
      </w:r>
      <w:r w:rsidRPr="00312E43">
        <w:rPr>
          <w:rFonts w:eastAsia="Times New Roman" w:cs="Times New Roman"/>
          <w:color w:val="000000"/>
          <w:szCs w:val="24"/>
          <w:lang w:eastAsia="en-IN"/>
        </w:rPr>
        <w:t>Market Research. (2022</w:t>
      </w:r>
      <w:r w:rsidRPr="00B8634C">
        <w:rPr>
          <w:rFonts w:eastAsia="Times New Roman" w:cs="Times New Roman"/>
          <w:color w:val="000000"/>
          <w:szCs w:val="24"/>
          <w:lang w:eastAsia="en-IN"/>
        </w:rPr>
        <w:t>)</w:t>
      </w:r>
    </w:p>
    <w:p w:rsidR="00AC5D55" w:rsidRDefault="00531675" w:rsidP="00AC5D55">
      <w:pPr>
        <w:spacing w:line="360" w:lineRule="auto"/>
      </w:pPr>
      <w:r w:rsidRPr="00531675">
        <w:t xml:space="preserve">The total sales of non-alcoholic drinks amounted to US$1,340,481 million in 2022 and the market is expected to grow by 5.57% at a compounded annual growth rate of 2022-2026 (Statista Market Forecast, 2022). Soft drinks occupy the lion’s share in terms of total market volume at US$899,978m in 2022. Soft drinks generated per person revenue of US$176.71. It </w:t>
      </w:r>
      <w:r w:rsidRPr="00531675">
        <w:lastRenderedPageBreak/>
        <w:t xml:space="preserve">is estimated that by 4 years in 2026, a majority portion of the soft drinks revenue will be driven by </w:t>
      </w:r>
      <w:r w:rsidR="00666989">
        <w:t>out-of-home</w:t>
      </w:r>
      <w:r w:rsidRPr="00531675">
        <w:t xml:space="preserve"> consumption habits. Some of the major players in the sectors of the soft drinks by revenue world-wise are Pepsi Co, Coca Cola, </w:t>
      </w:r>
      <w:r w:rsidR="00666989">
        <w:t xml:space="preserve">and </w:t>
      </w:r>
      <w:r w:rsidRPr="00531675">
        <w:t>Red Bull (Statista, 2022).</w:t>
      </w:r>
      <w:r w:rsidR="00AC5D55">
        <w:t>present more in-depth business overview a detailed SWOT and VRIO analysis is chosen.</w:t>
      </w:r>
    </w:p>
    <w:p w:rsidR="00AC5D55" w:rsidRPr="00D96D0E" w:rsidRDefault="00D96D0E" w:rsidP="00094BA0">
      <w:pPr>
        <w:pStyle w:val="Heading2"/>
        <w:rPr>
          <w:szCs w:val="24"/>
        </w:rPr>
      </w:pPr>
      <w:bookmarkStart w:id="6" w:name="_Toc100607669"/>
      <w:r w:rsidRPr="00D96D0E">
        <w:rPr>
          <w:szCs w:val="24"/>
        </w:rPr>
        <w:t>(ii)</w:t>
      </w:r>
      <w:r w:rsidR="00094BA0" w:rsidRPr="00D96D0E">
        <w:rPr>
          <w:szCs w:val="24"/>
        </w:rPr>
        <w:t xml:space="preserve"> </w:t>
      </w:r>
      <w:r w:rsidR="00AC5D55" w:rsidRPr="00D96D0E">
        <w:rPr>
          <w:szCs w:val="24"/>
        </w:rPr>
        <w:t>SWOT analysis</w:t>
      </w:r>
      <w:bookmarkEnd w:id="6"/>
    </w:p>
    <w:p w:rsidR="00AC5D55" w:rsidRDefault="00AC5D55" w:rsidP="00AC5D55"/>
    <w:p w:rsidR="00AC5D55" w:rsidRPr="00AC5D55" w:rsidRDefault="00AC5D55" w:rsidP="00AC5D55">
      <w:r w:rsidRPr="00B20D0F">
        <w:rPr>
          <w:b/>
        </w:rPr>
        <w:t>Strength</w:t>
      </w:r>
      <w:r>
        <w:t>:</w:t>
      </w:r>
      <w:r w:rsidR="00693BAC">
        <w:t xml:space="preserve"> </w:t>
      </w:r>
    </w:p>
    <w:p w:rsidR="008272A5" w:rsidRDefault="008272A5" w:rsidP="00AC5D55">
      <w:pPr>
        <w:spacing w:line="360" w:lineRule="auto"/>
      </w:pPr>
      <w:r>
        <w:t xml:space="preserve">As Pepsi entered the Australian market earlier than its competitors, for this it has </w:t>
      </w:r>
      <w:r w:rsidR="00666989">
        <w:t xml:space="preserve">a </w:t>
      </w:r>
      <w:r>
        <w:t xml:space="preserve">greater </w:t>
      </w:r>
      <w:bookmarkStart w:id="7" w:name="_GoBack"/>
      <w:bookmarkEnd w:id="7"/>
      <w:r>
        <w:t xml:space="preserve">advantage </w:t>
      </w:r>
      <w:r w:rsidR="00666989">
        <w:t>in</w:t>
      </w:r>
      <w:r>
        <w:t xml:space="preserve"> market operations</w:t>
      </w:r>
      <w:r w:rsidR="004163EA" w:rsidRPr="004163EA">
        <w:t xml:space="preserve"> </w:t>
      </w:r>
      <w:r w:rsidR="004163EA">
        <w:t xml:space="preserve">(Dai, </w:t>
      </w:r>
      <w:r w:rsidR="004163EA" w:rsidRPr="004163EA">
        <w:t>2021)</w:t>
      </w:r>
      <w:r>
        <w:t xml:space="preserve">. Thus it has more market penetration capability. The strong product development and innovation strategy enabled Pepsi to diversify its product portfolio from soft drinks to food products. Apart from this the leaders and figures chosen for brand propositions also </w:t>
      </w:r>
      <w:r w:rsidR="00666989">
        <w:t>add</w:t>
      </w:r>
      <w:r>
        <w:t xml:space="preserve"> to further its influence </w:t>
      </w:r>
      <w:r w:rsidR="00666989">
        <w:t>on</w:t>
      </w:r>
      <w:r>
        <w:t xml:space="preserve"> the market share.</w:t>
      </w:r>
    </w:p>
    <w:p w:rsidR="008272A5" w:rsidRDefault="008272A5" w:rsidP="00AC5D55">
      <w:pPr>
        <w:spacing w:line="360" w:lineRule="auto"/>
      </w:pPr>
      <w:r w:rsidRPr="00B20D0F">
        <w:rPr>
          <w:b/>
        </w:rPr>
        <w:t>Weakness</w:t>
      </w:r>
      <w:r>
        <w:t>:</w:t>
      </w:r>
    </w:p>
    <w:p w:rsidR="008272A5" w:rsidRDefault="008272A5" w:rsidP="00AC5D55">
      <w:pPr>
        <w:spacing w:line="360" w:lineRule="auto"/>
      </w:pPr>
      <w:r>
        <w:t xml:space="preserve">Increased focus of people to choose healthy alternatives such as organic products is one area of concern. Besides this, Pepsi has to also factor in the demographic change in the population such as </w:t>
      </w:r>
      <w:r w:rsidR="00666989">
        <w:t xml:space="preserve">a </w:t>
      </w:r>
      <w:r>
        <w:t xml:space="preserve">change in population </w:t>
      </w:r>
      <w:r w:rsidR="00666989">
        <w:t>age and</w:t>
      </w:r>
      <w:r>
        <w:t xml:space="preserve">, </w:t>
      </w:r>
      <w:r w:rsidR="00666989">
        <w:t xml:space="preserve">a </w:t>
      </w:r>
      <w:r>
        <w:t xml:space="preserve">change in </w:t>
      </w:r>
      <w:r w:rsidR="0078230E">
        <w:t xml:space="preserve">the </w:t>
      </w:r>
      <w:r>
        <w:t>ethnic, minority</w:t>
      </w:r>
      <w:r w:rsidR="0078230E">
        <w:t>,</w:t>
      </w:r>
      <w:r>
        <w:t xml:space="preserve"> and majority </w:t>
      </w:r>
      <w:proofErr w:type="gramStart"/>
      <w:r w:rsidR="00666989">
        <w:t>populations</w:t>
      </w:r>
      <w:proofErr w:type="gramEnd"/>
      <w:r w:rsidR="004163EA" w:rsidRPr="004163EA">
        <w:t xml:space="preserve"> </w:t>
      </w:r>
      <w:r w:rsidR="004163EA">
        <w:t>(</w:t>
      </w:r>
      <w:proofErr w:type="spellStart"/>
      <w:r w:rsidR="004163EA">
        <w:t>Belayneh</w:t>
      </w:r>
      <w:proofErr w:type="spellEnd"/>
      <w:r w:rsidR="004163EA">
        <w:t xml:space="preserve">, </w:t>
      </w:r>
      <w:proofErr w:type="spellStart"/>
      <w:r w:rsidR="004163EA">
        <w:t>Abara</w:t>
      </w:r>
      <w:proofErr w:type="spellEnd"/>
      <w:r w:rsidR="004163EA" w:rsidRPr="004163EA">
        <w:t xml:space="preserve"> &amp; Reddy, 2019)</w:t>
      </w:r>
      <w:r>
        <w:t>. Apart from this</w:t>
      </w:r>
      <w:r w:rsidR="00666989">
        <w:t>,</w:t>
      </w:r>
      <w:r>
        <w:t xml:space="preserve"> the constant need for optimization re</w:t>
      </w:r>
      <w:r w:rsidR="007D39D8">
        <w:t xml:space="preserve">sults in higher management </w:t>
      </w:r>
      <w:r w:rsidR="00F7178D">
        <w:t>cost that</w:t>
      </w:r>
      <w:r w:rsidR="007D39D8">
        <w:t xml:space="preserve"> drains the </w:t>
      </w:r>
      <w:r w:rsidR="00666989">
        <w:t>company’s</w:t>
      </w:r>
      <w:r w:rsidR="007D39D8">
        <w:t xml:space="preserve"> profit margin.</w:t>
      </w:r>
      <w:r w:rsidR="00666989">
        <w:t xml:space="preserve"> </w:t>
      </w:r>
      <w:r w:rsidR="000712E0">
        <w:t xml:space="preserve">Other </w:t>
      </w:r>
      <w:r w:rsidR="00666989">
        <w:t>weaknesses</w:t>
      </w:r>
      <w:r w:rsidR="000712E0">
        <w:t xml:space="preserve"> </w:t>
      </w:r>
      <w:r w:rsidR="00666989">
        <w:t xml:space="preserve">are </w:t>
      </w:r>
      <w:r w:rsidR="000712E0">
        <w:t xml:space="preserve">e impact of </w:t>
      </w:r>
      <w:proofErr w:type="spellStart"/>
      <w:r w:rsidR="000712E0">
        <w:t>Covid</w:t>
      </w:r>
      <w:proofErr w:type="spellEnd"/>
      <w:r w:rsidR="000712E0">
        <w:t xml:space="preserve"> 19, reduced future demand, </w:t>
      </w:r>
      <w:r w:rsidR="00666989">
        <w:t xml:space="preserve">and </w:t>
      </w:r>
      <w:r w:rsidR="000712E0">
        <w:t>increased product recall due to compromised safety and quality</w:t>
      </w:r>
      <w:r w:rsidR="00B8634C" w:rsidRPr="00B8634C">
        <w:rPr>
          <w:rFonts w:cs="Times New Roman"/>
          <w:szCs w:val="24"/>
        </w:rPr>
        <w:t xml:space="preserve"> </w:t>
      </w:r>
      <w:r w:rsidR="00B8634C">
        <w:rPr>
          <w:rFonts w:cs="Times New Roman"/>
          <w:szCs w:val="24"/>
        </w:rPr>
        <w:t>(</w:t>
      </w:r>
      <w:proofErr w:type="spellStart"/>
      <w:r w:rsidR="00B8634C" w:rsidRPr="00B8634C">
        <w:rPr>
          <w:rFonts w:cs="Times New Roman"/>
          <w:szCs w:val="24"/>
        </w:rPr>
        <w:t>Quan</w:t>
      </w:r>
      <w:proofErr w:type="spellEnd"/>
      <w:r w:rsidR="00B8634C" w:rsidRPr="00B8634C">
        <w:rPr>
          <w:rFonts w:cs="Times New Roman"/>
          <w:szCs w:val="24"/>
        </w:rPr>
        <w:t>, 2020</w:t>
      </w:r>
      <w:r w:rsidR="00B8634C">
        <w:rPr>
          <w:rFonts w:cs="Times New Roman"/>
          <w:szCs w:val="24"/>
        </w:rPr>
        <w:t>)</w:t>
      </w:r>
      <w:r w:rsidR="000712E0">
        <w:t>.</w:t>
      </w:r>
    </w:p>
    <w:p w:rsidR="007D39D8" w:rsidRDefault="00D96D0E" w:rsidP="00AC5D55">
      <w:pPr>
        <w:spacing w:line="360" w:lineRule="auto"/>
      </w:pPr>
      <w:r>
        <w:rPr>
          <w:b/>
        </w:rPr>
        <w:t>Oppor</w:t>
      </w:r>
      <w:r w:rsidR="007D39D8" w:rsidRPr="0009408C">
        <w:rPr>
          <w:b/>
        </w:rPr>
        <w:t>tunity</w:t>
      </w:r>
      <w:r w:rsidR="007D39D8">
        <w:t>:</w:t>
      </w:r>
    </w:p>
    <w:p w:rsidR="007D39D8" w:rsidRDefault="007D39D8" w:rsidP="00AC5D55">
      <w:pPr>
        <w:spacing w:line="360" w:lineRule="auto"/>
      </w:pPr>
      <w:r>
        <w:t xml:space="preserve">As Pepsi is already present in different regions of the world. It can leverage its position financially and politically to influence </w:t>
      </w:r>
      <w:r w:rsidR="00666989">
        <w:t xml:space="preserve">its </w:t>
      </w:r>
      <w:r>
        <w:t xml:space="preserve">market share presence in Australia. Its </w:t>
      </w:r>
      <w:r w:rsidR="00666989">
        <w:t>deep-rooted</w:t>
      </w:r>
      <w:r>
        <w:t xml:space="preserve"> networks and b2b customers provide </w:t>
      </w:r>
      <w:r w:rsidR="00666989">
        <w:t xml:space="preserve">a </w:t>
      </w:r>
      <w:r>
        <w:t>significant strategic advantage to reach even in those regions of the country, where there is very</w:t>
      </w:r>
      <w:r w:rsidR="00B8634C">
        <w:t xml:space="preserve"> less or no competition at all</w:t>
      </w:r>
      <w:r w:rsidR="004163EA" w:rsidRPr="004163EA">
        <w:t xml:space="preserve"> </w:t>
      </w:r>
      <w:r w:rsidR="004163EA">
        <w:t>(</w:t>
      </w:r>
      <w:proofErr w:type="spellStart"/>
      <w:r w:rsidR="004163EA" w:rsidRPr="004163EA">
        <w:t>Belayneh</w:t>
      </w:r>
      <w:proofErr w:type="spellEnd"/>
      <w:r w:rsidR="004163EA" w:rsidRPr="004163EA">
        <w:t xml:space="preserve">, </w:t>
      </w:r>
      <w:r w:rsidR="004163EA">
        <w:t xml:space="preserve">et al., </w:t>
      </w:r>
      <w:r w:rsidR="004163EA" w:rsidRPr="004163EA">
        <w:t>2019)</w:t>
      </w:r>
      <w:r w:rsidR="00B8634C">
        <w:t>.</w:t>
      </w:r>
    </w:p>
    <w:p w:rsidR="0078230E" w:rsidRDefault="0078230E" w:rsidP="00AC5D55">
      <w:pPr>
        <w:spacing w:line="360" w:lineRule="auto"/>
      </w:pPr>
    </w:p>
    <w:p w:rsidR="0078230E" w:rsidRDefault="0078230E" w:rsidP="00AC5D55">
      <w:pPr>
        <w:spacing w:line="360" w:lineRule="auto"/>
      </w:pPr>
    </w:p>
    <w:p w:rsidR="0078230E" w:rsidRDefault="0078230E" w:rsidP="00AC5D55">
      <w:pPr>
        <w:spacing w:line="360" w:lineRule="auto"/>
      </w:pPr>
    </w:p>
    <w:p w:rsidR="00B8634C" w:rsidRDefault="00B8634C" w:rsidP="00AC5D55">
      <w:pPr>
        <w:spacing w:line="360" w:lineRule="auto"/>
      </w:pPr>
    </w:p>
    <w:p w:rsidR="007D39D8" w:rsidRPr="0009408C" w:rsidRDefault="007D39D8" w:rsidP="00AC5D55">
      <w:pPr>
        <w:spacing w:line="360" w:lineRule="auto"/>
        <w:rPr>
          <w:b/>
        </w:rPr>
      </w:pPr>
      <w:r w:rsidRPr="0009408C">
        <w:rPr>
          <w:b/>
        </w:rPr>
        <w:lastRenderedPageBreak/>
        <w:t>Threats</w:t>
      </w:r>
    </w:p>
    <w:p w:rsidR="00F7178D" w:rsidRDefault="00F7178D" w:rsidP="00AC5D55">
      <w:pPr>
        <w:spacing w:line="360" w:lineRule="auto"/>
      </w:pPr>
      <w:r>
        <w:t xml:space="preserve">The main threats </w:t>
      </w:r>
      <w:r w:rsidR="00666989">
        <w:t>to</w:t>
      </w:r>
      <w:r>
        <w:t xml:space="preserve"> Pepsi are from 2 of the largest players in Australia, one is </w:t>
      </w:r>
      <w:r w:rsidRPr="00F7178D">
        <w:t>Coca-Cola Amatil</w:t>
      </w:r>
      <w:r w:rsidR="00891BEF">
        <w:t xml:space="preserve"> </w:t>
      </w:r>
      <w:proofErr w:type="gramStart"/>
      <w:r w:rsidR="00891BEF">
        <w:t>and</w:t>
      </w:r>
      <w:proofErr w:type="gramEnd"/>
      <w:r w:rsidR="00891BEF">
        <w:t xml:space="preserve"> </w:t>
      </w:r>
      <w:r w:rsidR="00666989">
        <w:t xml:space="preserve">the </w:t>
      </w:r>
      <w:r w:rsidR="00891BEF">
        <w:t xml:space="preserve">second one is </w:t>
      </w:r>
      <w:proofErr w:type="spellStart"/>
      <w:r w:rsidR="00891BEF">
        <w:t>Asashi</w:t>
      </w:r>
      <w:proofErr w:type="spellEnd"/>
      <w:r w:rsidR="00891BEF">
        <w:t xml:space="preserve"> Holdings, which jointly </w:t>
      </w:r>
      <w:r w:rsidR="00666989">
        <w:t>comfort</w:t>
      </w:r>
      <w:r w:rsidR="00891BEF">
        <w:t xml:space="preserve"> of more than 55% of the revenue with 40% and 15% holdings respectively</w:t>
      </w:r>
      <w:r w:rsidR="00B8634C" w:rsidRPr="00B8634C">
        <w:rPr>
          <w:rFonts w:eastAsia="Times New Roman" w:cs="Times New Roman"/>
          <w:color w:val="000000"/>
          <w:szCs w:val="24"/>
          <w:lang w:eastAsia="en-IN"/>
        </w:rPr>
        <w:t xml:space="preserve"> </w:t>
      </w:r>
      <w:r w:rsidR="00B8634C">
        <w:rPr>
          <w:rFonts w:eastAsia="Times New Roman" w:cs="Times New Roman"/>
          <w:color w:val="000000"/>
          <w:szCs w:val="24"/>
          <w:lang w:eastAsia="en-IN"/>
        </w:rPr>
        <w:t xml:space="preserve">(Beverage industry in Australia, </w:t>
      </w:r>
      <w:r w:rsidR="00B8634C" w:rsidRPr="00312E43">
        <w:rPr>
          <w:rFonts w:eastAsia="Times New Roman" w:cs="Times New Roman"/>
          <w:color w:val="000000"/>
          <w:szCs w:val="24"/>
          <w:lang w:eastAsia="en-IN"/>
        </w:rPr>
        <w:t>2022</w:t>
      </w:r>
      <w:r w:rsidR="00B8634C">
        <w:rPr>
          <w:rFonts w:eastAsia="Times New Roman" w:cs="Times New Roman"/>
          <w:color w:val="000000"/>
          <w:szCs w:val="24"/>
          <w:lang w:eastAsia="en-IN"/>
        </w:rPr>
        <w:t>)</w:t>
      </w:r>
      <w:r w:rsidR="00891BEF">
        <w:t>.</w:t>
      </w:r>
    </w:p>
    <w:p w:rsidR="0053360D" w:rsidRPr="00094BA0" w:rsidRDefault="00D96D0E" w:rsidP="00094BA0">
      <w:pPr>
        <w:pStyle w:val="Heading2"/>
        <w:rPr>
          <w:b w:val="0"/>
        </w:rPr>
      </w:pPr>
      <w:bookmarkStart w:id="8" w:name="_Toc100607670"/>
      <w:r>
        <w:rPr>
          <w:rStyle w:val="Heading2Char"/>
          <w:b/>
        </w:rPr>
        <w:t>(iii)</w:t>
      </w:r>
      <w:r w:rsidR="00094BA0">
        <w:rPr>
          <w:rStyle w:val="Heading2Char"/>
          <w:b/>
        </w:rPr>
        <w:t xml:space="preserve"> </w:t>
      </w:r>
      <w:r w:rsidR="0053360D" w:rsidRPr="00094BA0">
        <w:rPr>
          <w:rStyle w:val="Heading2Char"/>
          <w:b/>
        </w:rPr>
        <w:t>VRIO Anal</w:t>
      </w:r>
      <w:r w:rsidR="0053360D" w:rsidRPr="00094BA0">
        <w:t>ysis</w:t>
      </w:r>
      <w:bookmarkEnd w:id="8"/>
    </w:p>
    <w:p w:rsidR="0053360D" w:rsidRDefault="0053360D" w:rsidP="00AC5D55">
      <w:pPr>
        <w:spacing w:line="360" w:lineRule="auto"/>
      </w:pPr>
      <w:r>
        <w:t>Value:</w:t>
      </w:r>
      <w:r w:rsidR="000712E0">
        <w:t xml:space="preserve"> Pepsi has </w:t>
      </w:r>
      <w:r w:rsidR="00666989">
        <w:t xml:space="preserve">a </w:t>
      </w:r>
      <w:r w:rsidR="000712E0">
        <w:t xml:space="preserve">diverse set of </w:t>
      </w:r>
      <w:r w:rsidR="00666989">
        <w:t>networks</w:t>
      </w:r>
      <w:r w:rsidR="000712E0">
        <w:t xml:space="preserve"> and suppliers. These can be used to push volume, to generate more sales per unit. As a benefit </w:t>
      </w:r>
      <w:r w:rsidR="00666989">
        <w:t>of</w:t>
      </w:r>
      <w:r w:rsidR="000712E0">
        <w:t xml:space="preserve"> buying more products from Pepsi, the retailers and b2b customers can enjoy higher credit </w:t>
      </w:r>
      <w:r w:rsidR="00666989">
        <w:t>facilities</w:t>
      </w:r>
      <w:r w:rsidR="00B8634C" w:rsidRPr="00B8634C">
        <w:rPr>
          <w:rFonts w:eastAsia="Times New Roman" w:cs="Times New Roman"/>
          <w:color w:val="000000"/>
          <w:szCs w:val="24"/>
          <w:lang w:eastAsia="en-IN"/>
        </w:rPr>
        <w:t xml:space="preserve"> </w:t>
      </w:r>
      <w:r w:rsidR="00B8634C">
        <w:rPr>
          <w:rFonts w:eastAsia="Times New Roman" w:cs="Times New Roman"/>
          <w:color w:val="000000"/>
          <w:szCs w:val="24"/>
          <w:lang w:eastAsia="en-IN"/>
        </w:rPr>
        <w:t>(VRIO, 2</w:t>
      </w:r>
      <w:r w:rsidR="00B8634C" w:rsidRPr="00312E43">
        <w:rPr>
          <w:rFonts w:eastAsia="Times New Roman" w:cs="Times New Roman"/>
          <w:color w:val="000000"/>
          <w:szCs w:val="24"/>
          <w:lang w:eastAsia="en-IN"/>
        </w:rPr>
        <w:t>022)</w:t>
      </w:r>
      <w:r w:rsidR="000712E0">
        <w:t xml:space="preserve">. </w:t>
      </w:r>
    </w:p>
    <w:p w:rsidR="000712E0" w:rsidRPr="0009408C" w:rsidRDefault="000712E0" w:rsidP="00AC5D55">
      <w:pPr>
        <w:spacing w:line="360" w:lineRule="auto"/>
        <w:rPr>
          <w:b/>
        </w:rPr>
      </w:pPr>
      <w:r w:rsidRPr="0009408C">
        <w:rPr>
          <w:b/>
        </w:rPr>
        <w:t>Rarity</w:t>
      </w:r>
    </w:p>
    <w:p w:rsidR="000712E0" w:rsidRDefault="000712E0" w:rsidP="00AC5D55">
      <w:pPr>
        <w:spacing w:line="360" w:lineRule="auto"/>
      </w:pPr>
      <w:r>
        <w:t xml:space="preserve">Soft drinks and beverages are highly dependent on water availability. Australia is already prone to water scarcity in various regions and thus water is viewed as </w:t>
      </w:r>
      <w:r w:rsidR="00666989">
        <w:t xml:space="preserve">a </w:t>
      </w:r>
      <w:r>
        <w:t>precious natural resource</w:t>
      </w:r>
      <w:r w:rsidR="004163EA" w:rsidRPr="004163EA">
        <w:t xml:space="preserve"> </w:t>
      </w:r>
      <w:r w:rsidR="004163EA">
        <w:t>(</w:t>
      </w:r>
      <w:r w:rsidR="004163EA" w:rsidRPr="004163EA">
        <w:t>Gupta</w:t>
      </w:r>
      <w:r w:rsidR="004163EA">
        <w:t xml:space="preserve"> et al., </w:t>
      </w:r>
      <w:r w:rsidR="004163EA" w:rsidRPr="004163EA">
        <w:t>2019)</w:t>
      </w:r>
      <w:r>
        <w:t>.</w:t>
      </w:r>
    </w:p>
    <w:p w:rsidR="000712E0" w:rsidRPr="0009408C" w:rsidRDefault="000712E0" w:rsidP="00AC5D55">
      <w:pPr>
        <w:spacing w:line="360" w:lineRule="auto"/>
        <w:rPr>
          <w:b/>
        </w:rPr>
      </w:pPr>
      <w:r w:rsidRPr="0009408C">
        <w:rPr>
          <w:b/>
        </w:rPr>
        <w:t>Imitability</w:t>
      </w:r>
    </w:p>
    <w:p w:rsidR="000712E0" w:rsidRDefault="000712E0" w:rsidP="00AC5D55">
      <w:pPr>
        <w:spacing w:line="360" w:lineRule="auto"/>
      </w:pPr>
      <w:r>
        <w:t xml:space="preserve">There are multiple substitutes and alternatives in </w:t>
      </w:r>
      <w:r w:rsidR="00666989">
        <w:t xml:space="preserve">the </w:t>
      </w:r>
      <w:r>
        <w:t xml:space="preserve">soft drinks section of Australia. Thus </w:t>
      </w:r>
      <w:r w:rsidR="0009408C">
        <w:t xml:space="preserve">it is fairly easy for any competitor to enter the Australian market with </w:t>
      </w:r>
      <w:r w:rsidR="00666989">
        <w:t xml:space="preserve">the </w:t>
      </w:r>
      <w:r w:rsidR="0009408C">
        <w:t xml:space="preserve">new product line. Although some of the core areas of strength for Pepsi is its strong corporate governance culture, which may not be imitated easily and readily </w:t>
      </w:r>
      <w:r w:rsidR="00666989">
        <w:t>by</w:t>
      </w:r>
      <w:r w:rsidR="0009408C">
        <w:t xml:space="preserve"> any new entrants</w:t>
      </w:r>
      <w:r w:rsidR="00B8634C" w:rsidRPr="00B8634C">
        <w:rPr>
          <w:rFonts w:eastAsia="Times New Roman" w:cs="Times New Roman"/>
          <w:color w:val="000000"/>
          <w:szCs w:val="24"/>
          <w:lang w:eastAsia="en-IN"/>
        </w:rPr>
        <w:t xml:space="preserve"> </w:t>
      </w:r>
      <w:r w:rsidR="00B8634C">
        <w:rPr>
          <w:rFonts w:eastAsia="Times New Roman" w:cs="Times New Roman"/>
          <w:color w:val="000000"/>
          <w:szCs w:val="24"/>
          <w:lang w:eastAsia="en-IN"/>
        </w:rPr>
        <w:t>(</w:t>
      </w:r>
      <w:proofErr w:type="spellStart"/>
      <w:r w:rsidR="00B8634C" w:rsidRPr="00312E43">
        <w:rPr>
          <w:rFonts w:eastAsia="Times New Roman" w:cs="Times New Roman"/>
          <w:color w:val="000000"/>
          <w:szCs w:val="24"/>
          <w:lang w:eastAsia="en-IN"/>
        </w:rPr>
        <w:t>Pepsico</w:t>
      </w:r>
      <w:proofErr w:type="spellEnd"/>
      <w:r w:rsidR="00B8634C" w:rsidRPr="00312E43">
        <w:rPr>
          <w:rFonts w:eastAsia="Times New Roman" w:cs="Times New Roman"/>
          <w:color w:val="000000"/>
          <w:szCs w:val="24"/>
          <w:lang w:eastAsia="en-IN"/>
        </w:rPr>
        <w:t xml:space="preserve"> Annual Report</w:t>
      </w:r>
      <w:r w:rsidR="00B8634C">
        <w:rPr>
          <w:rFonts w:eastAsia="Times New Roman" w:cs="Times New Roman"/>
          <w:color w:val="000000"/>
          <w:szCs w:val="24"/>
          <w:lang w:eastAsia="en-IN"/>
        </w:rPr>
        <w:t xml:space="preserve">, </w:t>
      </w:r>
      <w:r w:rsidR="00B8634C" w:rsidRPr="00312E43">
        <w:rPr>
          <w:rFonts w:eastAsia="Times New Roman" w:cs="Times New Roman"/>
          <w:color w:val="000000"/>
          <w:szCs w:val="24"/>
          <w:lang w:eastAsia="en-IN"/>
        </w:rPr>
        <w:t>2022</w:t>
      </w:r>
      <w:r w:rsidR="00B8634C">
        <w:rPr>
          <w:rFonts w:eastAsia="Times New Roman" w:cs="Times New Roman"/>
          <w:color w:val="000000"/>
          <w:szCs w:val="24"/>
          <w:lang w:eastAsia="en-IN"/>
        </w:rPr>
        <w:t>)</w:t>
      </w:r>
      <w:r w:rsidR="0009408C">
        <w:t>.</w:t>
      </w:r>
    </w:p>
    <w:p w:rsidR="0009408C" w:rsidRPr="0009408C" w:rsidRDefault="00666989" w:rsidP="00AC5D55">
      <w:pPr>
        <w:spacing w:line="360" w:lineRule="auto"/>
        <w:rPr>
          <w:b/>
        </w:rPr>
      </w:pPr>
      <w:r>
        <w:rPr>
          <w:b/>
        </w:rPr>
        <w:t>Organization</w:t>
      </w:r>
    </w:p>
    <w:p w:rsidR="0009408C" w:rsidRDefault="0009408C" w:rsidP="00AC5D55">
      <w:pPr>
        <w:spacing w:line="360" w:lineRule="auto"/>
      </w:pPr>
      <w:r>
        <w:t xml:space="preserve">Given the long historical background which is enriched by knowledge gained from years of corporate governance structuring, cost reduction techniques, increasing value for shareholders, improvising the raw materials supply chain, lean management of logistical operations. It is fair to state that the core </w:t>
      </w:r>
      <w:r w:rsidR="00666989">
        <w:t>organizational</w:t>
      </w:r>
      <w:r>
        <w:t xml:space="preserve"> values in these areas are strong and able to withstand major competition in Australia</w:t>
      </w:r>
      <w:r w:rsidR="004163EA" w:rsidRPr="004163EA">
        <w:t xml:space="preserve"> </w:t>
      </w:r>
      <w:r w:rsidR="004163EA">
        <w:t>(</w:t>
      </w:r>
      <w:proofErr w:type="spellStart"/>
      <w:r w:rsidR="004163EA" w:rsidRPr="004163EA">
        <w:t>Handayani</w:t>
      </w:r>
      <w:proofErr w:type="spellEnd"/>
      <w:r w:rsidR="004163EA" w:rsidRPr="004163EA">
        <w:t xml:space="preserve"> &amp; </w:t>
      </w:r>
      <w:proofErr w:type="spellStart"/>
      <w:r w:rsidR="004163EA" w:rsidRPr="004163EA">
        <w:t>Ardini</w:t>
      </w:r>
      <w:proofErr w:type="spellEnd"/>
      <w:r w:rsidR="004163EA" w:rsidRPr="004163EA">
        <w:t>, 2018</w:t>
      </w:r>
      <w:r w:rsidR="004163EA">
        <w:t>)</w:t>
      </w:r>
      <w:r>
        <w:t>.</w:t>
      </w:r>
    </w:p>
    <w:p w:rsidR="004163EA" w:rsidRDefault="004163EA" w:rsidP="00AC5D55">
      <w:pPr>
        <w:spacing w:line="360" w:lineRule="auto"/>
      </w:pPr>
    </w:p>
    <w:p w:rsidR="0009408C" w:rsidRDefault="00094BA0" w:rsidP="0009408C">
      <w:pPr>
        <w:pStyle w:val="Heading1"/>
        <w:rPr>
          <w:w w:val="110"/>
        </w:rPr>
      </w:pPr>
      <w:bookmarkStart w:id="9" w:name="_Toc100607671"/>
      <w:r>
        <w:rPr>
          <w:w w:val="110"/>
        </w:rPr>
        <w:t xml:space="preserve">4. </w:t>
      </w:r>
      <w:r w:rsidR="0009408C">
        <w:rPr>
          <w:w w:val="110"/>
        </w:rPr>
        <w:t>Marketing</w:t>
      </w:r>
      <w:r w:rsidR="0009408C">
        <w:rPr>
          <w:spacing w:val="2"/>
          <w:w w:val="110"/>
        </w:rPr>
        <w:t xml:space="preserve"> </w:t>
      </w:r>
      <w:r w:rsidR="0009408C">
        <w:rPr>
          <w:w w:val="110"/>
        </w:rPr>
        <w:t>Objectives</w:t>
      </w:r>
      <w:bookmarkEnd w:id="9"/>
    </w:p>
    <w:p w:rsidR="00B20D0F" w:rsidRDefault="00B20D0F" w:rsidP="00B20D0F"/>
    <w:p w:rsidR="0034289B" w:rsidRPr="0034289B" w:rsidRDefault="00B20D0F" w:rsidP="0034289B">
      <w:r w:rsidRPr="0034289B">
        <w:t>The current marketing objective is to introduce Pepsi Max in parts of Australia. Introducing of Pepsi Max can be regarded as part of its product extension.</w:t>
      </w:r>
      <w:r w:rsidR="0034289B" w:rsidRPr="0034289B">
        <w:t xml:space="preserve"> </w:t>
      </w:r>
      <w:r w:rsidR="00666989">
        <w:t>To</w:t>
      </w:r>
      <w:r w:rsidR="0034289B" w:rsidRPr="0034289B">
        <w:t xml:space="preserve"> foray </w:t>
      </w:r>
      <w:r w:rsidR="00666989">
        <w:t>into</w:t>
      </w:r>
      <w:r w:rsidR="0034289B" w:rsidRPr="0034289B">
        <w:t xml:space="preserve"> specific regions of </w:t>
      </w:r>
      <w:r w:rsidR="0034289B" w:rsidRPr="0034289B">
        <w:lastRenderedPageBreak/>
        <w:t xml:space="preserve">Australia that </w:t>
      </w:r>
      <w:r w:rsidR="00666989">
        <w:t>have</w:t>
      </w:r>
      <w:r w:rsidR="0034289B" w:rsidRPr="0034289B">
        <w:t xml:space="preserve"> not witnessed any sales of Pepsi Max, the marketing strategy is developed in </w:t>
      </w:r>
      <w:r w:rsidR="00666989">
        <w:t>two-phase</w:t>
      </w:r>
      <w:r w:rsidR="0034289B" w:rsidRPr="0034289B">
        <w:t xml:space="preserve">. One is concerned with setting the </w:t>
      </w:r>
      <w:r w:rsidR="00666989">
        <w:t>short-term</w:t>
      </w:r>
      <w:r w:rsidR="0034289B" w:rsidRPr="0034289B">
        <w:t xml:space="preserve"> goal and the second is setting the </w:t>
      </w:r>
      <w:r w:rsidR="00666989">
        <w:t>long-term</w:t>
      </w:r>
      <w:r w:rsidR="0034289B" w:rsidRPr="0034289B">
        <w:t xml:space="preserve"> goal.</w:t>
      </w:r>
    </w:p>
    <w:p w:rsidR="00B20D0F" w:rsidRDefault="00094BA0" w:rsidP="0034289B">
      <w:pPr>
        <w:pStyle w:val="Heading2"/>
      </w:pPr>
      <w:bookmarkStart w:id="10" w:name="_Toc100607672"/>
      <w:r>
        <w:t>(</w:t>
      </w:r>
      <w:proofErr w:type="spellStart"/>
      <w:r>
        <w:t>i</w:t>
      </w:r>
      <w:proofErr w:type="spellEnd"/>
      <w:r>
        <w:t xml:space="preserve">) </w:t>
      </w:r>
      <w:r w:rsidR="00B20D0F" w:rsidRPr="00B20D0F">
        <w:t xml:space="preserve">Short term </w:t>
      </w:r>
      <w:r>
        <w:t>objectives</w:t>
      </w:r>
      <w:bookmarkEnd w:id="10"/>
    </w:p>
    <w:p w:rsidR="0034289B" w:rsidRDefault="0034289B" w:rsidP="00B20D0F">
      <w:r w:rsidRPr="0034289B">
        <w:t xml:space="preserve">The existing customer database of Australia will be the initial target for </w:t>
      </w:r>
      <w:r w:rsidR="00666989">
        <w:t xml:space="preserve">the </w:t>
      </w:r>
      <w:r w:rsidRPr="0034289B">
        <w:t xml:space="preserve">product push. This can be done either by contacting large b2b suppliers and retailers or through the web of networks connected to various small business outlets. If the big b2b customers are chosen, it can </w:t>
      </w:r>
      <w:r w:rsidR="00666989">
        <w:t xml:space="preserve">lead to the creation </w:t>
      </w:r>
      <w:r w:rsidRPr="0034289B">
        <w:t xml:space="preserve">of </w:t>
      </w:r>
      <w:r w:rsidR="00666989">
        <w:t xml:space="preserve">a </w:t>
      </w:r>
      <w:r w:rsidRPr="0034289B">
        <w:t>higher credit margin</w:t>
      </w:r>
      <w:r w:rsidR="001363B6" w:rsidRPr="001363B6">
        <w:t xml:space="preserve"> </w:t>
      </w:r>
      <w:r w:rsidR="001363B6">
        <w:t>(</w:t>
      </w:r>
      <w:proofErr w:type="spellStart"/>
      <w:r w:rsidR="001363B6" w:rsidRPr="001363B6">
        <w:t>Stoltze</w:t>
      </w:r>
      <w:proofErr w:type="spellEnd"/>
      <w:r w:rsidR="001363B6">
        <w:t xml:space="preserve"> et al., </w:t>
      </w:r>
      <w:r w:rsidR="001363B6" w:rsidRPr="001363B6">
        <w:t>2018)</w:t>
      </w:r>
      <w:r w:rsidRPr="0034289B">
        <w:t xml:space="preserve">. This can happen as this is a new product and the suppliers can </w:t>
      </w:r>
      <w:r w:rsidR="00666989">
        <w:t>be worried</w:t>
      </w:r>
      <w:r w:rsidRPr="0034289B">
        <w:t xml:space="preserve"> if it will be taken positively by the consumers. Thus high stock pillage of new </w:t>
      </w:r>
      <w:r w:rsidR="00666989">
        <w:t>products</w:t>
      </w:r>
      <w:r w:rsidRPr="0034289B">
        <w:t xml:space="preserve"> such as Pepsi Max if not preferred by consumers can lead to stock pillage and</w:t>
      </w:r>
      <w:r w:rsidR="00666989">
        <w:t xml:space="preserve"> a lower</w:t>
      </w:r>
      <w:r w:rsidRPr="0034289B">
        <w:t xml:space="preserve"> rate of return from increasing stock. Thus big customers can request increased credit </w:t>
      </w:r>
      <w:r w:rsidR="00666989">
        <w:t>lines</w:t>
      </w:r>
      <w:r w:rsidRPr="0034289B">
        <w:t xml:space="preserve"> to supplement this risk. Whereas this risk is not present for smaller business outlets as the warehousing capabilities are also significantly less.</w:t>
      </w:r>
    </w:p>
    <w:p w:rsidR="0034289B" w:rsidRPr="0034289B" w:rsidRDefault="00D96D0E" w:rsidP="0034289B">
      <w:pPr>
        <w:pStyle w:val="Heading2"/>
      </w:pPr>
      <w:bookmarkStart w:id="11" w:name="_Toc100607673"/>
      <w:r>
        <w:t>(ii)</w:t>
      </w:r>
      <w:r w:rsidR="00094BA0">
        <w:t xml:space="preserve"> </w:t>
      </w:r>
      <w:r w:rsidR="0034289B">
        <w:t xml:space="preserve">Long term </w:t>
      </w:r>
      <w:r w:rsidR="00094BA0">
        <w:t>objectives</w:t>
      </w:r>
      <w:bookmarkEnd w:id="11"/>
    </w:p>
    <w:p w:rsidR="00094BA0" w:rsidRDefault="00094BA0" w:rsidP="00B20D0F">
      <w:r w:rsidRPr="00F15324">
        <w:t xml:space="preserve">The </w:t>
      </w:r>
      <w:r w:rsidR="00666989">
        <w:t>long-term</w:t>
      </w:r>
      <w:r w:rsidRPr="00F15324">
        <w:t xml:space="preserve"> objectives are primarily focused on increased sponsorships, increased investment in automating the marketing process and CRM systems, increased brand awareness programs, developing content marketing and digital marketing initiatives, </w:t>
      </w:r>
      <w:r w:rsidR="00666989">
        <w:t xml:space="preserve">and </w:t>
      </w:r>
      <w:r w:rsidRPr="00F15324">
        <w:t>appointin</w:t>
      </w:r>
      <w:r w:rsidR="00666989">
        <w:t>g well-known</w:t>
      </w:r>
      <w:r w:rsidRPr="00F15324">
        <w:t xml:space="preserve"> </w:t>
      </w:r>
      <w:r w:rsidR="00E27738">
        <w:t xml:space="preserve">personalities </w:t>
      </w:r>
      <w:r w:rsidRPr="00F15324">
        <w:t>for brand promotion.</w:t>
      </w:r>
      <w:r w:rsidR="000605DF" w:rsidRPr="00F15324">
        <w:t xml:space="preserve"> It can be argued that some of the </w:t>
      </w:r>
      <w:r w:rsidR="00666989">
        <w:t>outlined</w:t>
      </w:r>
      <w:r w:rsidR="000605DF" w:rsidRPr="00F15324">
        <w:t xml:space="preserve"> </w:t>
      </w:r>
      <w:r w:rsidR="00666989">
        <w:t>long-term</w:t>
      </w:r>
      <w:r w:rsidR="000605DF" w:rsidRPr="00F15324">
        <w:t xml:space="preserve"> </w:t>
      </w:r>
      <w:r w:rsidR="00666989">
        <w:t>strategies can also be included in short-</w:t>
      </w:r>
      <w:r w:rsidR="000605DF" w:rsidRPr="00F15324">
        <w:t xml:space="preserve">term goals. The answer is yes, they can be. But it must be noted that Pepsi is always cautious when it comes </w:t>
      </w:r>
      <w:r w:rsidR="00666989">
        <w:t>to</w:t>
      </w:r>
      <w:r w:rsidR="000605DF" w:rsidRPr="00F15324">
        <w:t xml:space="preserve"> brand image building</w:t>
      </w:r>
      <w:r w:rsidR="001363B6" w:rsidRPr="001363B6">
        <w:t xml:space="preserve"> </w:t>
      </w:r>
      <w:r w:rsidR="001363B6">
        <w:t>(</w:t>
      </w:r>
      <w:r w:rsidR="001363B6" w:rsidRPr="001363B6">
        <w:t>Wood</w:t>
      </w:r>
      <w:r w:rsidR="001363B6">
        <w:t xml:space="preserve"> et al., </w:t>
      </w:r>
      <w:r w:rsidR="001363B6" w:rsidRPr="001363B6">
        <w:t>2021)</w:t>
      </w:r>
      <w:r w:rsidR="000605DF" w:rsidRPr="00F15324">
        <w:t xml:space="preserve">.  So it usually follows a </w:t>
      </w:r>
      <w:r w:rsidR="00666989">
        <w:t>well-worked</w:t>
      </w:r>
      <w:r w:rsidR="000605DF" w:rsidRPr="00F15324">
        <w:t xml:space="preserve"> and </w:t>
      </w:r>
      <w:r w:rsidR="00666989">
        <w:t>well-laid</w:t>
      </w:r>
      <w:r w:rsidR="000605DF" w:rsidRPr="00F15324">
        <w:t xml:space="preserve"> strategy applied in other countries. The intimate details are different but the general </w:t>
      </w:r>
      <w:r w:rsidR="00666989">
        <w:t>overview is the s</w:t>
      </w:r>
      <w:r w:rsidR="000605DF" w:rsidRPr="00F15324">
        <w:t xml:space="preserve">ame, i.e. push through existing </w:t>
      </w:r>
      <w:r w:rsidR="004C485F" w:rsidRPr="00F15324">
        <w:t>s</w:t>
      </w:r>
      <w:r w:rsidR="000605DF" w:rsidRPr="00F15324">
        <w:t xml:space="preserve">uppliers to </w:t>
      </w:r>
      <w:r w:rsidR="00F15324">
        <w:t xml:space="preserve">reach </w:t>
      </w:r>
      <w:r w:rsidR="000605DF" w:rsidRPr="00F15324">
        <w:t xml:space="preserve">existing customers </w:t>
      </w:r>
      <w:r w:rsidR="004C485F" w:rsidRPr="00F15324">
        <w:t xml:space="preserve">and then gradually scaling up with increased brand awareness campaigns, all the while checking if its projected sales value and </w:t>
      </w:r>
      <w:r w:rsidR="00666989">
        <w:t xml:space="preserve">volume </w:t>
      </w:r>
      <w:r w:rsidR="0078230E">
        <w:t>lag</w:t>
      </w:r>
      <w:r w:rsidR="004C485F" w:rsidRPr="00F15324">
        <w:t xml:space="preserve"> its actual </w:t>
      </w:r>
      <w:r w:rsidR="00F15324" w:rsidRPr="00F15324">
        <w:t>sales figures.</w:t>
      </w:r>
    </w:p>
    <w:p w:rsidR="00F15324" w:rsidRPr="00F15324" w:rsidRDefault="00F15324" w:rsidP="00F15324">
      <w:pPr>
        <w:pStyle w:val="Heading1"/>
      </w:pPr>
      <w:bookmarkStart w:id="12" w:name="_Toc100607674"/>
      <w:r>
        <w:rPr>
          <w:w w:val="110"/>
        </w:rPr>
        <w:lastRenderedPageBreak/>
        <w:t>5. Market</w:t>
      </w:r>
      <w:r>
        <w:rPr>
          <w:spacing w:val="-6"/>
          <w:w w:val="110"/>
        </w:rPr>
        <w:t xml:space="preserve"> </w:t>
      </w:r>
      <w:r>
        <w:rPr>
          <w:w w:val="110"/>
        </w:rPr>
        <w:t>and</w:t>
      </w:r>
      <w:r>
        <w:rPr>
          <w:spacing w:val="-6"/>
          <w:w w:val="110"/>
        </w:rPr>
        <w:t xml:space="preserve"> </w:t>
      </w:r>
      <w:r>
        <w:rPr>
          <w:w w:val="110"/>
        </w:rPr>
        <w:t>Competitor</w:t>
      </w:r>
      <w:r>
        <w:rPr>
          <w:spacing w:val="-6"/>
          <w:w w:val="110"/>
        </w:rPr>
        <w:t xml:space="preserve"> </w:t>
      </w:r>
      <w:r>
        <w:rPr>
          <w:w w:val="110"/>
        </w:rPr>
        <w:t>analysis</w:t>
      </w:r>
      <w:bookmarkEnd w:id="12"/>
    </w:p>
    <w:p w:rsidR="007D4B4A" w:rsidRDefault="000831AD" w:rsidP="00D96D0E">
      <w:pPr>
        <w:spacing w:line="360" w:lineRule="auto"/>
      </w:pPr>
      <w:r>
        <w:t xml:space="preserve">Some of the popular companies and brands </w:t>
      </w:r>
      <w:r w:rsidR="00666989">
        <w:t>named in</w:t>
      </w:r>
      <w:r>
        <w:t xml:space="preserve"> the beverages and soft drink </w:t>
      </w:r>
      <w:r w:rsidR="00666989">
        <w:t>segment</w:t>
      </w:r>
      <w:r>
        <w:t>, operating out of Australia are given below.</w:t>
      </w:r>
      <w:r w:rsidR="007D4B4A">
        <w:rPr>
          <w:noProof/>
          <w:lang w:eastAsia="en-IN"/>
        </w:rPr>
        <w:drawing>
          <wp:inline distT="0" distB="0" distL="0" distR="0" wp14:anchorId="35D5255A" wp14:editId="3C853014">
            <wp:extent cx="5390515" cy="5465135"/>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748" t="22112" r="30248" b="9229"/>
                    <a:stretch/>
                  </pic:blipFill>
                  <pic:spPr bwMode="auto">
                    <a:xfrm>
                      <a:off x="0" y="0"/>
                      <a:ext cx="5425933" cy="5501043"/>
                    </a:xfrm>
                    <a:prstGeom prst="rect">
                      <a:avLst/>
                    </a:prstGeom>
                    <a:ln>
                      <a:noFill/>
                    </a:ln>
                    <a:extLst>
                      <a:ext uri="{53640926-AAD7-44D8-BBD7-CCE9431645EC}">
                        <a14:shadowObscured xmlns:a14="http://schemas.microsoft.com/office/drawing/2010/main"/>
                      </a:ext>
                    </a:extLst>
                  </pic:spPr>
                </pic:pic>
              </a:graphicData>
            </a:graphic>
          </wp:inline>
        </w:drawing>
      </w:r>
    </w:p>
    <w:p w:rsidR="000831AD" w:rsidRDefault="00DA4928" w:rsidP="00DA4928">
      <w:pPr>
        <w:spacing w:line="360" w:lineRule="auto"/>
        <w:jc w:val="center"/>
      </w:pPr>
      <w:r>
        <w:t xml:space="preserve">Table 1: </w:t>
      </w:r>
      <w:r w:rsidR="00666989">
        <w:t>Competitors’</w:t>
      </w:r>
      <w:r>
        <w:t xml:space="preserve"> brand and market share</w:t>
      </w:r>
    </w:p>
    <w:p w:rsidR="00911333" w:rsidRDefault="00911333" w:rsidP="00DA4928">
      <w:pPr>
        <w:spacing w:line="360" w:lineRule="auto"/>
        <w:jc w:val="center"/>
      </w:pPr>
      <w:r>
        <w:t>Sources</w:t>
      </w:r>
      <w:r w:rsidR="007B0EBF">
        <w:t>: (</w:t>
      </w:r>
      <w:r>
        <w:rPr>
          <w:rFonts w:eastAsia="Times New Roman" w:cs="Times New Roman"/>
          <w:color w:val="000000"/>
          <w:szCs w:val="24"/>
          <w:lang w:eastAsia="en-IN"/>
        </w:rPr>
        <w:t xml:space="preserve">Beverage industry in Australia, </w:t>
      </w:r>
      <w:r w:rsidRPr="00312E43">
        <w:rPr>
          <w:rFonts w:eastAsia="Times New Roman" w:cs="Times New Roman"/>
          <w:color w:val="000000"/>
          <w:szCs w:val="24"/>
          <w:lang w:eastAsia="en-IN"/>
        </w:rPr>
        <w:t>2022</w:t>
      </w:r>
      <w:r w:rsidR="007B0EBF">
        <w:rPr>
          <w:rFonts w:eastAsia="Times New Roman" w:cs="Times New Roman"/>
          <w:color w:val="000000"/>
          <w:szCs w:val="24"/>
          <w:lang w:eastAsia="en-IN"/>
        </w:rPr>
        <w:t>)</w:t>
      </w:r>
      <w:r>
        <w:rPr>
          <w:rFonts w:eastAsia="Times New Roman" w:cs="Times New Roman"/>
          <w:color w:val="000000"/>
          <w:szCs w:val="24"/>
          <w:lang w:eastAsia="en-IN"/>
        </w:rPr>
        <w:t xml:space="preserve">, </w:t>
      </w:r>
      <w:r w:rsidR="007B0EBF">
        <w:rPr>
          <w:rFonts w:eastAsia="Times New Roman" w:cs="Times New Roman"/>
          <w:color w:val="000000"/>
          <w:szCs w:val="24"/>
          <w:lang w:eastAsia="en-IN"/>
        </w:rPr>
        <w:t>(</w:t>
      </w:r>
      <w:proofErr w:type="spellStart"/>
      <w:r w:rsidR="007B0EBF" w:rsidRPr="00312E43">
        <w:rPr>
          <w:rFonts w:eastAsia="Times New Roman" w:cs="Times New Roman"/>
          <w:color w:val="000000"/>
          <w:szCs w:val="24"/>
          <w:lang w:eastAsia="en-IN"/>
        </w:rPr>
        <w:t>Pepsico</w:t>
      </w:r>
      <w:proofErr w:type="spellEnd"/>
      <w:r w:rsidR="007B0EBF" w:rsidRPr="00312E43">
        <w:rPr>
          <w:rFonts w:eastAsia="Times New Roman" w:cs="Times New Roman"/>
          <w:color w:val="000000"/>
          <w:szCs w:val="24"/>
          <w:lang w:eastAsia="en-IN"/>
        </w:rPr>
        <w:t xml:space="preserve"> Annual Report</w:t>
      </w:r>
      <w:r w:rsidR="007B0EBF">
        <w:rPr>
          <w:rFonts w:eastAsia="Times New Roman" w:cs="Times New Roman"/>
          <w:color w:val="000000"/>
          <w:szCs w:val="24"/>
          <w:lang w:eastAsia="en-IN"/>
        </w:rPr>
        <w:t xml:space="preserve">, 2022), (Asahi Soft Drinks Brands, </w:t>
      </w:r>
      <w:r w:rsidR="007B0EBF" w:rsidRPr="000D7971">
        <w:rPr>
          <w:rFonts w:eastAsia="Times New Roman" w:cs="Times New Roman"/>
          <w:color w:val="000000"/>
          <w:szCs w:val="24"/>
          <w:lang w:eastAsia="en-IN"/>
        </w:rPr>
        <w:t>2022</w:t>
      </w:r>
      <w:r w:rsidR="007B0EBF">
        <w:rPr>
          <w:rFonts w:eastAsia="Times New Roman" w:cs="Times New Roman"/>
          <w:color w:val="000000"/>
          <w:szCs w:val="24"/>
          <w:lang w:eastAsia="en-IN"/>
        </w:rPr>
        <w:t>), (</w:t>
      </w:r>
      <w:r w:rsidR="007B0EBF" w:rsidRPr="000D7971">
        <w:rPr>
          <w:rFonts w:eastAsia="Times New Roman" w:cs="Times New Roman"/>
          <w:color w:val="000000"/>
          <w:szCs w:val="24"/>
          <w:lang w:eastAsia="en-IN"/>
        </w:rPr>
        <w:t>Frucor Suntory Brands</w:t>
      </w:r>
      <w:r w:rsidR="007B0EBF">
        <w:rPr>
          <w:rFonts w:eastAsia="Times New Roman" w:cs="Times New Roman"/>
          <w:color w:val="000000"/>
          <w:szCs w:val="24"/>
          <w:lang w:eastAsia="en-IN"/>
        </w:rPr>
        <w:t xml:space="preserve">, </w:t>
      </w:r>
      <w:r w:rsidR="007B0EBF" w:rsidRPr="000D7971">
        <w:rPr>
          <w:rFonts w:eastAsia="Times New Roman" w:cs="Times New Roman"/>
          <w:color w:val="000000"/>
          <w:szCs w:val="24"/>
          <w:lang w:eastAsia="en-IN"/>
        </w:rPr>
        <w:t>2022</w:t>
      </w:r>
      <w:r w:rsidR="007B0EBF">
        <w:rPr>
          <w:rFonts w:eastAsia="Times New Roman" w:cs="Times New Roman"/>
          <w:color w:val="000000"/>
          <w:szCs w:val="24"/>
          <w:lang w:eastAsia="en-IN"/>
        </w:rPr>
        <w:t>), (</w:t>
      </w:r>
      <w:r w:rsidR="007B0EBF" w:rsidRPr="000D7971">
        <w:rPr>
          <w:rFonts w:eastAsia="Times New Roman" w:cs="Times New Roman"/>
          <w:color w:val="000000"/>
          <w:szCs w:val="24"/>
          <w:lang w:eastAsia="en-IN"/>
        </w:rPr>
        <w:t>Nexba Soft Drink Range</w:t>
      </w:r>
      <w:r w:rsidR="007B0EBF">
        <w:rPr>
          <w:rFonts w:eastAsia="Times New Roman" w:cs="Times New Roman"/>
          <w:color w:val="000000"/>
          <w:szCs w:val="24"/>
          <w:lang w:eastAsia="en-IN"/>
        </w:rPr>
        <w:t>, 2022</w:t>
      </w:r>
      <w:r w:rsidR="007B0EBF" w:rsidRPr="000D7971">
        <w:rPr>
          <w:rFonts w:eastAsia="Times New Roman" w:cs="Times New Roman"/>
          <w:color w:val="000000"/>
          <w:szCs w:val="24"/>
          <w:lang w:eastAsia="en-IN"/>
        </w:rPr>
        <w:t>)</w:t>
      </w:r>
    </w:p>
    <w:p w:rsidR="00F15324" w:rsidRDefault="00DA4928" w:rsidP="00AC5D55">
      <w:pPr>
        <w:spacing w:line="360" w:lineRule="auto"/>
      </w:pPr>
      <w:r>
        <w:t xml:space="preserve">The above table shows the probable market share of the competitors as well as their brand in the soft drinks segment. It may be noted that </w:t>
      </w:r>
      <w:r w:rsidR="007B0EBF">
        <w:t>the 2</w:t>
      </w:r>
      <w:r>
        <w:t xml:space="preserve"> of the major players that is </w:t>
      </w:r>
      <w:proofErr w:type="spellStart"/>
      <w:r w:rsidR="00666989">
        <w:t>Coca-cola</w:t>
      </w:r>
      <w:proofErr w:type="spellEnd"/>
      <w:r>
        <w:t xml:space="preserve"> and Asahi do-not have lave long product mix line. While niche players such as Remedy, Nexba</w:t>
      </w:r>
      <w:r w:rsidR="00666989">
        <w:t>,</w:t>
      </w:r>
      <w:r>
        <w:t xml:space="preserve"> and Tru Blu </w:t>
      </w:r>
      <w:r w:rsidR="00666989">
        <w:t>have</w:t>
      </w:r>
      <w:r>
        <w:t xml:space="preserve"> very high product differentiation in </w:t>
      </w:r>
      <w:r w:rsidR="00666989">
        <w:t xml:space="preserve">the </w:t>
      </w:r>
      <w:r>
        <w:t xml:space="preserve">same category. A high product mix provides a customer </w:t>
      </w:r>
      <w:r w:rsidR="00666989">
        <w:t xml:space="preserve">with </w:t>
      </w:r>
      <w:r>
        <w:t>ample choi</w:t>
      </w:r>
      <w:r w:rsidR="007B0EBF">
        <w:t>ces and variety to select from</w:t>
      </w:r>
      <w:r w:rsidR="001363B6" w:rsidRPr="001363B6">
        <w:t xml:space="preserve"> </w:t>
      </w:r>
      <w:r w:rsidR="001363B6">
        <w:t>(</w:t>
      </w:r>
      <w:r w:rsidR="001363B6" w:rsidRPr="001363B6">
        <w:t>Pinna</w:t>
      </w:r>
      <w:r w:rsidR="001363B6">
        <w:t xml:space="preserve"> et al.,</w:t>
      </w:r>
      <w:r w:rsidR="001363B6" w:rsidRPr="001363B6">
        <w:t xml:space="preserve"> 2018)</w:t>
      </w:r>
      <w:r w:rsidR="007B0EBF">
        <w:t>.</w:t>
      </w:r>
    </w:p>
    <w:p w:rsidR="007B0EBF" w:rsidRDefault="007B0EBF" w:rsidP="00AC5D55">
      <w:pPr>
        <w:spacing w:line="360" w:lineRule="auto"/>
      </w:pPr>
    </w:p>
    <w:p w:rsidR="00DA4928" w:rsidRDefault="00BC3541" w:rsidP="00DA4928">
      <w:pPr>
        <w:pStyle w:val="Heading1"/>
        <w:rPr>
          <w:w w:val="110"/>
        </w:rPr>
      </w:pPr>
      <w:bookmarkStart w:id="13" w:name="_Toc100607675"/>
      <w:r>
        <w:rPr>
          <w:w w:val="110"/>
        </w:rPr>
        <w:t xml:space="preserve">6. </w:t>
      </w:r>
      <w:r w:rsidR="00DA4928">
        <w:rPr>
          <w:w w:val="110"/>
        </w:rPr>
        <w:t>Strategic</w:t>
      </w:r>
      <w:r w:rsidR="00DA4928">
        <w:rPr>
          <w:spacing w:val="-15"/>
          <w:w w:val="110"/>
        </w:rPr>
        <w:t xml:space="preserve"> </w:t>
      </w:r>
      <w:r w:rsidR="00DA4928">
        <w:rPr>
          <w:w w:val="110"/>
        </w:rPr>
        <w:t>Marketing</w:t>
      </w:r>
      <w:r w:rsidR="00DA4928">
        <w:rPr>
          <w:spacing w:val="-15"/>
          <w:w w:val="110"/>
        </w:rPr>
        <w:t xml:space="preserve"> </w:t>
      </w:r>
      <w:r w:rsidR="00DA4928">
        <w:rPr>
          <w:w w:val="110"/>
        </w:rPr>
        <w:t>Approach</w:t>
      </w:r>
      <w:bookmarkEnd w:id="13"/>
    </w:p>
    <w:p w:rsidR="00BC3541" w:rsidRDefault="00BC3541" w:rsidP="00BC3541">
      <w:r>
        <w:t>The strategic marketing approach of Pepsi on basis of market segmentation, targeting</w:t>
      </w:r>
      <w:r w:rsidR="00666989">
        <w:t>,</w:t>
      </w:r>
      <w:r>
        <w:t xml:space="preserve"> and position is explained here.</w:t>
      </w:r>
    </w:p>
    <w:p w:rsidR="00BC3541" w:rsidRPr="00BC3541" w:rsidRDefault="00BC3541" w:rsidP="00BC3541">
      <w:r>
        <w:rPr>
          <w:noProof/>
          <w:lang w:eastAsia="en-IN"/>
        </w:rPr>
        <w:drawing>
          <wp:inline distT="0" distB="0" distL="0" distR="0" wp14:anchorId="58873328" wp14:editId="5F970FA5">
            <wp:extent cx="5662275" cy="30834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430" t="34316" r="41564" b="21128"/>
                    <a:stretch/>
                  </pic:blipFill>
                  <pic:spPr bwMode="auto">
                    <a:xfrm>
                      <a:off x="0" y="0"/>
                      <a:ext cx="5673932" cy="3089790"/>
                    </a:xfrm>
                    <a:prstGeom prst="rect">
                      <a:avLst/>
                    </a:prstGeom>
                    <a:ln>
                      <a:noFill/>
                    </a:ln>
                    <a:extLst>
                      <a:ext uri="{53640926-AAD7-44D8-BBD7-CCE9431645EC}">
                        <a14:shadowObscured xmlns:a14="http://schemas.microsoft.com/office/drawing/2010/main"/>
                      </a:ext>
                    </a:extLst>
                  </pic:spPr>
                </pic:pic>
              </a:graphicData>
            </a:graphic>
          </wp:inline>
        </w:drawing>
      </w:r>
    </w:p>
    <w:p w:rsidR="00C97ED3" w:rsidRDefault="00BC3541" w:rsidP="00BC3541">
      <w:pPr>
        <w:jc w:val="center"/>
      </w:pPr>
      <w:r>
        <w:t>Fig 3</w:t>
      </w:r>
      <w:proofErr w:type="gramStart"/>
      <w:r>
        <w:t>:Demographic</w:t>
      </w:r>
      <w:proofErr w:type="gramEnd"/>
      <w:r>
        <w:t xml:space="preserve"> profile of Australia</w:t>
      </w:r>
    </w:p>
    <w:p w:rsidR="004163EA" w:rsidRDefault="004163EA" w:rsidP="00BC3541">
      <w:pPr>
        <w:jc w:val="center"/>
      </w:pPr>
      <w:r>
        <w:t>Source: (</w:t>
      </w:r>
      <w:r>
        <w:rPr>
          <w:rFonts w:eastAsia="Times New Roman" w:cs="Times New Roman"/>
          <w:color w:val="000000"/>
          <w:szCs w:val="24"/>
          <w:lang w:eastAsia="en-IN"/>
        </w:rPr>
        <w:t xml:space="preserve">Statista, </w:t>
      </w:r>
      <w:r w:rsidRPr="00312E43">
        <w:rPr>
          <w:rFonts w:eastAsia="Times New Roman" w:cs="Times New Roman"/>
          <w:color w:val="000000"/>
          <w:szCs w:val="24"/>
          <w:lang w:eastAsia="en-IN"/>
        </w:rPr>
        <w:t>2022)</w:t>
      </w:r>
    </w:p>
    <w:p w:rsidR="00542E8C" w:rsidRPr="00542E8C" w:rsidRDefault="001D3EF4" w:rsidP="00BC3541">
      <w:pPr>
        <w:jc w:val="left"/>
        <w:rPr>
          <w:b/>
        </w:rPr>
      </w:pPr>
      <w:r>
        <w:rPr>
          <w:b/>
        </w:rPr>
        <w:t>(</w:t>
      </w:r>
      <w:proofErr w:type="spellStart"/>
      <w:r>
        <w:rPr>
          <w:b/>
        </w:rPr>
        <w:t>i</w:t>
      </w:r>
      <w:proofErr w:type="spellEnd"/>
      <w:r>
        <w:rPr>
          <w:b/>
        </w:rPr>
        <w:t xml:space="preserve">) </w:t>
      </w:r>
      <w:r w:rsidR="00666989">
        <w:rPr>
          <w:b/>
        </w:rPr>
        <w:t>Segmentation</w:t>
      </w:r>
    </w:p>
    <w:p w:rsidR="00BC3541" w:rsidRDefault="00BC3541" w:rsidP="008F76FF">
      <w:r>
        <w:t xml:space="preserve">The main target customers are between the </w:t>
      </w:r>
      <w:proofErr w:type="gramStart"/>
      <w:r>
        <w:t>age</w:t>
      </w:r>
      <w:proofErr w:type="gramEnd"/>
      <w:r>
        <w:t xml:space="preserve"> of 14 to 60 years. The demographic profile data </w:t>
      </w:r>
      <w:proofErr w:type="gramStart"/>
      <w:r>
        <w:t>of</w:t>
      </w:r>
      <w:proofErr w:type="gramEnd"/>
      <w:r>
        <w:t xml:space="preserve"> Australia shows </w:t>
      </w:r>
      <w:r w:rsidR="00666989">
        <w:t xml:space="preserve">the </w:t>
      </w:r>
      <w:r w:rsidR="00542E8C">
        <w:t xml:space="preserve">majority of the population are between 0 to 64 years. It is also evident from the fig that the Generation Z population and </w:t>
      </w:r>
      <w:proofErr w:type="spellStart"/>
      <w:r w:rsidR="00542E8C">
        <w:t>Millenials</w:t>
      </w:r>
      <w:proofErr w:type="spellEnd"/>
      <w:r w:rsidR="00542E8C">
        <w:t xml:space="preserve"> that </w:t>
      </w:r>
      <w:r w:rsidR="00666989">
        <w:t>are</w:t>
      </w:r>
      <w:r w:rsidR="00542E8C">
        <w:t xml:space="preserve"> born between 1996 and 2012 and </w:t>
      </w:r>
      <w:r w:rsidR="008F76FF">
        <w:t xml:space="preserve">1980 to 1996, </w:t>
      </w:r>
      <w:r w:rsidR="00542E8C">
        <w:t xml:space="preserve">are showing an increasing trend. This is </w:t>
      </w:r>
      <w:r w:rsidR="00666989">
        <w:t xml:space="preserve">an </w:t>
      </w:r>
      <w:r w:rsidR="00542E8C">
        <w:t xml:space="preserve">important first </w:t>
      </w:r>
      <w:r w:rsidR="00666989">
        <w:t>criterion</w:t>
      </w:r>
      <w:r w:rsidR="00542E8C">
        <w:t>, as this kind of age segmentation will help to develop product promotion and campaign as well as the means to reach the targeted segment</w:t>
      </w:r>
      <w:r w:rsidR="001363B6" w:rsidRPr="001363B6">
        <w:t xml:space="preserve"> </w:t>
      </w:r>
      <w:r w:rsidR="001363B6">
        <w:t>(</w:t>
      </w:r>
      <w:proofErr w:type="spellStart"/>
      <w:r w:rsidR="001363B6" w:rsidRPr="001363B6">
        <w:t>Demartini</w:t>
      </w:r>
      <w:proofErr w:type="spellEnd"/>
      <w:r w:rsidR="001363B6">
        <w:t xml:space="preserve"> et al., </w:t>
      </w:r>
      <w:r w:rsidR="001363B6" w:rsidRPr="001363B6">
        <w:t>2018)</w:t>
      </w:r>
      <w:r w:rsidR="00542E8C">
        <w:t xml:space="preserve">. For example, </w:t>
      </w:r>
      <w:r w:rsidR="00666989">
        <w:t xml:space="preserve">the </w:t>
      </w:r>
      <w:r w:rsidR="00542E8C">
        <w:t xml:space="preserve">population between the </w:t>
      </w:r>
      <w:proofErr w:type="gramStart"/>
      <w:r w:rsidR="00542E8C">
        <w:t>age</w:t>
      </w:r>
      <w:proofErr w:type="gramEnd"/>
      <w:r w:rsidR="00542E8C">
        <w:t xml:space="preserve"> of 20 to 30 years </w:t>
      </w:r>
      <w:r w:rsidR="00666989">
        <w:t>are spent</w:t>
      </w:r>
      <w:r w:rsidR="00542E8C">
        <w:t xml:space="preserve"> thrifty and less product conscious, as they look for more affordable </w:t>
      </w:r>
      <w:r w:rsidR="00666989">
        <w:t>products</w:t>
      </w:r>
      <w:r w:rsidR="00542E8C">
        <w:t xml:space="preserve">. </w:t>
      </w:r>
      <w:r w:rsidR="00666989">
        <w:t>These</w:t>
      </w:r>
      <w:r w:rsidR="00542E8C">
        <w:t xml:space="preserve"> unique insights </w:t>
      </w:r>
      <w:r w:rsidR="00666989">
        <w:t>help</w:t>
      </w:r>
      <w:r w:rsidR="00542E8C">
        <w:t xml:space="preserve"> Pepsi to keep the price of Pepsi Max affordable </w:t>
      </w:r>
      <w:r w:rsidR="00666989">
        <w:t>for</w:t>
      </w:r>
      <w:r w:rsidR="00542E8C">
        <w:t xml:space="preserve"> young school and university students. The age group between 30 to 50 years slowly </w:t>
      </w:r>
      <w:r w:rsidR="00666989">
        <w:t>develops</w:t>
      </w:r>
      <w:r w:rsidR="00542E8C">
        <w:t xml:space="preserve"> a brand conscious, as with increased income and more maturity </w:t>
      </w:r>
      <w:r w:rsidR="00666989">
        <w:t>in</w:t>
      </w:r>
      <w:r w:rsidR="00542E8C">
        <w:t xml:space="preserve"> spending habits, people look for brand association that matches their social outlook.</w:t>
      </w:r>
    </w:p>
    <w:p w:rsidR="00542E8C" w:rsidRDefault="001D3EF4" w:rsidP="00BC3541">
      <w:pPr>
        <w:jc w:val="left"/>
        <w:rPr>
          <w:b/>
        </w:rPr>
      </w:pPr>
      <w:r>
        <w:rPr>
          <w:b/>
        </w:rPr>
        <w:t xml:space="preserve">(ii) </w:t>
      </w:r>
      <w:r w:rsidR="00542E8C" w:rsidRPr="00542E8C">
        <w:rPr>
          <w:b/>
        </w:rPr>
        <w:t>Targeting</w:t>
      </w:r>
    </w:p>
    <w:p w:rsidR="008F76FF" w:rsidRDefault="008F76FF" w:rsidP="00E27738">
      <w:r w:rsidRPr="008F76FF">
        <w:t>The target audience for Pepsi Max comes from both Millennials and Generation Z</w:t>
      </w:r>
      <w:r>
        <w:t xml:space="preserve"> age groups. Among these the target consumers are mainly those who have a sense of </w:t>
      </w:r>
      <w:r w:rsidR="00666989">
        <w:t xml:space="preserve">a </w:t>
      </w:r>
      <w:r>
        <w:t xml:space="preserve">unique or rather unusual lifestyle, also those who have special personalities or traits and preferences. This goes with the very brand image Pepsi wants to convey through its new product Pepsi max as </w:t>
      </w:r>
      <w:r>
        <w:lastRenderedPageBreak/>
        <w:t>something new, exciting</w:t>
      </w:r>
      <w:r w:rsidR="00666989">
        <w:t>,</w:t>
      </w:r>
      <w:r>
        <w:t xml:space="preserve"> and adventurous</w:t>
      </w:r>
      <w:r w:rsidR="001363B6" w:rsidRPr="001363B6">
        <w:t xml:space="preserve"> </w:t>
      </w:r>
      <w:r w:rsidR="001363B6">
        <w:t>(</w:t>
      </w:r>
      <w:proofErr w:type="spellStart"/>
      <w:r w:rsidR="001363B6" w:rsidRPr="001363B6">
        <w:t>Panwar</w:t>
      </w:r>
      <w:proofErr w:type="spellEnd"/>
      <w:r w:rsidR="001363B6">
        <w:t xml:space="preserve"> et al., </w:t>
      </w:r>
      <w:r w:rsidR="001363B6" w:rsidRPr="001363B6">
        <w:t>2019)</w:t>
      </w:r>
      <w:r>
        <w:t xml:space="preserve">. The people within this age group grew up in a more liberal environment which promoted </w:t>
      </w:r>
      <w:r w:rsidR="00666989">
        <w:t>risk-taking</w:t>
      </w:r>
      <w:r>
        <w:t xml:space="preserve"> </w:t>
      </w:r>
      <w:r w:rsidR="0078230E">
        <w:t>attitudes</w:t>
      </w:r>
      <w:r>
        <w:t xml:space="preserve"> more. And this has penetrated every aspect of life i</w:t>
      </w:r>
      <w:r w:rsidR="002A7980">
        <w:t xml:space="preserve">ncluding food and drink habits. Canteens in school, cafeterias in </w:t>
      </w:r>
      <w:r w:rsidR="0078230E">
        <w:t>the workplace</w:t>
      </w:r>
      <w:r w:rsidR="002A7980">
        <w:t xml:space="preserve">, lounges in movie theatres, party floors in </w:t>
      </w:r>
      <w:r w:rsidR="0078230E">
        <w:t>nightclubs</w:t>
      </w:r>
      <w:r w:rsidR="002A7980">
        <w:t xml:space="preserve">, open </w:t>
      </w:r>
      <w:r w:rsidR="0078230E">
        <w:t>street-side shops</w:t>
      </w:r>
      <w:r w:rsidR="002A7980">
        <w:t xml:space="preserve">, corporate briefings and meetings, relatives and friends </w:t>
      </w:r>
      <w:r w:rsidR="0078230E">
        <w:t>visiting</w:t>
      </w:r>
      <w:r w:rsidR="002A7980">
        <w:t>, shopping aisles in retailers</w:t>
      </w:r>
      <w:r w:rsidR="0078230E">
        <w:t>,</w:t>
      </w:r>
      <w:r w:rsidR="002A7980">
        <w:t xml:space="preserve"> and online </w:t>
      </w:r>
      <w:r w:rsidR="0078230E">
        <w:t>e-commerce</w:t>
      </w:r>
      <w:r w:rsidR="002A7980">
        <w:t xml:space="preserve"> portals are some of the most frequented places of these age groups.</w:t>
      </w:r>
    </w:p>
    <w:p w:rsidR="002A7980" w:rsidRPr="00D96D0E" w:rsidRDefault="001D3EF4" w:rsidP="00BC3541">
      <w:pPr>
        <w:jc w:val="left"/>
        <w:rPr>
          <w:b/>
          <w:szCs w:val="24"/>
        </w:rPr>
      </w:pPr>
      <w:r w:rsidRPr="00D96D0E">
        <w:rPr>
          <w:b/>
          <w:szCs w:val="24"/>
        </w:rPr>
        <w:t xml:space="preserve">(iii) </w:t>
      </w:r>
      <w:r w:rsidR="002A7980" w:rsidRPr="00D96D0E">
        <w:rPr>
          <w:b/>
          <w:szCs w:val="24"/>
        </w:rPr>
        <w:t>Positioning</w:t>
      </w:r>
    </w:p>
    <w:p w:rsidR="001D3EF4" w:rsidRDefault="002A7980" w:rsidP="00E27738">
      <w:r w:rsidRPr="001D3EF4">
        <w:t>As the target customers are</w:t>
      </w:r>
      <w:r w:rsidR="0078230E">
        <w:t xml:space="preserve"> betwee</w:t>
      </w:r>
      <w:r w:rsidRPr="001D3EF4">
        <w:t xml:space="preserve">n 20 to 64 years of age, and the majority </w:t>
      </w:r>
      <w:r w:rsidR="0078230E">
        <w:t>is</w:t>
      </w:r>
      <w:r w:rsidRPr="001D3EF4">
        <w:t xml:space="preserve"> highly skewed towards the millennials age group, Pepsi Max will be promoted as both </w:t>
      </w:r>
      <w:r w:rsidR="0078230E">
        <w:t xml:space="preserve">an </w:t>
      </w:r>
      <w:r w:rsidRPr="001D3EF4">
        <w:t xml:space="preserve">affordable and quality healthy product. Long gone are those days when </w:t>
      </w:r>
      <w:r w:rsidR="0078230E">
        <w:t xml:space="preserve">the </w:t>
      </w:r>
      <w:r w:rsidRPr="001D3EF4">
        <w:t xml:space="preserve">brand image was not just </w:t>
      </w:r>
      <w:r w:rsidR="001D3EF4" w:rsidRPr="001D3EF4">
        <w:t>built on cheap availability. The age group gives considerable importance to the importance of healthy drinking and eating. This makes it necessary to project this new brand Pepsi Max as not just another product, but a healthy mixed with affordability</w:t>
      </w:r>
    </w:p>
    <w:p w:rsidR="001D3EF4" w:rsidRDefault="001D3EF4" w:rsidP="001D3EF4">
      <w:pPr>
        <w:pStyle w:val="Heading1"/>
        <w:rPr>
          <w:w w:val="110"/>
        </w:rPr>
      </w:pPr>
      <w:bookmarkStart w:id="14" w:name="_Toc100607676"/>
      <w:r>
        <w:rPr>
          <w:w w:val="110"/>
        </w:rPr>
        <w:t>7. Marketing</w:t>
      </w:r>
      <w:r>
        <w:rPr>
          <w:spacing w:val="-13"/>
          <w:w w:val="110"/>
        </w:rPr>
        <w:t xml:space="preserve"> </w:t>
      </w:r>
      <w:r>
        <w:rPr>
          <w:w w:val="110"/>
        </w:rPr>
        <w:t>Mix</w:t>
      </w:r>
      <w:bookmarkEnd w:id="14"/>
    </w:p>
    <w:p w:rsidR="001D3EF4" w:rsidRDefault="001D3EF4" w:rsidP="001D3EF4">
      <w:r>
        <w:t>The marketing mix strategy of Pepsi Max is explained with the help of 7P</w:t>
      </w:r>
      <w:r w:rsidR="00776EDC">
        <w:t xml:space="preserve">s in light of </w:t>
      </w:r>
      <w:r w:rsidR="0078230E">
        <w:t xml:space="preserve">an </w:t>
      </w:r>
      <w:r w:rsidR="00776EDC">
        <w:t>ethical and sustainable approach.</w:t>
      </w:r>
    </w:p>
    <w:p w:rsidR="006633F2" w:rsidRDefault="006633F2" w:rsidP="006633F2">
      <w:pPr>
        <w:pStyle w:val="Heading2"/>
      </w:pPr>
      <w:bookmarkStart w:id="15" w:name="_Toc100607677"/>
      <w:r>
        <w:t>Application of 7Ps</w:t>
      </w:r>
      <w:bookmarkEnd w:id="15"/>
    </w:p>
    <w:p w:rsidR="00E27738" w:rsidRPr="00FB6BE9" w:rsidRDefault="00E27738" w:rsidP="001D3EF4">
      <w:pPr>
        <w:rPr>
          <w:b/>
        </w:rPr>
      </w:pPr>
      <w:r w:rsidRPr="00FB6BE9">
        <w:rPr>
          <w:b/>
        </w:rPr>
        <w:t xml:space="preserve">Product (explained with the help of </w:t>
      </w:r>
      <w:r w:rsidR="0078230E">
        <w:rPr>
          <w:b/>
        </w:rPr>
        <w:t xml:space="preserve">the </w:t>
      </w:r>
      <w:r w:rsidRPr="00FB6BE9">
        <w:rPr>
          <w:b/>
        </w:rPr>
        <w:t>NPD process)</w:t>
      </w:r>
    </w:p>
    <w:p w:rsidR="00E27738" w:rsidRDefault="00E27738" w:rsidP="00182077">
      <w:pPr>
        <w:jc w:val="center"/>
      </w:pPr>
      <w:r>
        <w:rPr>
          <w:noProof/>
          <w:lang w:eastAsia="en-IN"/>
        </w:rPr>
        <w:drawing>
          <wp:inline distT="0" distB="0" distL="0" distR="0" wp14:anchorId="5EC3130E" wp14:editId="7D710B4F">
            <wp:extent cx="3293748" cy="14560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891" t="21449" r="7616" b="33348"/>
                    <a:stretch/>
                  </pic:blipFill>
                  <pic:spPr bwMode="auto">
                    <a:xfrm>
                      <a:off x="0" y="0"/>
                      <a:ext cx="3295207" cy="1456700"/>
                    </a:xfrm>
                    <a:prstGeom prst="rect">
                      <a:avLst/>
                    </a:prstGeom>
                    <a:ln>
                      <a:noFill/>
                    </a:ln>
                    <a:extLst>
                      <a:ext uri="{53640926-AAD7-44D8-BBD7-CCE9431645EC}">
                        <a14:shadowObscured xmlns:a14="http://schemas.microsoft.com/office/drawing/2010/main"/>
                      </a:ext>
                    </a:extLst>
                  </pic:spPr>
                </pic:pic>
              </a:graphicData>
            </a:graphic>
          </wp:inline>
        </w:drawing>
      </w:r>
    </w:p>
    <w:p w:rsidR="00E27738" w:rsidRDefault="00182077" w:rsidP="00182077">
      <w:pPr>
        <w:jc w:val="center"/>
      </w:pPr>
      <w:r>
        <w:t>Fig4: NPD</w:t>
      </w:r>
      <w:r w:rsidR="001B1273">
        <w:t xml:space="preserve"> </w:t>
      </w:r>
      <w:r>
        <w:t xml:space="preserve">(New </w:t>
      </w:r>
      <w:r w:rsidR="0078230E">
        <w:t>Product</w:t>
      </w:r>
      <w:r>
        <w:t xml:space="preserve"> Development Process) Flow Diagram</w:t>
      </w:r>
    </w:p>
    <w:p w:rsidR="004163EA" w:rsidRDefault="004163EA" w:rsidP="00182077">
      <w:pPr>
        <w:jc w:val="center"/>
      </w:pPr>
      <w:proofErr w:type="gramStart"/>
      <w:r>
        <w:t>Source:</w:t>
      </w:r>
      <w:proofErr w:type="gramEnd"/>
      <w:r>
        <w:t>(</w:t>
      </w:r>
      <w:r w:rsidRPr="004163EA">
        <w:rPr>
          <w:rFonts w:eastAsia="Times New Roman" w:cs="Times New Roman"/>
          <w:color w:val="000000"/>
          <w:szCs w:val="24"/>
          <w:lang w:eastAsia="en-IN"/>
        </w:rPr>
        <w:t xml:space="preserve"> </w:t>
      </w:r>
      <w:r w:rsidRPr="00312E43">
        <w:rPr>
          <w:rFonts w:eastAsia="Times New Roman" w:cs="Times New Roman"/>
          <w:color w:val="000000"/>
          <w:szCs w:val="24"/>
          <w:lang w:eastAsia="en-IN"/>
        </w:rPr>
        <w:t>New Product Development Process</w:t>
      </w:r>
      <w:r>
        <w:rPr>
          <w:rFonts w:eastAsia="Times New Roman" w:cs="Times New Roman"/>
          <w:color w:val="000000"/>
          <w:szCs w:val="24"/>
          <w:lang w:eastAsia="en-IN"/>
        </w:rPr>
        <w:t xml:space="preserve">, </w:t>
      </w:r>
      <w:r w:rsidRPr="00312E43">
        <w:rPr>
          <w:rFonts w:eastAsia="Times New Roman" w:cs="Times New Roman"/>
          <w:color w:val="000000"/>
          <w:szCs w:val="24"/>
          <w:lang w:eastAsia="en-IN"/>
        </w:rPr>
        <w:t>2022)</w:t>
      </w:r>
    </w:p>
    <w:p w:rsidR="00182077" w:rsidRPr="00895DD9" w:rsidRDefault="00895DD9" w:rsidP="00182077">
      <w:pPr>
        <w:jc w:val="left"/>
        <w:rPr>
          <w:b/>
        </w:rPr>
      </w:pPr>
      <w:r w:rsidRPr="00895DD9">
        <w:rPr>
          <w:b/>
        </w:rPr>
        <w:t>NPD process</w:t>
      </w:r>
    </w:p>
    <w:p w:rsidR="00895DD9" w:rsidRDefault="00182077" w:rsidP="00895DD9">
      <w:r>
        <w:t>Pepsi max can be introduced to the board of directors and major shareholders through presentation in annual general meetings</w:t>
      </w:r>
      <w:r w:rsidR="00895DD9">
        <w:t>, through ideation</w:t>
      </w:r>
      <w:r>
        <w:t xml:space="preserve">. This presentation will include the reasons it needs to introduce a new product in Australia through </w:t>
      </w:r>
      <w:r w:rsidR="0078230E">
        <w:t xml:space="preserve">the </w:t>
      </w:r>
      <w:r>
        <w:t xml:space="preserve">projected market size and </w:t>
      </w:r>
      <w:r w:rsidR="0078230E">
        <w:t xml:space="preserve">the </w:t>
      </w:r>
      <w:r>
        <w:t xml:space="preserve">revenue it will bring </w:t>
      </w:r>
      <w:r w:rsidR="0078230E">
        <w:t>additional</w:t>
      </w:r>
      <w:r w:rsidR="00895DD9">
        <w:t xml:space="preserve"> and this entails product definition</w:t>
      </w:r>
      <w:r>
        <w:t xml:space="preserve">. </w:t>
      </w:r>
      <w:r w:rsidR="0078230E">
        <w:t>The next</w:t>
      </w:r>
      <w:r w:rsidR="00895DD9">
        <w:t xml:space="preserve"> stage is prototyping, where o</w:t>
      </w:r>
      <w:r>
        <w:t xml:space="preserve">nce the conceptualization is finalized, the product designing team can develop the shape size of </w:t>
      </w:r>
      <w:r w:rsidR="0078230E">
        <w:t xml:space="preserve">the </w:t>
      </w:r>
      <w:r>
        <w:t>Pepsi Max container</w:t>
      </w:r>
      <w:r w:rsidR="001363B6" w:rsidRPr="001363B6">
        <w:t xml:space="preserve"> </w:t>
      </w:r>
      <w:r w:rsidR="001363B6">
        <w:t>(</w:t>
      </w:r>
      <w:proofErr w:type="spellStart"/>
      <w:r w:rsidR="001363B6" w:rsidRPr="001363B6">
        <w:t>Vassallo</w:t>
      </w:r>
      <w:proofErr w:type="spellEnd"/>
      <w:r w:rsidR="001363B6">
        <w:t xml:space="preserve"> et al., </w:t>
      </w:r>
      <w:r w:rsidR="001363B6" w:rsidRPr="001363B6">
        <w:t>2018)</w:t>
      </w:r>
      <w:r>
        <w:t xml:space="preserve">. This prototype product can be launched in chosen locations on </w:t>
      </w:r>
      <w:r w:rsidR="0078230E">
        <w:t xml:space="preserve">a </w:t>
      </w:r>
      <w:r>
        <w:t xml:space="preserve">pilot basis as MVP (Minimal viable product) to check </w:t>
      </w:r>
      <w:r w:rsidR="0078230E">
        <w:t xml:space="preserve">the </w:t>
      </w:r>
      <w:r>
        <w:t xml:space="preserve">initial reaction from </w:t>
      </w:r>
      <w:r w:rsidR="0078230E">
        <w:t xml:space="preserve">the </w:t>
      </w:r>
      <w:r>
        <w:t xml:space="preserve">public. Based on feedback received, additional changes </w:t>
      </w:r>
      <w:r>
        <w:lastRenderedPageBreak/>
        <w:t xml:space="preserve">can be incorporated in taste, </w:t>
      </w:r>
      <w:proofErr w:type="spellStart"/>
      <w:r w:rsidR="0078230E">
        <w:t>color</w:t>
      </w:r>
      <w:proofErr w:type="spellEnd"/>
      <w:r>
        <w:t xml:space="preserve">, proportion, </w:t>
      </w:r>
      <w:r w:rsidR="0078230E">
        <w:t xml:space="preserve">and </w:t>
      </w:r>
      <w:r>
        <w:t xml:space="preserve">size to make it </w:t>
      </w:r>
      <w:proofErr w:type="gramStart"/>
      <w:r>
        <w:t>GTM(</w:t>
      </w:r>
      <w:proofErr w:type="gramEnd"/>
      <w:r>
        <w:t>go to market) ready</w:t>
      </w:r>
      <w:r w:rsidR="00895DD9">
        <w:t xml:space="preserve"> in the detailed design phase</w:t>
      </w:r>
      <w:r w:rsidR="0078230E">
        <w:t>.</w:t>
      </w:r>
      <w:r w:rsidR="00895DD9">
        <w:t xml:space="preserve"> The next step </w:t>
      </w:r>
      <w:r w:rsidR="0078230E">
        <w:t>is ensuring</w:t>
      </w:r>
      <w:r w:rsidR="00895DD9">
        <w:t xml:space="preserve"> that GTM design works as planned is called validation. Once confirmed the GTM design of Pepsi Max is validated by customers, the viability of the financials will be tested. After this customer acceptance stage, the last stage is commercialization, where final features are incorporated in Pepsi Max, GTM is executed and the product is finally launched.</w:t>
      </w:r>
    </w:p>
    <w:p w:rsidR="00895DD9" w:rsidRDefault="00895DD9" w:rsidP="00182077">
      <w:pPr>
        <w:jc w:val="left"/>
        <w:rPr>
          <w:b/>
        </w:rPr>
      </w:pPr>
      <w:r w:rsidRPr="00895DD9">
        <w:rPr>
          <w:b/>
        </w:rPr>
        <w:t>Price</w:t>
      </w:r>
    </w:p>
    <w:p w:rsidR="00182077" w:rsidRDefault="00895DD9" w:rsidP="00182077">
      <w:pPr>
        <w:jc w:val="left"/>
      </w:pPr>
      <w:r w:rsidRPr="00895DD9">
        <w:t xml:space="preserve">The </w:t>
      </w:r>
      <w:r>
        <w:t xml:space="preserve">price will be kept in line with the competitors. An over-priced product will drive away </w:t>
      </w:r>
      <w:r w:rsidR="00395675">
        <w:t>potential customers, while a</w:t>
      </w:r>
      <w:r>
        <w:t xml:space="preserve"> </w:t>
      </w:r>
      <w:r w:rsidR="00395675">
        <w:t xml:space="preserve">seriously </w:t>
      </w:r>
      <w:r>
        <w:t xml:space="preserve">under-priced one will </w:t>
      </w:r>
      <w:r w:rsidR="00395675">
        <w:t>undermine the brand equity of Pepsi.</w:t>
      </w:r>
      <w:r w:rsidR="000E5D0E">
        <w:t xml:space="preserve"> Pricing forms part of ethics, as undue competition in </w:t>
      </w:r>
      <w:r w:rsidR="0078230E">
        <w:t>cost-cutting</w:t>
      </w:r>
      <w:r w:rsidR="000E5D0E">
        <w:t xml:space="preserve"> strategies will hurt other major market players and can even wipe out small and marginal </w:t>
      </w:r>
      <w:r w:rsidR="0078230E">
        <w:t>players</w:t>
      </w:r>
      <w:r w:rsidR="000E5D0E">
        <w:t>.</w:t>
      </w:r>
    </w:p>
    <w:p w:rsidR="00395675" w:rsidRDefault="00395675" w:rsidP="00182077">
      <w:pPr>
        <w:jc w:val="left"/>
        <w:rPr>
          <w:b/>
        </w:rPr>
      </w:pPr>
      <w:r>
        <w:rPr>
          <w:b/>
        </w:rPr>
        <w:t>Promotion</w:t>
      </w:r>
    </w:p>
    <w:p w:rsidR="00395675" w:rsidRDefault="00395675" w:rsidP="00FB6BE9">
      <w:r w:rsidRPr="00395675">
        <w:t xml:space="preserve">The main engine driving the bulk of the promotional efforts will be online, which includes both paid and free promotion platforms. Facebook, popular food bloggers </w:t>
      </w:r>
      <w:r w:rsidR="0078230E">
        <w:t>on</w:t>
      </w:r>
      <w:r w:rsidRPr="00395675">
        <w:t xml:space="preserve"> YouTube, </w:t>
      </w:r>
      <w:r w:rsidR="0078230E">
        <w:t xml:space="preserve">and </w:t>
      </w:r>
      <w:r w:rsidRPr="00395675">
        <w:t xml:space="preserve">new product </w:t>
      </w:r>
      <w:r w:rsidR="0078230E">
        <w:t>launches</w:t>
      </w:r>
      <w:r w:rsidRPr="00395675">
        <w:t xml:space="preserve"> </w:t>
      </w:r>
      <w:r w:rsidR="0078230E">
        <w:t>on</w:t>
      </w:r>
      <w:r w:rsidRPr="00395675">
        <w:t xml:space="preserve"> YouTube will be the prime focus. Mass email marketing, </w:t>
      </w:r>
      <w:r w:rsidR="0078230E">
        <w:t xml:space="preserve">an </w:t>
      </w:r>
      <w:proofErr w:type="spellStart"/>
      <w:r w:rsidR="0078230E">
        <w:t>eCommerce</w:t>
      </w:r>
      <w:proofErr w:type="spellEnd"/>
      <w:r w:rsidRPr="00395675">
        <w:t xml:space="preserve"> platform for new launches, </w:t>
      </w:r>
      <w:r w:rsidR="0078230E">
        <w:t xml:space="preserve">and </w:t>
      </w:r>
      <w:r w:rsidRPr="00395675">
        <w:t xml:space="preserve">freebies in mass youth </w:t>
      </w:r>
      <w:r>
        <w:t>functions are also some of the initial stages of promotion</w:t>
      </w:r>
      <w:r w:rsidR="001363B6" w:rsidRPr="001363B6">
        <w:t xml:space="preserve"> </w:t>
      </w:r>
      <w:r w:rsidR="001363B6">
        <w:t>(</w:t>
      </w:r>
      <w:r w:rsidR="001363B6" w:rsidRPr="001363B6">
        <w:t>Dai, 2021)</w:t>
      </w:r>
      <w:r>
        <w:t>. As momentum gains, big retailers and b2b customers, restaurants</w:t>
      </w:r>
      <w:r w:rsidR="0078230E">
        <w:t>,</w:t>
      </w:r>
      <w:r>
        <w:t xml:space="preserve"> and pubs will be roped in.</w:t>
      </w:r>
      <w:r w:rsidR="000E5D0E">
        <w:t xml:space="preserve"> An ethical approach </w:t>
      </w:r>
      <w:r w:rsidR="0078230E">
        <w:t>toward</w:t>
      </w:r>
      <w:r w:rsidR="000E5D0E">
        <w:t xml:space="preserve"> promotion is not trying to glorify the good aspects of a product to hide its ill effects and </w:t>
      </w:r>
      <w:r w:rsidR="0078230E">
        <w:t>shortcomings</w:t>
      </w:r>
      <w:r w:rsidR="000E5D0E">
        <w:t>.</w:t>
      </w:r>
    </w:p>
    <w:p w:rsidR="00395675" w:rsidRPr="00395675" w:rsidRDefault="00395675" w:rsidP="00395675">
      <w:pPr>
        <w:rPr>
          <w:b/>
        </w:rPr>
      </w:pPr>
      <w:r w:rsidRPr="00395675">
        <w:rPr>
          <w:b/>
        </w:rPr>
        <w:t>Place</w:t>
      </w:r>
    </w:p>
    <w:p w:rsidR="00395675" w:rsidRDefault="00395675" w:rsidP="00FB6BE9">
      <w:r w:rsidRPr="00FB6BE9">
        <w:t>Based on the initial feedback received through online and offline modes</w:t>
      </w:r>
      <w:r w:rsidR="00FB6BE9" w:rsidRPr="00FB6BE9">
        <w:t xml:space="preserve"> of </w:t>
      </w:r>
      <w:r w:rsidR="0078230E">
        <w:t>promotion</w:t>
      </w:r>
      <w:r w:rsidRPr="00FB6BE9">
        <w:t xml:space="preserve">, the </w:t>
      </w:r>
      <w:r w:rsidR="00FB6BE9" w:rsidRPr="00FB6BE9">
        <w:t xml:space="preserve">first place to hit shelves </w:t>
      </w:r>
      <w:r w:rsidR="0078230E">
        <w:t>in</w:t>
      </w:r>
      <w:r w:rsidR="00FB6BE9" w:rsidRPr="00FB6BE9">
        <w:t xml:space="preserve"> select supermarkets. As a beverage product like Pepsi Max has </w:t>
      </w:r>
      <w:r w:rsidR="0078230E">
        <w:t xml:space="preserve">a </w:t>
      </w:r>
      <w:r w:rsidR="00FB6BE9" w:rsidRPr="00FB6BE9">
        <w:t xml:space="preserve">certain shelf life, </w:t>
      </w:r>
      <w:r w:rsidR="0078230E">
        <w:t>supermarkets</w:t>
      </w:r>
      <w:r w:rsidR="00FB6BE9" w:rsidRPr="00FB6BE9">
        <w:t xml:space="preserve"> provide the best opportunity for gaining attraction for </w:t>
      </w:r>
      <w:r w:rsidR="0078230E">
        <w:t xml:space="preserve">the </w:t>
      </w:r>
      <w:r w:rsidR="00FB6BE9" w:rsidRPr="00FB6BE9">
        <w:t>potential buyer before it nears its shelf life.</w:t>
      </w:r>
    </w:p>
    <w:p w:rsidR="00FB6BE9" w:rsidRDefault="00FB6BE9" w:rsidP="00182077">
      <w:pPr>
        <w:jc w:val="left"/>
        <w:rPr>
          <w:b/>
        </w:rPr>
      </w:pPr>
      <w:r w:rsidRPr="00FB6BE9">
        <w:rPr>
          <w:b/>
        </w:rPr>
        <w:t>People</w:t>
      </w:r>
    </w:p>
    <w:p w:rsidR="00FB6BE9" w:rsidRDefault="00FB6BE9" w:rsidP="00FB6BE9">
      <w:r w:rsidRPr="00FB6BE9">
        <w:t>The aspect of the people is kept on the back burner as there is no direct dealing between Peps</w:t>
      </w:r>
      <w:r>
        <w:t>i</w:t>
      </w:r>
      <w:r w:rsidRPr="00FB6BE9">
        <w:t xml:space="preserve"> and </w:t>
      </w:r>
      <w:r w:rsidR="0078230E">
        <w:t xml:space="preserve">the </w:t>
      </w:r>
      <w:r w:rsidRPr="00FB6BE9">
        <w:t xml:space="preserve">final consumer, but the communication line will be kept open and active for easy and reliable customer </w:t>
      </w:r>
      <w:r w:rsidR="0078230E">
        <w:t>queries</w:t>
      </w:r>
      <w:r w:rsidRPr="00FB6BE9">
        <w:t xml:space="preserve"> and </w:t>
      </w:r>
      <w:r w:rsidR="0078230E">
        <w:t>feedback</w:t>
      </w:r>
      <w:r w:rsidRPr="00FB6BE9">
        <w:t xml:space="preserve"> about Pepsi Max</w:t>
      </w:r>
      <w:r w:rsidR="001363B6" w:rsidRPr="001363B6">
        <w:t xml:space="preserve"> </w:t>
      </w:r>
      <w:r w:rsidR="001363B6">
        <w:t>(</w:t>
      </w:r>
      <w:proofErr w:type="spellStart"/>
      <w:r w:rsidR="001363B6" w:rsidRPr="001363B6">
        <w:t>Belayneh</w:t>
      </w:r>
      <w:proofErr w:type="spellEnd"/>
      <w:r w:rsidR="001363B6">
        <w:t xml:space="preserve"> et al., </w:t>
      </w:r>
      <w:r w:rsidR="001363B6" w:rsidRPr="001363B6">
        <w:t>2019)</w:t>
      </w:r>
      <w:r w:rsidRPr="00FB6BE9">
        <w:t>.</w:t>
      </w:r>
      <w:r>
        <w:t xml:space="preserve"> This will also be implemented in </w:t>
      </w:r>
      <w:r w:rsidR="0078230E">
        <w:t>the development</w:t>
      </w:r>
      <w:r>
        <w:t xml:space="preserve"> of the product as it goes through the different stages of product evolution.</w:t>
      </w:r>
    </w:p>
    <w:p w:rsidR="00FB6BE9" w:rsidRPr="00FB6BE9" w:rsidRDefault="00FB6BE9" w:rsidP="00FB6BE9">
      <w:pPr>
        <w:rPr>
          <w:b/>
        </w:rPr>
      </w:pPr>
      <w:r w:rsidRPr="00FB6BE9">
        <w:rPr>
          <w:b/>
        </w:rPr>
        <w:t>Process</w:t>
      </w:r>
    </w:p>
    <w:p w:rsidR="002A7980" w:rsidRDefault="00FB6BE9" w:rsidP="00776EDC">
      <w:r>
        <w:t xml:space="preserve">The existing logistics framework will be used for gathering the required materials and delivering the finished product to respective warehouses and retailers as and when demands arise. </w:t>
      </w:r>
      <w:r w:rsidR="00776EDC">
        <w:t xml:space="preserve">This </w:t>
      </w:r>
      <w:r w:rsidR="0078230E">
        <w:t xml:space="preserve">is </w:t>
      </w:r>
      <w:r w:rsidR="00776EDC">
        <w:t>one of the core areas of Pepsi where it has mastered the concept of lean management in almost every process. This will ensure that system is used at its optimal potency wit</w:t>
      </w:r>
      <w:r w:rsidR="001B1273">
        <w:t>hout incurring additional costs.</w:t>
      </w:r>
    </w:p>
    <w:p w:rsidR="001B1273" w:rsidRDefault="001B1273" w:rsidP="00776EDC"/>
    <w:p w:rsidR="00776EDC" w:rsidRDefault="00776EDC" w:rsidP="00776EDC">
      <w:pPr>
        <w:rPr>
          <w:b/>
        </w:rPr>
      </w:pPr>
      <w:r w:rsidRPr="00776EDC">
        <w:rPr>
          <w:b/>
        </w:rPr>
        <w:lastRenderedPageBreak/>
        <w:t>Physical Evidence</w:t>
      </w:r>
    </w:p>
    <w:p w:rsidR="006633F2" w:rsidRDefault="006633F2" w:rsidP="006633F2">
      <w:r>
        <w:t xml:space="preserve">As the initial target audience of Pepsi Max will be </w:t>
      </w:r>
      <w:r w:rsidR="0078230E">
        <w:t xml:space="preserve">a </w:t>
      </w:r>
      <w:r>
        <w:t xml:space="preserve">known customer base, so the physical evidence with regards to product container, packaging, </w:t>
      </w:r>
      <w:proofErr w:type="spellStart"/>
      <w:r w:rsidR="0078230E">
        <w:t>labeling</w:t>
      </w:r>
      <w:proofErr w:type="spellEnd"/>
      <w:r>
        <w:t xml:space="preserve">, banner, image, </w:t>
      </w:r>
      <w:r w:rsidR="001363B6">
        <w:t xml:space="preserve">and </w:t>
      </w:r>
      <w:proofErr w:type="spellStart"/>
      <w:r w:rsidR="0078230E">
        <w:t>color</w:t>
      </w:r>
      <w:proofErr w:type="spellEnd"/>
      <w:r>
        <w:t xml:space="preserve"> all </w:t>
      </w:r>
      <w:r w:rsidR="0078230E">
        <w:t>play</w:t>
      </w:r>
      <w:r>
        <w:t xml:space="preserve"> a major role. It is because when they will buy a new product from Pepsi, the initial </w:t>
      </w:r>
      <w:r w:rsidR="0078230E">
        <w:t>judgment</w:t>
      </w:r>
      <w:r>
        <w:t xml:space="preserve"> will come through </w:t>
      </w:r>
      <w:r w:rsidR="001363B6">
        <w:t xml:space="preserve">visual </w:t>
      </w:r>
      <w:r>
        <w:t>observation</w:t>
      </w:r>
      <w:r w:rsidR="001363B6" w:rsidRPr="001363B6">
        <w:t xml:space="preserve"> </w:t>
      </w:r>
      <w:r w:rsidR="001363B6">
        <w:t>(</w:t>
      </w:r>
      <w:proofErr w:type="spellStart"/>
      <w:r w:rsidR="001B1273">
        <w:t>Handayani</w:t>
      </w:r>
      <w:proofErr w:type="spellEnd"/>
      <w:r w:rsidR="001363B6" w:rsidRPr="001363B6">
        <w:t xml:space="preserve"> &amp; </w:t>
      </w:r>
      <w:proofErr w:type="spellStart"/>
      <w:r w:rsidR="001363B6" w:rsidRPr="001363B6">
        <w:t>Ardini</w:t>
      </w:r>
      <w:proofErr w:type="spellEnd"/>
      <w:r w:rsidR="001363B6" w:rsidRPr="001363B6">
        <w:t>, 2018)</w:t>
      </w:r>
      <w:r>
        <w:t xml:space="preserve">. Thus a product designed in line with previously launched successful products paves way for </w:t>
      </w:r>
      <w:r w:rsidR="0078230E">
        <w:t xml:space="preserve">the </w:t>
      </w:r>
      <w:r>
        <w:t>easier win of customer confidence.</w:t>
      </w:r>
    </w:p>
    <w:p w:rsidR="002A7980" w:rsidRDefault="006633F2" w:rsidP="006633F2">
      <w:pPr>
        <w:pStyle w:val="Heading1"/>
      </w:pPr>
      <w:bookmarkStart w:id="16" w:name="_Toc100607678"/>
      <w:r>
        <w:t>8. Recommendation</w:t>
      </w:r>
      <w:bookmarkEnd w:id="16"/>
    </w:p>
    <w:p w:rsidR="006106B3" w:rsidRPr="006106B3" w:rsidRDefault="004A5325" w:rsidP="004A5325">
      <w:pPr>
        <w:pStyle w:val="Heading2"/>
      </w:pPr>
      <w:bookmarkStart w:id="17" w:name="_Toc100607679"/>
      <w:r>
        <w:t>(</w:t>
      </w:r>
      <w:proofErr w:type="spellStart"/>
      <w:r>
        <w:t>i</w:t>
      </w:r>
      <w:proofErr w:type="spellEnd"/>
      <w:r>
        <w:t>)</w:t>
      </w:r>
      <w:r w:rsidR="001B1273">
        <w:t xml:space="preserve"> </w:t>
      </w:r>
      <w:r w:rsidR="006106B3" w:rsidRPr="006106B3">
        <w:t>Proximity Analysis</w:t>
      </w:r>
      <w:bookmarkEnd w:id="17"/>
    </w:p>
    <w:p w:rsidR="006633F2" w:rsidRDefault="006106B3" w:rsidP="006633F2">
      <w:r>
        <w:t xml:space="preserve">Proximity analysis can help target those customers and consumers who happen to be in </w:t>
      </w:r>
      <w:r w:rsidR="0078230E">
        <w:t xml:space="preserve">the </w:t>
      </w:r>
      <w:r>
        <w:t xml:space="preserve">vicinity of supermarkets or hypermarkets or other retail establishments that has food and beverage sections available. Promotional messaging services such </w:t>
      </w:r>
      <w:r w:rsidR="0078230E">
        <w:t xml:space="preserve">as </w:t>
      </w:r>
      <w:r>
        <w:t xml:space="preserve">SMS, </w:t>
      </w:r>
      <w:r w:rsidR="0078230E">
        <w:t xml:space="preserve">and </w:t>
      </w:r>
      <w:r>
        <w:t xml:space="preserve">quick alerts can intimate customers on </w:t>
      </w:r>
      <w:r w:rsidR="0078230E">
        <w:t>a real-time</w:t>
      </w:r>
      <w:r>
        <w:t xml:space="preserve"> basis about new discounts or new product availability. </w:t>
      </w:r>
    </w:p>
    <w:p w:rsidR="006106B3" w:rsidRPr="006106B3" w:rsidRDefault="004A5325" w:rsidP="004A5325">
      <w:pPr>
        <w:pStyle w:val="Heading2"/>
      </w:pPr>
      <w:bookmarkStart w:id="18" w:name="_Toc100607680"/>
      <w:r>
        <w:t>(ii)</w:t>
      </w:r>
      <w:r w:rsidR="006106B3" w:rsidRPr="006106B3">
        <w:t>Proposed VRIO</w:t>
      </w:r>
      <w:bookmarkEnd w:id="18"/>
    </w:p>
    <w:p w:rsidR="006106B3" w:rsidRDefault="006106B3" w:rsidP="006633F2">
      <w:pPr>
        <w:rPr>
          <w:b/>
        </w:rPr>
      </w:pPr>
      <w:r w:rsidRPr="006106B3">
        <w:rPr>
          <w:b/>
        </w:rPr>
        <w:t>Value</w:t>
      </w:r>
    </w:p>
    <w:p w:rsidR="006106B3" w:rsidRPr="005D03F8" w:rsidRDefault="006106B3" w:rsidP="006633F2">
      <w:r w:rsidRPr="005D03F8">
        <w:t xml:space="preserve">Adopting practices that are </w:t>
      </w:r>
      <w:r w:rsidR="0078230E">
        <w:t>ecologically</w:t>
      </w:r>
      <w:r w:rsidRPr="005D03F8">
        <w:t xml:space="preserve"> friendly and sustainable will project </w:t>
      </w:r>
      <w:r w:rsidR="0078230E">
        <w:t xml:space="preserve">a </w:t>
      </w:r>
      <w:r w:rsidRPr="005D03F8">
        <w:t xml:space="preserve">brand image of Pepsi </w:t>
      </w:r>
      <w:r w:rsidR="0078230E">
        <w:t xml:space="preserve">as </w:t>
      </w:r>
      <w:r w:rsidRPr="005D03F8">
        <w:t xml:space="preserve">not just a </w:t>
      </w:r>
      <w:r w:rsidR="0078230E">
        <w:t>profit-hungering</w:t>
      </w:r>
      <w:r w:rsidRPr="005D03F8">
        <w:t xml:space="preserve"> business but also </w:t>
      </w:r>
      <w:r w:rsidR="0078230E">
        <w:t xml:space="preserve">an </w:t>
      </w:r>
      <w:r w:rsidR="005D03F8" w:rsidRPr="005D03F8">
        <w:t xml:space="preserve">environmentally conscious one. This in turn can result in more customer preference who have </w:t>
      </w:r>
      <w:r w:rsidR="0078230E">
        <w:t xml:space="preserve">a </w:t>
      </w:r>
      <w:r w:rsidR="005D03F8" w:rsidRPr="005D03F8">
        <w:t>choice of organic foods.</w:t>
      </w:r>
    </w:p>
    <w:p w:rsidR="005D03F8" w:rsidRDefault="005D03F8" w:rsidP="006633F2">
      <w:pPr>
        <w:rPr>
          <w:b/>
        </w:rPr>
      </w:pPr>
      <w:r>
        <w:rPr>
          <w:b/>
        </w:rPr>
        <w:t>Rarity</w:t>
      </w:r>
    </w:p>
    <w:p w:rsidR="006106B3" w:rsidRDefault="005D03F8" w:rsidP="006633F2">
      <w:r w:rsidRPr="005D03F8">
        <w:t xml:space="preserve">Pepsi must ensure that its’ </w:t>
      </w:r>
      <w:r w:rsidR="0078230E">
        <w:t>groundwater</w:t>
      </w:r>
      <w:r w:rsidRPr="005D03F8">
        <w:t xml:space="preserve"> consumption is within permissible limits of the government.  Using </w:t>
      </w:r>
      <w:r w:rsidR="0078230E">
        <w:t>recycled</w:t>
      </w:r>
      <w:r w:rsidRPr="005D03F8">
        <w:t xml:space="preserve"> water is not part </w:t>
      </w:r>
      <w:r w:rsidR="0078230E">
        <w:t xml:space="preserve">of the </w:t>
      </w:r>
      <w:r w:rsidR="0078230E" w:rsidRPr="005D03F8">
        <w:t>recommendations</w:t>
      </w:r>
      <w:r w:rsidRPr="005D03F8">
        <w:t xml:space="preserve"> but </w:t>
      </w:r>
      <w:r w:rsidR="0078230E">
        <w:t>recycled</w:t>
      </w:r>
      <w:r w:rsidRPr="005D03F8">
        <w:t xml:space="preserve"> water can always be used for various other industrial operations without affecting product quality. </w:t>
      </w:r>
      <w:r>
        <w:t>This will bring down its cooling costs done by convenient ways.</w:t>
      </w:r>
    </w:p>
    <w:p w:rsidR="005D03F8" w:rsidRPr="005D03F8" w:rsidRDefault="005D03F8" w:rsidP="006633F2">
      <w:pPr>
        <w:rPr>
          <w:b/>
        </w:rPr>
      </w:pPr>
      <w:r w:rsidRPr="005D03F8">
        <w:rPr>
          <w:b/>
        </w:rPr>
        <w:t>Imitability</w:t>
      </w:r>
    </w:p>
    <w:p w:rsidR="006633F2" w:rsidRDefault="005D03F8" w:rsidP="006633F2">
      <w:r>
        <w:t xml:space="preserve">Pepsi can focus on creating a diverse range of soft drinks other </w:t>
      </w:r>
      <w:r w:rsidR="0078230E">
        <w:t xml:space="preserve">than </w:t>
      </w:r>
      <w:r>
        <w:t xml:space="preserve">the ones already present. As already presented before-some its competitors </w:t>
      </w:r>
      <w:r w:rsidR="0078230E">
        <w:t>have</w:t>
      </w:r>
      <w:r>
        <w:t xml:space="preserve"> </w:t>
      </w:r>
      <w:r w:rsidR="0078230E">
        <w:t xml:space="preserve">a </w:t>
      </w:r>
      <w:r>
        <w:t>wide range of soft drinks as products. This will lead to less chance of product imitability but more diversification.</w:t>
      </w:r>
    </w:p>
    <w:p w:rsidR="005D03F8" w:rsidRDefault="0078230E" w:rsidP="006633F2">
      <w:pPr>
        <w:rPr>
          <w:b/>
        </w:rPr>
      </w:pPr>
      <w:r>
        <w:rPr>
          <w:b/>
        </w:rPr>
        <w:t>Organizational</w:t>
      </w:r>
    </w:p>
    <w:p w:rsidR="005D03F8" w:rsidRDefault="005D03F8" w:rsidP="006633F2">
      <w:r w:rsidRPr="004A5325">
        <w:t xml:space="preserve">Adopting </w:t>
      </w:r>
      <w:r w:rsidR="0078230E">
        <w:t xml:space="preserve">a </w:t>
      </w:r>
      <w:r w:rsidRPr="004A5325">
        <w:t xml:space="preserve">diverse and inclusive workforce as </w:t>
      </w:r>
      <w:r w:rsidR="0078230E">
        <w:t xml:space="preserve">the </w:t>
      </w:r>
      <w:r w:rsidRPr="004A5325">
        <w:t xml:space="preserve">core </w:t>
      </w:r>
      <w:r w:rsidR="0078230E">
        <w:t>organizational</w:t>
      </w:r>
      <w:r w:rsidRPr="004A5325">
        <w:t xml:space="preserve"> value will promote its brand image as a company unbiased in terms of employment and </w:t>
      </w:r>
      <w:r w:rsidR="004A5325">
        <w:t>opportunity.</w:t>
      </w:r>
    </w:p>
    <w:p w:rsidR="004A5325" w:rsidRDefault="004A5325" w:rsidP="004A5325">
      <w:pPr>
        <w:pStyle w:val="Heading2"/>
      </w:pPr>
      <w:bookmarkStart w:id="19" w:name="_Toc100607681"/>
      <w:r>
        <w:t>(iii) Blue Ocean Strategy</w:t>
      </w:r>
      <w:bookmarkEnd w:id="19"/>
    </w:p>
    <w:p w:rsidR="004A5325" w:rsidRDefault="004A5325" w:rsidP="004A5325">
      <w:r>
        <w:t xml:space="preserve">Australia presents a mixed bag of developed and underdeveloped regions with huge polarity. Thus regions of very low development also </w:t>
      </w:r>
      <w:r w:rsidR="0078230E">
        <w:t>present</w:t>
      </w:r>
      <w:r>
        <w:t xml:space="preserve"> an opportunity for new business </w:t>
      </w:r>
      <w:r w:rsidR="0078230E">
        <w:t>launches</w:t>
      </w:r>
      <w:r>
        <w:t>. As there are no to very few competitions in underdeveloped regions, it presents an uncontested market space. Pepsi co can virtually create and capture all demand.</w:t>
      </w:r>
      <w:r w:rsidR="007D4B4A">
        <w:t xml:space="preserve"> This will lead to higher value addition for the brand without incurring </w:t>
      </w:r>
      <w:r w:rsidR="0078230E">
        <w:t xml:space="preserve">a </w:t>
      </w:r>
      <w:r w:rsidR="007D4B4A">
        <w:t>huge cost.</w:t>
      </w:r>
    </w:p>
    <w:p w:rsidR="007D4B4A" w:rsidRDefault="007D4B4A" w:rsidP="004A5325"/>
    <w:p w:rsidR="007D4B4A" w:rsidRDefault="001B1273" w:rsidP="007D4B4A">
      <w:pPr>
        <w:pStyle w:val="Heading2"/>
      </w:pPr>
      <w:bookmarkStart w:id="20" w:name="_Toc100607682"/>
      <w:proofErr w:type="gramStart"/>
      <w:r>
        <w:t xml:space="preserve">(iv) </w:t>
      </w:r>
      <w:r w:rsidR="007D4B4A" w:rsidRPr="007D4B4A">
        <w:t>Plc</w:t>
      </w:r>
      <w:proofErr w:type="gramEnd"/>
      <w:r w:rsidR="007D4B4A" w:rsidRPr="007D4B4A">
        <w:t xml:space="preserve"> Strategies</w:t>
      </w:r>
      <w:bookmarkEnd w:id="20"/>
    </w:p>
    <w:p w:rsidR="007D4B4A" w:rsidRDefault="007D4B4A" w:rsidP="007D4B4A"/>
    <w:p w:rsidR="007D4B4A" w:rsidRDefault="007D4B4A" w:rsidP="007D4B4A">
      <w:pPr>
        <w:rPr>
          <w:b/>
        </w:rPr>
      </w:pPr>
      <w:r w:rsidRPr="007D4B4A">
        <w:rPr>
          <w:b/>
        </w:rPr>
        <w:t>Introduction</w:t>
      </w:r>
    </w:p>
    <w:p w:rsidR="007D4B4A" w:rsidRPr="001F2F8F" w:rsidRDefault="007D4B4A" w:rsidP="007D4B4A">
      <w:r w:rsidRPr="001F2F8F">
        <w:t>New product Pepsi max introduction, build selective distribution channels, develop product awareness and use extensive sales promotion.</w:t>
      </w:r>
    </w:p>
    <w:p w:rsidR="007D4B4A" w:rsidRDefault="007D4B4A" w:rsidP="004A5325">
      <w:pPr>
        <w:rPr>
          <w:b/>
        </w:rPr>
      </w:pPr>
      <w:r w:rsidRPr="007D4B4A">
        <w:rPr>
          <w:b/>
        </w:rPr>
        <w:t>Growth</w:t>
      </w:r>
    </w:p>
    <w:p w:rsidR="007D4B4A" w:rsidRPr="001F2F8F" w:rsidRDefault="007D4B4A" w:rsidP="004A5325">
      <w:r w:rsidRPr="001F2F8F">
        <w:t>In this stage</w:t>
      </w:r>
      <w:r w:rsidR="0078230E">
        <w:t>,</w:t>
      </w:r>
      <w:r w:rsidRPr="001F2F8F">
        <w:t xml:space="preserve"> Pepsi </w:t>
      </w:r>
      <w:r w:rsidR="0078230E">
        <w:t>Max’s</w:t>
      </w:r>
      <w:r w:rsidRPr="001F2F8F">
        <w:t xml:space="preserve"> </w:t>
      </w:r>
      <w:r w:rsidR="0078230E">
        <w:t>costs</w:t>
      </w:r>
      <w:r w:rsidRPr="001F2F8F">
        <w:t xml:space="preserve"> will be reduced to penetrate </w:t>
      </w:r>
      <w:r w:rsidR="0078230E">
        <w:t xml:space="preserve">the </w:t>
      </w:r>
      <w:r w:rsidRPr="001F2F8F">
        <w:t xml:space="preserve">market, </w:t>
      </w:r>
      <w:r w:rsidR="0078230E">
        <w:t xml:space="preserve">and </w:t>
      </w:r>
      <w:r w:rsidRPr="001F2F8F">
        <w:t>focus on intensive distribution and brand awareness</w:t>
      </w:r>
      <w:r w:rsidR="001F2F8F" w:rsidRPr="001F2F8F">
        <w:t xml:space="preserve">. Sales promotion </w:t>
      </w:r>
      <w:r w:rsidR="0078230E">
        <w:t xml:space="preserve">was </w:t>
      </w:r>
      <w:r w:rsidR="001F2F8F" w:rsidRPr="001F2F8F">
        <w:t>reduced due to huge product demand.</w:t>
      </w:r>
    </w:p>
    <w:p w:rsidR="007D4B4A" w:rsidRDefault="007D4B4A" w:rsidP="004A5325">
      <w:pPr>
        <w:rPr>
          <w:b/>
        </w:rPr>
      </w:pPr>
      <w:r w:rsidRPr="007D4B4A">
        <w:rPr>
          <w:b/>
        </w:rPr>
        <w:t>Maturity</w:t>
      </w:r>
    </w:p>
    <w:p w:rsidR="001F2F8F" w:rsidRPr="001F2F8F" w:rsidRDefault="001F2F8F" w:rsidP="004A5325">
      <w:r w:rsidRPr="001F2F8F">
        <w:t xml:space="preserve">Introduce 3 new </w:t>
      </w:r>
      <w:proofErr w:type="spellStart"/>
      <w:r w:rsidR="0078230E">
        <w:t>flavors</w:t>
      </w:r>
      <w:proofErr w:type="spellEnd"/>
      <w:r w:rsidRPr="001F2F8F">
        <w:t xml:space="preserve"> of Pepsi </w:t>
      </w:r>
      <w:r>
        <w:t>M</w:t>
      </w:r>
      <w:r w:rsidRPr="001F2F8F">
        <w:t xml:space="preserve">ax, match price with best competitors, more intensive distribution. Focus </w:t>
      </w:r>
      <w:r w:rsidR="0078230E">
        <w:t>on</w:t>
      </w:r>
      <w:r w:rsidRPr="001F2F8F">
        <w:t xml:space="preserve"> brand differentiation with competitors and encourage consumers </w:t>
      </w:r>
      <w:r w:rsidR="0078230E">
        <w:t>to</w:t>
      </w:r>
      <w:r w:rsidRPr="001F2F8F">
        <w:t xml:space="preserve"> </w:t>
      </w:r>
      <w:proofErr w:type="gramStart"/>
      <w:r w:rsidR="0078230E">
        <w:t>brands</w:t>
      </w:r>
      <w:proofErr w:type="gramEnd"/>
      <w:r w:rsidRPr="001F2F8F">
        <w:t xml:space="preserve"> switching. </w:t>
      </w:r>
    </w:p>
    <w:p w:rsidR="007D4B4A" w:rsidRPr="007D4B4A" w:rsidRDefault="007D4B4A" w:rsidP="004A5325">
      <w:pPr>
        <w:rPr>
          <w:b/>
        </w:rPr>
      </w:pPr>
      <w:r w:rsidRPr="007D4B4A">
        <w:rPr>
          <w:b/>
        </w:rPr>
        <w:t>Decline</w:t>
      </w:r>
    </w:p>
    <w:p w:rsidR="004A5325" w:rsidRDefault="001F2F8F" w:rsidP="006633F2">
      <w:r>
        <w:t xml:space="preserve">As sales start declining, prices will be slashed, </w:t>
      </w:r>
      <w:r w:rsidR="0078230E">
        <w:t xml:space="preserve">and </w:t>
      </w:r>
      <w:r>
        <w:t xml:space="preserve">unprofitable outlets </w:t>
      </w:r>
      <w:r w:rsidR="0078230E">
        <w:t>took</w:t>
      </w:r>
      <w:r>
        <w:t xml:space="preserve"> out of distribution. Product supply is reduced to cater only </w:t>
      </w:r>
      <w:r w:rsidR="0078230E">
        <w:t xml:space="preserve">to </w:t>
      </w:r>
      <w:proofErr w:type="spellStart"/>
      <w:r w:rsidR="0078230E">
        <w:t>hardcore</w:t>
      </w:r>
      <w:proofErr w:type="spellEnd"/>
      <w:r>
        <w:t xml:space="preserve"> loyal customers and stop sales promotion.</w:t>
      </w:r>
    </w:p>
    <w:p w:rsidR="001F2F8F" w:rsidRDefault="001F2F8F" w:rsidP="006633F2">
      <w:pPr>
        <w:rPr>
          <w:b/>
        </w:rPr>
      </w:pPr>
    </w:p>
    <w:p w:rsidR="001F2F8F" w:rsidRDefault="001F2F8F" w:rsidP="006633F2">
      <w:pPr>
        <w:rPr>
          <w:b/>
        </w:rPr>
      </w:pPr>
      <w:r>
        <w:rPr>
          <w:b/>
        </w:rPr>
        <w:t xml:space="preserve">9. </w:t>
      </w:r>
      <w:r w:rsidRPr="001F2F8F">
        <w:rPr>
          <w:b/>
        </w:rPr>
        <w:t>Conclusion</w:t>
      </w:r>
    </w:p>
    <w:p w:rsidR="005D03F8" w:rsidRDefault="001F2F8F" w:rsidP="006633F2">
      <w:r w:rsidRPr="006D4B9B">
        <w:t xml:space="preserve">Floating a new product in Australia is challenging as there are </w:t>
      </w:r>
      <w:r w:rsidR="0078230E">
        <w:t>predominant</w:t>
      </w:r>
      <w:r w:rsidRPr="006D4B9B">
        <w:t xml:space="preserve"> players as well as niche players. Although market penetration is quite easy as Pepsi can keep its business sustained through very competitive pricing. There are some </w:t>
      </w:r>
      <w:r w:rsidR="0078230E">
        <w:t>drawbacks</w:t>
      </w:r>
      <w:r w:rsidRPr="006D4B9B">
        <w:t xml:space="preserve"> </w:t>
      </w:r>
      <w:r w:rsidR="0078230E">
        <w:t>to</w:t>
      </w:r>
      <w:r w:rsidRPr="006D4B9B">
        <w:t xml:space="preserve"> product diversification. Unlike other small players</w:t>
      </w:r>
      <w:r w:rsidR="0078230E">
        <w:t>,</w:t>
      </w:r>
      <w:r w:rsidRPr="006D4B9B">
        <w:t xml:space="preserve"> Pepsi has only </w:t>
      </w:r>
      <w:r w:rsidR="0078230E">
        <w:t xml:space="preserve">a </w:t>
      </w:r>
      <w:r w:rsidRPr="006D4B9B">
        <w:t xml:space="preserve">few </w:t>
      </w:r>
      <w:r w:rsidR="0078230E">
        <w:t>products</w:t>
      </w:r>
      <w:r w:rsidRPr="006D4B9B">
        <w:t xml:space="preserve"> to offer. So it needs to work on its product diversification.</w:t>
      </w:r>
      <w:r w:rsidR="006D4B9B">
        <w:t xml:space="preserve"> Increased product diversification can result </w:t>
      </w:r>
      <w:r w:rsidR="0078230E">
        <w:t>in</w:t>
      </w:r>
      <w:r w:rsidR="006D4B9B">
        <w:t xml:space="preserve"> more customer switching from other brands. As Pepsi has a </w:t>
      </w:r>
      <w:r w:rsidR="0078230E">
        <w:t>long-standing</w:t>
      </w:r>
      <w:r w:rsidR="006D4B9B">
        <w:t xml:space="preserve"> good brand image so winning customer confidence for new product try-outs will not need added efforts. Online marketing promotion should be </w:t>
      </w:r>
      <w:r w:rsidR="0078230E">
        <w:t xml:space="preserve">an </w:t>
      </w:r>
      <w:r w:rsidR="006D4B9B">
        <w:t xml:space="preserve">area of prime focus </w:t>
      </w:r>
      <w:r w:rsidR="0078230E">
        <w:t>and the initial roll-</w:t>
      </w:r>
      <w:r w:rsidR="006D4B9B">
        <w:t xml:space="preserve">out should be slow and steady. Until strong customer demand are reported from retail outlets, production outputs will be kept low and then gradually scaled up to meet demand. </w:t>
      </w:r>
      <w:r w:rsidR="007230EF">
        <w:t xml:space="preserve">Creating a sustainable and ethical marketing mix is important as this will not only impact a </w:t>
      </w:r>
      <w:r w:rsidR="0078230E">
        <w:t>long-term</w:t>
      </w:r>
      <w:r w:rsidR="007230EF">
        <w:t xml:space="preserve"> growth of Pepsi Max but also create a balance between business needs and environmental needs. Unscrupulous use of </w:t>
      </w:r>
      <w:r w:rsidR="0078230E">
        <w:t>groundwater</w:t>
      </w:r>
      <w:r w:rsidR="007230EF">
        <w:t xml:space="preserve"> will lead to water deficiency in the region and lead to ecological imbalance.</w:t>
      </w:r>
    </w:p>
    <w:p w:rsidR="008B5ECE" w:rsidRDefault="008B5ECE" w:rsidP="006633F2"/>
    <w:p w:rsidR="008B5ECE" w:rsidRDefault="008B5ECE" w:rsidP="006633F2"/>
    <w:p w:rsidR="008B5ECE" w:rsidRDefault="008B5ECE" w:rsidP="006633F2"/>
    <w:p w:rsidR="008B5ECE" w:rsidRDefault="008B5ECE" w:rsidP="008B5ECE">
      <w:pPr>
        <w:pStyle w:val="Heading1"/>
      </w:pPr>
      <w:bookmarkStart w:id="21" w:name="_Toc100607683"/>
      <w:r>
        <w:lastRenderedPageBreak/>
        <w:t>Reference</w:t>
      </w:r>
      <w:bookmarkEnd w:id="21"/>
    </w:p>
    <w:p w:rsidR="001B1273" w:rsidRPr="00312E43" w:rsidRDefault="001B1273" w:rsidP="008B5ECE">
      <w:pPr>
        <w:spacing w:after="180" w:line="240" w:lineRule="auto"/>
        <w:ind w:left="450" w:hanging="450"/>
        <w:rPr>
          <w:rFonts w:eastAsia="Times New Roman" w:cs="Times New Roman"/>
          <w:color w:val="000000"/>
          <w:szCs w:val="24"/>
          <w:lang w:eastAsia="en-IN"/>
        </w:rPr>
      </w:pPr>
      <w:r w:rsidRPr="00312E43">
        <w:rPr>
          <w:rFonts w:eastAsia="Times New Roman" w:cs="Times New Roman"/>
          <w:color w:val="000000"/>
          <w:szCs w:val="24"/>
          <w:lang w:eastAsia="en-IN"/>
        </w:rPr>
        <w:t>5 Marketing Strategies We Can Learn from Pepsi — AM Collective. (2022). Retrieved 11 April 2022, from https://amcollective.sg/reads/5-marketing-strategies-we-can-learn-from-pepsi#:~:text=As%20a%20brand%2C%20Pepsi%20has,a%20busy%20and%20modern%20lifestyle</w:t>
      </w:r>
    </w:p>
    <w:p w:rsidR="001B1273" w:rsidRPr="001B1273" w:rsidRDefault="001B1273" w:rsidP="008B5ECE">
      <w:pPr>
        <w:rPr>
          <w:rFonts w:cs="Times New Roman"/>
          <w:szCs w:val="24"/>
        </w:rPr>
      </w:pPr>
      <w:proofErr w:type="spellStart"/>
      <w:r w:rsidRPr="001B1273">
        <w:rPr>
          <w:rFonts w:cs="Times New Roman"/>
          <w:szCs w:val="24"/>
        </w:rPr>
        <w:t>Belayneh</w:t>
      </w:r>
      <w:proofErr w:type="spellEnd"/>
      <w:r w:rsidRPr="001B1273">
        <w:rPr>
          <w:rFonts w:cs="Times New Roman"/>
          <w:szCs w:val="24"/>
        </w:rPr>
        <w:t xml:space="preserve">, B., </w:t>
      </w:r>
      <w:proofErr w:type="spellStart"/>
      <w:r w:rsidRPr="001B1273">
        <w:rPr>
          <w:rFonts w:cs="Times New Roman"/>
          <w:szCs w:val="24"/>
        </w:rPr>
        <w:t>Abara</w:t>
      </w:r>
      <w:proofErr w:type="spellEnd"/>
      <w:r w:rsidRPr="001B1273">
        <w:rPr>
          <w:rFonts w:cs="Times New Roman"/>
          <w:szCs w:val="24"/>
        </w:rPr>
        <w:t xml:space="preserve">, G., &amp; Reddy, P. A. K. (2019). Assessment of Marketing Mix Strategies of the </w:t>
      </w:r>
      <w:proofErr w:type="spellStart"/>
      <w:r w:rsidRPr="001B1273">
        <w:rPr>
          <w:rFonts w:cs="Times New Roman"/>
          <w:szCs w:val="24"/>
        </w:rPr>
        <w:t>Hawassa</w:t>
      </w:r>
      <w:proofErr w:type="spellEnd"/>
      <w:r w:rsidRPr="001B1273">
        <w:rPr>
          <w:rFonts w:cs="Times New Roman"/>
          <w:szCs w:val="24"/>
        </w:rPr>
        <w:t xml:space="preserve"> Millennium Pepsi-Cola Plant. Assessment, 52. Retrieved 11 April 2022, from https://core.ac.uk/download/pdf/234694511.pdf</w:t>
      </w:r>
    </w:p>
    <w:p w:rsidR="001B1273" w:rsidRPr="001B1273" w:rsidRDefault="001B1273" w:rsidP="008B5ECE">
      <w:pPr>
        <w:rPr>
          <w:rFonts w:cs="Times New Roman"/>
          <w:szCs w:val="24"/>
        </w:rPr>
      </w:pPr>
      <w:r w:rsidRPr="001B1273">
        <w:rPr>
          <w:rFonts w:cs="Times New Roman"/>
          <w:szCs w:val="24"/>
        </w:rPr>
        <w:t xml:space="preserve">Dai, Y. (2021). Comparison of Emphasis Point </w:t>
      </w:r>
      <w:proofErr w:type="gramStart"/>
      <w:r w:rsidRPr="001B1273">
        <w:rPr>
          <w:rFonts w:cs="Times New Roman"/>
          <w:szCs w:val="24"/>
        </w:rPr>
        <w:t>Towards</w:t>
      </w:r>
      <w:proofErr w:type="gramEnd"/>
      <w:r w:rsidRPr="001B1273">
        <w:rPr>
          <w:rFonts w:cs="Times New Roman"/>
          <w:szCs w:val="24"/>
        </w:rPr>
        <w:t xml:space="preserve"> Marketing Strategies Between Pepsi &amp; Coca-Cola. In 6th International Conference on Financial Innovation and Economic Development (ICFIED 2021) (pp. 79-83). Atlantis Press. Retrieved 11 April 2022, from https://www.atlantis-press.com/article/125954272.pdf</w:t>
      </w:r>
    </w:p>
    <w:p w:rsidR="001B1273" w:rsidRPr="001B1273" w:rsidRDefault="001B1273" w:rsidP="008B5ECE">
      <w:pPr>
        <w:rPr>
          <w:rFonts w:cs="Times New Roman"/>
          <w:szCs w:val="24"/>
        </w:rPr>
      </w:pPr>
      <w:proofErr w:type="spellStart"/>
      <w:r w:rsidRPr="001B1273">
        <w:rPr>
          <w:rFonts w:cs="Times New Roman"/>
          <w:szCs w:val="24"/>
        </w:rPr>
        <w:t>Demartini</w:t>
      </w:r>
      <w:proofErr w:type="spellEnd"/>
      <w:r w:rsidRPr="001B1273">
        <w:rPr>
          <w:rFonts w:cs="Times New Roman"/>
          <w:szCs w:val="24"/>
        </w:rPr>
        <w:t xml:space="preserve">, M., Pinna, C., </w:t>
      </w:r>
      <w:proofErr w:type="spellStart"/>
      <w:r w:rsidRPr="001B1273">
        <w:rPr>
          <w:rFonts w:cs="Times New Roman"/>
          <w:szCs w:val="24"/>
        </w:rPr>
        <w:t>Aliakbarian</w:t>
      </w:r>
      <w:proofErr w:type="spellEnd"/>
      <w:r w:rsidRPr="001B1273">
        <w:rPr>
          <w:rFonts w:cs="Times New Roman"/>
          <w:szCs w:val="24"/>
        </w:rPr>
        <w:t>, B., Tonelli, F., &amp; Terzi, S. (2018). Soft drink supply chain sustainability: A case based approach to identify and explain best practices and key performance indicators. Sustainability, 10(10), 3540.Retrieved 11 April 2022, from https://www.mdpi.com/2071-1050/10/10/3540/pdf</w:t>
      </w:r>
    </w:p>
    <w:p w:rsidR="001B1273" w:rsidRPr="001B1273" w:rsidRDefault="001B1273" w:rsidP="008B5ECE">
      <w:pPr>
        <w:rPr>
          <w:rFonts w:cs="Times New Roman"/>
          <w:szCs w:val="24"/>
        </w:rPr>
      </w:pPr>
      <w:r w:rsidRPr="001B1273">
        <w:rPr>
          <w:rFonts w:cs="Times New Roman"/>
          <w:szCs w:val="24"/>
        </w:rPr>
        <w:t xml:space="preserve">Gupta, A., Jain, D., </w:t>
      </w:r>
      <w:proofErr w:type="spellStart"/>
      <w:r w:rsidRPr="001B1273">
        <w:rPr>
          <w:rFonts w:cs="Times New Roman"/>
          <w:szCs w:val="24"/>
        </w:rPr>
        <w:t>Datta</w:t>
      </w:r>
      <w:proofErr w:type="spellEnd"/>
      <w:r w:rsidRPr="001B1273">
        <w:rPr>
          <w:rFonts w:cs="Times New Roman"/>
          <w:szCs w:val="24"/>
        </w:rPr>
        <w:t xml:space="preserve">, D., &amp; </w:t>
      </w:r>
      <w:proofErr w:type="spellStart"/>
      <w:r w:rsidRPr="001B1273">
        <w:rPr>
          <w:rFonts w:cs="Times New Roman"/>
          <w:szCs w:val="24"/>
        </w:rPr>
        <w:t>Mehrotra</w:t>
      </w:r>
      <w:proofErr w:type="spellEnd"/>
      <w:r w:rsidRPr="001B1273">
        <w:rPr>
          <w:rFonts w:cs="Times New Roman"/>
          <w:szCs w:val="24"/>
        </w:rPr>
        <w:t>, S. (2019). Negative marketing-Strategy analysis. Retrieved 11 April 2022, from https://d1wqtxts1xzle7.cloudfront.net/59124341/V5I1-129820190503-12748-1h8d00o-with-cover-page-v2.pdf?Expires=1649692474&amp;Signature=Gc~eYeeN9bvLjrdaaxlt51Dtpj2rpme-jNVKV~36yiOakhBtsY5a9cBo-nOBUfte7ceOcV4-tpP6MujF6jG1NVHoUTofW-1lfrlTeiJR-vZGCUvQKicCSXvPtKUU875U~LAdifcJEtqo1SYN~Ya8Xfk0uTVya37zkuGU4JyCzXpG39NqqxSyVW~ARRNdYotz30KBFRMx2~iXljm5uHoUygnPATD0gteDsHNuFrq0GJ6IY2n1qjVtbiWBMkNKnYWgVD~EV9s0I5wcaO~r-Z5MgHPqa6ur9BSqhLZlHzLX3ZA2ADvZe~0p35~RsSna5E8wvkXYPhJEY1gf-sABx-B2Qg__&amp;Key-Pair-Id=APKAJLOHF5GGSLRBV4ZA</w:t>
      </w:r>
    </w:p>
    <w:p w:rsidR="001B1273" w:rsidRPr="001B1273" w:rsidRDefault="001B1273" w:rsidP="008B5ECE">
      <w:pPr>
        <w:rPr>
          <w:rFonts w:cs="Times New Roman"/>
          <w:szCs w:val="24"/>
        </w:rPr>
      </w:pPr>
      <w:proofErr w:type="spellStart"/>
      <w:r w:rsidRPr="001B1273">
        <w:rPr>
          <w:rFonts w:cs="Times New Roman"/>
          <w:szCs w:val="24"/>
        </w:rPr>
        <w:t>Handayani</w:t>
      </w:r>
      <w:proofErr w:type="spellEnd"/>
      <w:r w:rsidRPr="001B1273">
        <w:rPr>
          <w:rFonts w:cs="Times New Roman"/>
          <w:szCs w:val="24"/>
        </w:rPr>
        <w:t xml:space="preserve">, N., &amp; </w:t>
      </w:r>
      <w:proofErr w:type="spellStart"/>
      <w:r w:rsidRPr="001B1273">
        <w:rPr>
          <w:rFonts w:cs="Times New Roman"/>
          <w:szCs w:val="24"/>
        </w:rPr>
        <w:t>Ardini</w:t>
      </w:r>
      <w:proofErr w:type="spellEnd"/>
      <w:r w:rsidRPr="001B1273">
        <w:rPr>
          <w:rFonts w:cs="Times New Roman"/>
          <w:szCs w:val="24"/>
        </w:rPr>
        <w:t>, L. (2018). Local Product Marketing Strategy (Home Industry) in ASEAN Economic Community (AEC) Era. International Journal of Business Administration, 9(1), 75-80.Retrieved 11 April 2022, from https://www.sciedu.ca/journal/index.php/ijba/article/view/12851/7956</w:t>
      </w:r>
    </w:p>
    <w:p w:rsidR="001B1273" w:rsidRPr="001B1273" w:rsidRDefault="001B1273" w:rsidP="008B5ECE">
      <w:pPr>
        <w:rPr>
          <w:rFonts w:cs="Times New Roman"/>
          <w:szCs w:val="24"/>
        </w:rPr>
      </w:pPr>
      <w:proofErr w:type="spellStart"/>
      <w:r w:rsidRPr="001B1273">
        <w:rPr>
          <w:rFonts w:cs="Times New Roman"/>
          <w:szCs w:val="24"/>
        </w:rPr>
        <w:t>Panwar</w:t>
      </w:r>
      <w:proofErr w:type="spellEnd"/>
      <w:r w:rsidRPr="001B1273">
        <w:rPr>
          <w:rFonts w:cs="Times New Roman"/>
          <w:szCs w:val="24"/>
        </w:rPr>
        <w:t xml:space="preserve">, D., </w:t>
      </w:r>
      <w:proofErr w:type="spellStart"/>
      <w:r w:rsidRPr="001B1273">
        <w:rPr>
          <w:rFonts w:cs="Times New Roman"/>
          <w:szCs w:val="24"/>
        </w:rPr>
        <w:t>Anand</w:t>
      </w:r>
      <w:proofErr w:type="spellEnd"/>
      <w:r w:rsidRPr="001B1273">
        <w:rPr>
          <w:rFonts w:cs="Times New Roman"/>
          <w:szCs w:val="24"/>
        </w:rPr>
        <w:t xml:space="preserve">, S., Ali, F., &amp; </w:t>
      </w:r>
      <w:proofErr w:type="spellStart"/>
      <w:r w:rsidRPr="001B1273">
        <w:rPr>
          <w:rFonts w:cs="Times New Roman"/>
          <w:szCs w:val="24"/>
        </w:rPr>
        <w:t>Singal</w:t>
      </w:r>
      <w:proofErr w:type="spellEnd"/>
      <w:r w:rsidRPr="001B1273">
        <w:rPr>
          <w:rFonts w:cs="Times New Roman"/>
          <w:szCs w:val="24"/>
        </w:rPr>
        <w:t>, K. (2019). Consumer decision making process models and their applications to market strategy. International Management Review, 15(1), 36-44.Retrieved 11 April 2022, from http://www.imrjournal.org/uploads/1/4/2/8/14286482/imr-v15n1art3.pdf</w:t>
      </w:r>
    </w:p>
    <w:p w:rsidR="001B1273" w:rsidRPr="001B1273" w:rsidRDefault="001B1273" w:rsidP="008B5ECE">
      <w:pPr>
        <w:rPr>
          <w:rFonts w:cs="Times New Roman"/>
          <w:szCs w:val="24"/>
        </w:rPr>
      </w:pPr>
      <w:r w:rsidRPr="001B1273">
        <w:rPr>
          <w:rFonts w:cs="Times New Roman"/>
          <w:szCs w:val="24"/>
        </w:rPr>
        <w:t xml:space="preserve">Pinna, C., </w:t>
      </w:r>
      <w:proofErr w:type="spellStart"/>
      <w:r w:rsidRPr="001B1273">
        <w:rPr>
          <w:rFonts w:cs="Times New Roman"/>
          <w:szCs w:val="24"/>
        </w:rPr>
        <w:t>Demartini</w:t>
      </w:r>
      <w:proofErr w:type="spellEnd"/>
      <w:r w:rsidRPr="001B1273">
        <w:rPr>
          <w:rFonts w:cs="Times New Roman"/>
          <w:szCs w:val="24"/>
        </w:rPr>
        <w:t>, M., Tonelli, F., &amp; Terzi, S. (2018). How soft drink supply chains drive sustainability: Key performance indicators (KPIs) identification. Procedia CIRP, 72, 862-867.Retrieved 11 April 2022, from https://www.sciencedirect.com/science/article/pii/S2212827118305237/pdf?md5=1e7539ff50d8bbbe1f012e732cb7f339&amp;pid=1-s2.0-S2212827118305237-main.pdf</w:t>
      </w:r>
    </w:p>
    <w:p w:rsidR="001B1273" w:rsidRPr="001B1273" w:rsidRDefault="001B1273" w:rsidP="008B5ECE">
      <w:pPr>
        <w:rPr>
          <w:rFonts w:cs="Times New Roman"/>
          <w:szCs w:val="24"/>
        </w:rPr>
      </w:pPr>
      <w:proofErr w:type="spellStart"/>
      <w:r w:rsidRPr="001B1273">
        <w:rPr>
          <w:rFonts w:cs="Times New Roman"/>
          <w:szCs w:val="24"/>
        </w:rPr>
        <w:lastRenderedPageBreak/>
        <w:t>Stoltze</w:t>
      </w:r>
      <w:proofErr w:type="spellEnd"/>
      <w:r w:rsidRPr="001B1273">
        <w:rPr>
          <w:rFonts w:cs="Times New Roman"/>
          <w:szCs w:val="24"/>
        </w:rPr>
        <w:t xml:space="preserve">, F. M., Barker, J. O., </w:t>
      </w:r>
      <w:proofErr w:type="spellStart"/>
      <w:r w:rsidRPr="001B1273">
        <w:rPr>
          <w:rFonts w:cs="Times New Roman"/>
          <w:szCs w:val="24"/>
        </w:rPr>
        <w:t>Kanter</w:t>
      </w:r>
      <w:proofErr w:type="spellEnd"/>
      <w:r w:rsidRPr="001B1273">
        <w:rPr>
          <w:rFonts w:cs="Times New Roman"/>
          <w:szCs w:val="24"/>
        </w:rPr>
        <w:t xml:space="preserve">, R., </w:t>
      </w:r>
      <w:proofErr w:type="spellStart"/>
      <w:r w:rsidRPr="001B1273">
        <w:rPr>
          <w:rFonts w:cs="Times New Roman"/>
          <w:szCs w:val="24"/>
        </w:rPr>
        <w:t>Corvalán</w:t>
      </w:r>
      <w:proofErr w:type="spellEnd"/>
      <w:r w:rsidRPr="001B1273">
        <w:rPr>
          <w:rFonts w:cs="Times New Roman"/>
          <w:szCs w:val="24"/>
        </w:rPr>
        <w:t xml:space="preserve">, C., Reyes, M., </w:t>
      </w:r>
      <w:proofErr w:type="spellStart"/>
      <w:r w:rsidRPr="001B1273">
        <w:rPr>
          <w:rFonts w:cs="Times New Roman"/>
          <w:szCs w:val="24"/>
        </w:rPr>
        <w:t>Taillie</w:t>
      </w:r>
      <w:proofErr w:type="spellEnd"/>
      <w:r w:rsidRPr="001B1273">
        <w:rPr>
          <w:rFonts w:cs="Times New Roman"/>
          <w:szCs w:val="24"/>
        </w:rPr>
        <w:t xml:space="preserve">, L. S., &amp; </w:t>
      </w:r>
      <w:proofErr w:type="spellStart"/>
      <w:r w:rsidRPr="001B1273">
        <w:rPr>
          <w:rFonts w:cs="Times New Roman"/>
          <w:szCs w:val="24"/>
        </w:rPr>
        <w:t>Carpentier</w:t>
      </w:r>
      <w:proofErr w:type="spellEnd"/>
      <w:r w:rsidRPr="001B1273">
        <w:rPr>
          <w:rFonts w:cs="Times New Roman"/>
          <w:szCs w:val="24"/>
        </w:rPr>
        <w:t>, F. R. D. (2018). Prevalence of child-directed and general audience marketing strategies on the front of beverage packaging: the case of Chile. Public health nutrition, 21(3), 454-464.Retrieved 11 April 2022, from https://idl-bnc-idrc.dspacedirect.org/bitstream/handle/10625/57342/IDL-57342.pdf?sequence=2</w:t>
      </w:r>
    </w:p>
    <w:p w:rsidR="001B1273" w:rsidRPr="001B1273" w:rsidRDefault="001B1273" w:rsidP="008B5ECE">
      <w:pPr>
        <w:rPr>
          <w:rFonts w:cs="Times New Roman"/>
          <w:szCs w:val="24"/>
        </w:rPr>
      </w:pPr>
      <w:proofErr w:type="spellStart"/>
      <w:r w:rsidRPr="001B1273">
        <w:rPr>
          <w:rFonts w:cs="Times New Roman"/>
          <w:szCs w:val="24"/>
        </w:rPr>
        <w:t>Vassallo</w:t>
      </w:r>
      <w:proofErr w:type="spellEnd"/>
      <w:r w:rsidRPr="001B1273">
        <w:rPr>
          <w:rFonts w:cs="Times New Roman"/>
          <w:szCs w:val="24"/>
        </w:rPr>
        <w:t>, A. J., Kelly, B., Zhang, L., Wang, Z., Young, S., &amp; Freeman, B. (2018). Junk food marketing on Instagram: content analysis. JMIR public health and surveillance, 4(2), e9594.Retrieved 11 April 2022, from https://publichealth.jmir.org/2018/2/e54/</w:t>
      </w:r>
    </w:p>
    <w:p w:rsidR="001B1273" w:rsidRPr="001B1273" w:rsidRDefault="001B1273" w:rsidP="008B5ECE">
      <w:pPr>
        <w:rPr>
          <w:rFonts w:cs="Times New Roman"/>
          <w:szCs w:val="24"/>
        </w:rPr>
      </w:pPr>
      <w:r w:rsidRPr="001B1273">
        <w:rPr>
          <w:rFonts w:cs="Times New Roman"/>
          <w:szCs w:val="24"/>
        </w:rPr>
        <w:t xml:space="preserve">Wood, B., Williams, O., </w:t>
      </w:r>
      <w:proofErr w:type="spellStart"/>
      <w:r w:rsidRPr="001B1273">
        <w:rPr>
          <w:rFonts w:cs="Times New Roman"/>
          <w:szCs w:val="24"/>
        </w:rPr>
        <w:t>Nagarajan</w:t>
      </w:r>
      <w:proofErr w:type="spellEnd"/>
      <w:r w:rsidRPr="001B1273">
        <w:rPr>
          <w:rFonts w:cs="Times New Roman"/>
          <w:szCs w:val="24"/>
        </w:rPr>
        <w:t xml:space="preserve">, V., &amp; Sacks, G. (2021). Market strategies used by processed food manufacturers to increase and consolidate their power: a systematic review and document analysis. Globalization and health, 17(1), 1-23.Retrieved 11 April 2022, from </w:t>
      </w:r>
      <w:hyperlink r:id="rId13" w:history="1">
        <w:r w:rsidRPr="001B1273">
          <w:rPr>
            <w:rStyle w:val="Hyperlink"/>
            <w:rFonts w:cs="Times New Roman"/>
            <w:szCs w:val="24"/>
          </w:rPr>
          <w:t>https://globalizationandhealth.biomedcentral.com/articles/10.1186/s12992-021-00667-7</w:t>
        </w:r>
      </w:hyperlink>
    </w:p>
    <w:p w:rsidR="001B1273" w:rsidRPr="001B1273" w:rsidRDefault="001B1273" w:rsidP="008B5ECE">
      <w:pPr>
        <w:rPr>
          <w:rFonts w:cs="Times New Roman"/>
          <w:szCs w:val="24"/>
        </w:rPr>
      </w:pPr>
      <w:proofErr w:type="spellStart"/>
      <w:r w:rsidRPr="001B1273">
        <w:rPr>
          <w:rFonts w:cs="Times New Roman"/>
          <w:szCs w:val="24"/>
        </w:rPr>
        <w:t>Quan</w:t>
      </w:r>
      <w:proofErr w:type="spellEnd"/>
      <w:r w:rsidRPr="001B1273">
        <w:rPr>
          <w:rFonts w:cs="Times New Roman"/>
          <w:szCs w:val="24"/>
        </w:rPr>
        <w:t xml:space="preserve">, J. (2020). The Trend of PepsiCo by Comparing PepsiCo’s Financial Reports in 2018 to 2019 Based on Harvard Analytical Framework. In 2020 5th International Conference on Modern Management and Education Technology (MMET 2020) (pp. 162-166). Atlantis Press. Retrieved 11 April 2022 </w:t>
      </w:r>
      <w:hyperlink r:id="rId14" w:history="1">
        <w:r w:rsidRPr="001B1273">
          <w:rPr>
            <w:rStyle w:val="Hyperlink"/>
            <w:rFonts w:cs="Times New Roman"/>
            <w:szCs w:val="24"/>
          </w:rPr>
          <w:t>https://www.atlantis-press.com/article/125945868.pdf</w:t>
        </w:r>
      </w:hyperlink>
      <w:r w:rsidRPr="001B1273">
        <w:rPr>
          <w:rFonts w:cs="Times New Roman"/>
          <w:szCs w:val="24"/>
        </w:rPr>
        <w:t>.</w:t>
      </w:r>
    </w:p>
    <w:p w:rsidR="001B1273" w:rsidRPr="001B1273" w:rsidRDefault="001B1273" w:rsidP="008B5ECE">
      <w:pPr>
        <w:rPr>
          <w:rFonts w:cs="Times New Roman"/>
          <w:szCs w:val="24"/>
        </w:rPr>
      </w:pPr>
    </w:p>
    <w:p w:rsidR="001B1273" w:rsidRPr="001B1273" w:rsidRDefault="001B1273" w:rsidP="007B0EBF">
      <w:pPr>
        <w:rPr>
          <w:rFonts w:cs="Times New Roman"/>
          <w:szCs w:val="24"/>
        </w:rPr>
      </w:pPr>
      <w:r w:rsidRPr="001B1273">
        <w:rPr>
          <w:rFonts w:cs="Times New Roman"/>
          <w:szCs w:val="24"/>
        </w:rPr>
        <w:t>References</w:t>
      </w:r>
    </w:p>
    <w:p w:rsidR="001B1273" w:rsidRPr="001B1273" w:rsidRDefault="001B1273" w:rsidP="007B0EBF">
      <w:pPr>
        <w:rPr>
          <w:rFonts w:cs="Times New Roman"/>
          <w:szCs w:val="24"/>
        </w:rPr>
      </w:pPr>
    </w:p>
    <w:p w:rsidR="001B1273" w:rsidRPr="001B1273" w:rsidRDefault="001B1273" w:rsidP="007B0EBF">
      <w:pPr>
        <w:rPr>
          <w:rFonts w:cs="Times New Roman"/>
          <w:szCs w:val="24"/>
        </w:rPr>
      </w:pPr>
    </w:p>
    <w:p w:rsidR="001B1273" w:rsidRPr="001B1273" w:rsidRDefault="001B1273" w:rsidP="006633F2">
      <w:pPr>
        <w:rPr>
          <w:rFonts w:cs="Times New Roman"/>
          <w:szCs w:val="24"/>
        </w:rPr>
      </w:pPr>
    </w:p>
    <w:p w:rsidR="001B1273" w:rsidRPr="00312E43" w:rsidRDefault="001B1273" w:rsidP="008B5ECE">
      <w:pPr>
        <w:spacing w:after="180" w:line="240" w:lineRule="auto"/>
        <w:ind w:left="450" w:hanging="450"/>
        <w:rPr>
          <w:rFonts w:eastAsia="Times New Roman" w:cs="Times New Roman"/>
          <w:color w:val="000000"/>
          <w:szCs w:val="24"/>
          <w:lang w:eastAsia="en-IN"/>
        </w:rPr>
      </w:pPr>
      <w:r w:rsidRPr="00312E43">
        <w:rPr>
          <w:rFonts w:eastAsia="Times New Roman" w:cs="Times New Roman"/>
          <w:color w:val="000000"/>
          <w:szCs w:val="24"/>
          <w:lang w:eastAsia="en-IN"/>
        </w:rPr>
        <w:t>Statista. (2022). Retrieved 11 April 2022, from https://www.statista.com/statistics/242569/age-distribution-in-australia/#:~:text=In%202020%2C%20around%2019.29%20percent,65%20years%20old%20and%20over</w:t>
      </w:r>
    </w:p>
    <w:p w:rsidR="001B1273" w:rsidRPr="00312E43" w:rsidRDefault="001B1273" w:rsidP="008B5ECE">
      <w:pPr>
        <w:spacing w:after="180" w:line="240" w:lineRule="auto"/>
        <w:ind w:left="450" w:hanging="450"/>
        <w:rPr>
          <w:rFonts w:eastAsia="Times New Roman" w:cs="Times New Roman"/>
          <w:color w:val="000000"/>
          <w:szCs w:val="24"/>
          <w:lang w:eastAsia="en-IN"/>
        </w:rPr>
      </w:pPr>
      <w:r w:rsidRPr="00312E43">
        <w:rPr>
          <w:rFonts w:eastAsia="Times New Roman" w:cs="Times New Roman"/>
          <w:color w:val="000000"/>
          <w:szCs w:val="24"/>
          <w:lang w:eastAsia="en-IN"/>
        </w:rPr>
        <w:t>Market Research. (2022). Retrieved 11 April 2022, from https://www.goldsteinresearch.com/report/australia-soft-drink-industry-market-analysis</w:t>
      </w:r>
    </w:p>
    <w:p w:rsidR="001B1273" w:rsidRPr="00312E43" w:rsidRDefault="001B1273" w:rsidP="008B5ECE">
      <w:pPr>
        <w:spacing w:after="180" w:line="240" w:lineRule="auto"/>
        <w:ind w:left="450" w:hanging="450"/>
        <w:rPr>
          <w:rFonts w:eastAsia="Times New Roman" w:cs="Times New Roman"/>
          <w:color w:val="000000"/>
          <w:szCs w:val="24"/>
          <w:lang w:eastAsia="en-IN"/>
        </w:rPr>
      </w:pPr>
      <w:r w:rsidRPr="001B1273">
        <w:rPr>
          <w:rFonts w:eastAsia="Times New Roman" w:cs="Times New Roman"/>
          <w:color w:val="000000"/>
          <w:szCs w:val="24"/>
          <w:lang w:eastAsia="en-IN"/>
        </w:rPr>
        <w:t>B</w:t>
      </w:r>
      <w:r w:rsidRPr="00312E43">
        <w:rPr>
          <w:rFonts w:eastAsia="Times New Roman" w:cs="Times New Roman"/>
          <w:color w:val="000000"/>
          <w:szCs w:val="24"/>
          <w:lang w:eastAsia="en-IN"/>
        </w:rPr>
        <w:t>everage industry in Australia. (2022). Retrieved 11 April 2022, from https://www.obesityevidencehub.org.au/collections/environmental/corporate-political-activity-of-the-beverage-industry-in-australia#:~:text=on%20physical%20inactivity-,The%20soft%20drink%20manufacturing%20industry%20in%20Australia%20is%20moderately%20concentrated,half%20(55%25)%20of%20revenue</w:t>
      </w:r>
    </w:p>
    <w:p w:rsidR="001B1273" w:rsidRPr="00312E43" w:rsidRDefault="001B1273" w:rsidP="008B5ECE">
      <w:pPr>
        <w:spacing w:after="180" w:line="240" w:lineRule="auto"/>
        <w:ind w:left="450" w:hanging="450"/>
        <w:rPr>
          <w:rFonts w:eastAsia="Times New Roman" w:cs="Times New Roman"/>
          <w:color w:val="000000"/>
          <w:szCs w:val="24"/>
          <w:lang w:eastAsia="en-IN"/>
        </w:rPr>
      </w:pPr>
      <w:r w:rsidRPr="001B1273">
        <w:rPr>
          <w:rFonts w:eastAsia="Times New Roman" w:cs="Times New Roman"/>
          <w:color w:val="000000"/>
          <w:szCs w:val="24"/>
          <w:lang w:eastAsia="en-IN"/>
        </w:rPr>
        <w:t xml:space="preserve">IBISWorld </w:t>
      </w:r>
      <w:r w:rsidRPr="00312E43">
        <w:rPr>
          <w:rFonts w:eastAsia="Times New Roman" w:cs="Times New Roman"/>
          <w:color w:val="000000"/>
          <w:szCs w:val="24"/>
          <w:lang w:eastAsia="en-IN"/>
        </w:rPr>
        <w:t>(2022). Retrieved 11 April 2022, from https://www.ibisworld.com/au/industry/functional-beverage-production/5502/</w:t>
      </w:r>
    </w:p>
    <w:p w:rsidR="001B1273" w:rsidRPr="00312E43" w:rsidRDefault="001B1273" w:rsidP="008B5ECE">
      <w:pPr>
        <w:spacing w:after="180" w:line="240" w:lineRule="auto"/>
        <w:ind w:left="450" w:hanging="450"/>
        <w:rPr>
          <w:rFonts w:eastAsia="Times New Roman" w:cs="Times New Roman"/>
          <w:color w:val="000000"/>
          <w:szCs w:val="24"/>
          <w:lang w:eastAsia="en-IN"/>
        </w:rPr>
      </w:pPr>
      <w:r w:rsidRPr="00312E43">
        <w:rPr>
          <w:rFonts w:eastAsia="Times New Roman" w:cs="Times New Roman"/>
          <w:color w:val="000000"/>
          <w:szCs w:val="24"/>
          <w:lang w:eastAsia="en-IN"/>
        </w:rPr>
        <w:t>Leading beverage companies worldwide in 2020</w:t>
      </w:r>
      <w:proofErr w:type="gramStart"/>
      <w:r w:rsidRPr="00312E43">
        <w:rPr>
          <w:rFonts w:eastAsia="Times New Roman" w:cs="Times New Roman"/>
          <w:color w:val="000000"/>
          <w:szCs w:val="24"/>
          <w:lang w:eastAsia="en-IN"/>
        </w:rPr>
        <w:t>,.</w:t>
      </w:r>
      <w:proofErr w:type="gramEnd"/>
      <w:r w:rsidRPr="00312E43">
        <w:rPr>
          <w:rFonts w:eastAsia="Times New Roman" w:cs="Times New Roman"/>
          <w:color w:val="000000"/>
          <w:szCs w:val="24"/>
          <w:lang w:eastAsia="en-IN"/>
        </w:rPr>
        <w:t xml:space="preserve"> Retrieved 11 April 2022, from https://www.verifiedmarketresearch.com/product/non-alcoholic-beverage-market/#:~:text=According%20to%20Verified%20Market%20Research,7.81%25%20from%202021%20to%202028</w:t>
      </w:r>
    </w:p>
    <w:p w:rsidR="001B1273" w:rsidRPr="00312E43" w:rsidRDefault="001B1273" w:rsidP="008B5ECE">
      <w:pPr>
        <w:spacing w:after="180" w:line="240" w:lineRule="auto"/>
        <w:ind w:left="450" w:hanging="450"/>
        <w:rPr>
          <w:rFonts w:eastAsia="Times New Roman" w:cs="Times New Roman"/>
          <w:color w:val="000000"/>
          <w:szCs w:val="24"/>
          <w:lang w:eastAsia="en-IN"/>
        </w:rPr>
      </w:pPr>
      <w:proofErr w:type="spellStart"/>
      <w:r w:rsidRPr="00312E43">
        <w:rPr>
          <w:rFonts w:eastAsia="Times New Roman" w:cs="Times New Roman"/>
          <w:color w:val="000000"/>
          <w:szCs w:val="24"/>
          <w:lang w:eastAsia="en-IN"/>
        </w:rPr>
        <w:lastRenderedPageBreak/>
        <w:t>Pepsico</w:t>
      </w:r>
      <w:proofErr w:type="spellEnd"/>
      <w:r w:rsidRPr="00312E43">
        <w:rPr>
          <w:rFonts w:eastAsia="Times New Roman" w:cs="Times New Roman"/>
          <w:color w:val="000000"/>
          <w:szCs w:val="24"/>
          <w:lang w:eastAsia="en-IN"/>
        </w:rPr>
        <w:t xml:space="preserve"> Annual Report. (2022). Retrieved 11 April 2022, from https://www.pepsico.com/docs/album/annual-reports/pepsico-inc-2021-annual-report.pdf?sfvrsn=fc90bdd6_3</w:t>
      </w:r>
    </w:p>
    <w:p w:rsidR="001B1273" w:rsidRPr="00312E43" w:rsidRDefault="001B1273" w:rsidP="008B5ECE">
      <w:pPr>
        <w:spacing w:after="180" w:line="240" w:lineRule="auto"/>
        <w:ind w:left="450" w:hanging="450"/>
        <w:rPr>
          <w:rFonts w:eastAsia="Times New Roman" w:cs="Times New Roman"/>
          <w:color w:val="000000"/>
          <w:szCs w:val="24"/>
          <w:lang w:eastAsia="en-IN"/>
        </w:rPr>
      </w:pPr>
      <w:proofErr w:type="spellStart"/>
      <w:r w:rsidRPr="001B1273">
        <w:rPr>
          <w:rFonts w:eastAsia="Times New Roman" w:cs="Times New Roman"/>
          <w:color w:val="000000"/>
          <w:szCs w:val="24"/>
          <w:lang w:eastAsia="en-IN"/>
        </w:rPr>
        <w:t>Pepsico</w:t>
      </w:r>
      <w:proofErr w:type="spellEnd"/>
      <w:r w:rsidRPr="00312E43">
        <w:rPr>
          <w:rFonts w:eastAsia="Times New Roman" w:cs="Times New Roman"/>
          <w:color w:val="000000"/>
          <w:szCs w:val="24"/>
          <w:lang w:eastAsia="en-IN"/>
        </w:rPr>
        <w:t>. (2022). Retrieved 11 April 2022, from https://www.pepsico.com.au/about/about-the-company</w:t>
      </w:r>
    </w:p>
    <w:p w:rsidR="001B1273" w:rsidRPr="00312E43" w:rsidRDefault="001B1273" w:rsidP="008B5ECE">
      <w:pPr>
        <w:spacing w:after="180" w:line="240" w:lineRule="auto"/>
        <w:ind w:left="450" w:hanging="450"/>
        <w:rPr>
          <w:rFonts w:eastAsia="Times New Roman" w:cs="Times New Roman"/>
          <w:color w:val="000000"/>
          <w:szCs w:val="24"/>
          <w:lang w:eastAsia="en-IN"/>
        </w:rPr>
      </w:pPr>
      <w:r w:rsidRPr="00312E43">
        <w:rPr>
          <w:rFonts w:eastAsia="Times New Roman" w:cs="Times New Roman"/>
          <w:color w:val="000000"/>
          <w:szCs w:val="24"/>
          <w:lang w:eastAsia="en-IN"/>
        </w:rPr>
        <w:t>Statista Market Forecast. (2022). Retrieved 11 April 2022, from https://www.statista.com/outlook/cmo/non-alcoholic-drinks/worldwide</w:t>
      </w:r>
    </w:p>
    <w:p w:rsidR="001B1273" w:rsidRPr="00312E43" w:rsidRDefault="001B1273" w:rsidP="008B5ECE">
      <w:pPr>
        <w:spacing w:after="180" w:line="240" w:lineRule="auto"/>
        <w:ind w:left="450" w:hanging="450"/>
        <w:rPr>
          <w:rFonts w:eastAsia="Times New Roman" w:cs="Times New Roman"/>
          <w:color w:val="000000"/>
          <w:szCs w:val="24"/>
          <w:lang w:eastAsia="en-IN"/>
        </w:rPr>
      </w:pPr>
      <w:r w:rsidRPr="00312E43">
        <w:rPr>
          <w:rFonts w:eastAsia="Times New Roman" w:cs="Times New Roman"/>
          <w:color w:val="000000"/>
          <w:szCs w:val="24"/>
          <w:lang w:eastAsia="en-IN"/>
        </w:rPr>
        <w:t>Statista. (2022). Retrieved 11 April 2022, from https://www.statista.com/statistics/307963/leading-beverage-companies-worldwide-based-on-net-sales/</w:t>
      </w:r>
    </w:p>
    <w:p w:rsidR="001B1273" w:rsidRPr="00312E43" w:rsidRDefault="001B1273" w:rsidP="008B5ECE">
      <w:pPr>
        <w:spacing w:after="180" w:line="240" w:lineRule="auto"/>
        <w:ind w:left="450" w:hanging="450"/>
        <w:rPr>
          <w:rFonts w:eastAsia="Times New Roman" w:cs="Times New Roman"/>
          <w:color w:val="000000"/>
          <w:szCs w:val="24"/>
          <w:lang w:eastAsia="en-IN"/>
        </w:rPr>
      </w:pPr>
      <w:r w:rsidRPr="00312E43">
        <w:rPr>
          <w:rFonts w:eastAsia="Times New Roman" w:cs="Times New Roman"/>
          <w:color w:val="000000"/>
          <w:szCs w:val="24"/>
          <w:lang w:eastAsia="en-IN"/>
        </w:rPr>
        <w:t>New Product Development Process. (2022). Retrieved 11 April 2022, from https://www.tcgen.com/product-development-process/</w:t>
      </w:r>
    </w:p>
    <w:p w:rsidR="001B1273" w:rsidRPr="00312E43" w:rsidRDefault="001B1273" w:rsidP="008B5ECE">
      <w:pPr>
        <w:spacing w:after="180" w:line="240" w:lineRule="auto"/>
        <w:ind w:left="450" w:hanging="450"/>
        <w:rPr>
          <w:rFonts w:eastAsia="Times New Roman" w:cs="Times New Roman"/>
          <w:color w:val="000000"/>
          <w:szCs w:val="24"/>
          <w:lang w:eastAsia="en-IN"/>
        </w:rPr>
      </w:pPr>
      <w:r w:rsidRPr="001B1273">
        <w:rPr>
          <w:rFonts w:eastAsia="Times New Roman" w:cs="Times New Roman"/>
          <w:color w:val="000000"/>
          <w:szCs w:val="24"/>
          <w:lang w:eastAsia="en-IN"/>
        </w:rPr>
        <w:t xml:space="preserve">VRIO. </w:t>
      </w:r>
      <w:r w:rsidRPr="00312E43">
        <w:rPr>
          <w:rFonts w:eastAsia="Times New Roman" w:cs="Times New Roman"/>
          <w:color w:val="000000"/>
          <w:szCs w:val="24"/>
          <w:lang w:eastAsia="en-IN"/>
        </w:rPr>
        <w:t>(2022). Retrieved 11 April 2022, from https://uir.unisa.ac.za/bitstream/handle/10500/27648/Transcription+Lesson+7+VRIO-1.pdf?sequence=3</w:t>
      </w:r>
    </w:p>
    <w:p w:rsidR="001B1273" w:rsidRPr="001B1273" w:rsidRDefault="001B1273" w:rsidP="007B0EBF">
      <w:pPr>
        <w:rPr>
          <w:rFonts w:cs="Times New Roman"/>
          <w:szCs w:val="24"/>
        </w:rPr>
      </w:pPr>
      <w:r w:rsidRPr="001B1273">
        <w:rPr>
          <w:rFonts w:cs="Times New Roman"/>
          <w:szCs w:val="24"/>
        </w:rPr>
        <w:t>Asahi Soft Drinks Brands. (2022). Retrieved 11 April 2022, from https://www.asahi.com.au/brands/soft-drinks</w:t>
      </w:r>
    </w:p>
    <w:p w:rsidR="001B1273" w:rsidRPr="001B1273" w:rsidRDefault="001B1273" w:rsidP="007B0EBF">
      <w:pPr>
        <w:rPr>
          <w:rFonts w:cs="Times New Roman"/>
          <w:szCs w:val="24"/>
        </w:rPr>
      </w:pPr>
      <w:r w:rsidRPr="001B1273">
        <w:rPr>
          <w:rFonts w:cs="Times New Roman"/>
          <w:szCs w:val="24"/>
        </w:rPr>
        <w:t>Frucor Suntory Brands. (2022). Retrieved 11 April 2022, from https://www.frucorsuntory.com/our-brands/?_sft_country=australia</w:t>
      </w:r>
    </w:p>
    <w:p w:rsidR="001B1273" w:rsidRPr="001B1273" w:rsidRDefault="001B1273" w:rsidP="007B0EBF">
      <w:pPr>
        <w:rPr>
          <w:rFonts w:cs="Times New Roman"/>
          <w:szCs w:val="24"/>
        </w:rPr>
      </w:pPr>
      <w:r w:rsidRPr="001B1273">
        <w:rPr>
          <w:rFonts w:cs="Times New Roman"/>
          <w:szCs w:val="24"/>
        </w:rPr>
        <w:t>Nexba Soft Drink Range. (2022). Retrieved 11 April 2022, from https://www.nexba.com/our-range/soft-drink/</w:t>
      </w:r>
    </w:p>
    <w:p w:rsidR="006633F2" w:rsidRPr="006633F2" w:rsidRDefault="006633F2" w:rsidP="006633F2"/>
    <w:p w:rsidR="006633F2" w:rsidRPr="008F76FF" w:rsidRDefault="006633F2" w:rsidP="006633F2"/>
    <w:p w:rsidR="00C97ED3" w:rsidRPr="00DA4928" w:rsidRDefault="00C97ED3" w:rsidP="00DA4928"/>
    <w:p w:rsidR="0009408C" w:rsidRDefault="0009408C" w:rsidP="00AC5D55">
      <w:pPr>
        <w:spacing w:line="360" w:lineRule="auto"/>
      </w:pPr>
    </w:p>
    <w:p w:rsidR="000712E0" w:rsidRDefault="000712E0" w:rsidP="00AC5D55">
      <w:pPr>
        <w:spacing w:line="360" w:lineRule="auto"/>
      </w:pPr>
    </w:p>
    <w:p w:rsidR="007D39D8" w:rsidRDefault="007D39D8" w:rsidP="00AC5D55">
      <w:pPr>
        <w:spacing w:line="360" w:lineRule="auto"/>
      </w:pPr>
    </w:p>
    <w:p w:rsidR="00AC5D55" w:rsidRPr="000A2885" w:rsidRDefault="008272A5" w:rsidP="00AC5D55">
      <w:pPr>
        <w:spacing w:line="360" w:lineRule="auto"/>
      </w:pPr>
      <w:r>
        <w:t xml:space="preserve"> </w:t>
      </w:r>
    </w:p>
    <w:p w:rsidR="005D2FF8" w:rsidRPr="004770F4" w:rsidRDefault="005D2FF8" w:rsidP="00C32E5B">
      <w:pPr>
        <w:spacing w:line="360" w:lineRule="auto"/>
        <w:jc w:val="left"/>
        <w:rPr>
          <w:b/>
        </w:rPr>
      </w:pPr>
      <w:r>
        <w:rPr>
          <w:b/>
        </w:rPr>
        <w:t xml:space="preserve"> </w:t>
      </w:r>
    </w:p>
    <w:sectPr w:rsidR="005D2FF8" w:rsidRPr="004770F4" w:rsidSect="004770F4">
      <w:headerReference w:type="default" r:id="rId15"/>
      <w:pgSz w:w="11906" w:h="16838"/>
      <w:pgMar w:top="1440" w:right="1440" w:bottom="1440" w:left="1440"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694" w:rsidRDefault="002F5694" w:rsidP="004770F4">
      <w:pPr>
        <w:spacing w:after="0" w:line="240" w:lineRule="auto"/>
      </w:pPr>
      <w:r>
        <w:separator/>
      </w:r>
    </w:p>
  </w:endnote>
  <w:endnote w:type="continuationSeparator" w:id="0">
    <w:p w:rsidR="002F5694" w:rsidRDefault="002F5694" w:rsidP="0047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694" w:rsidRDefault="002F5694" w:rsidP="004770F4">
      <w:pPr>
        <w:spacing w:after="0" w:line="240" w:lineRule="auto"/>
      </w:pPr>
      <w:r>
        <w:separator/>
      </w:r>
    </w:p>
  </w:footnote>
  <w:footnote w:type="continuationSeparator" w:id="0">
    <w:p w:rsidR="002F5694" w:rsidRDefault="002F5694" w:rsidP="0047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989" w:rsidRDefault="00666989">
    <w:pPr>
      <w:pStyle w:val="Header"/>
    </w:pPr>
    <w:r>
      <w:rPr>
        <w:noProof/>
        <w:lang w:eastAsia="en-IN"/>
      </w:rPr>
      <mc:AlternateContent>
        <mc:Choice Requires="wps">
          <w:drawing>
            <wp:anchor distT="0" distB="0" distL="114300" distR="114300" simplePos="0" relativeHeight="251657216"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66989" w:rsidRDefault="00666989">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78230E" w:rsidRPr="0078230E">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6" type="#_x0000_t202" style="position:absolute;left:0;text-align:left;margin-left:20.6pt;margin-top:0;width:71.8pt;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HwIAACo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eNN9CcyS1EPLa0jOjnw7wB2cDrWzN/fe9QMWZ+WhJ8dtyPo87ngz6&#10;wWvv9uwVVhJEzWVAzrKxDvlF7B3qXUc1ztO9p/lsdNIuDjLzOTGmhUwdnh5P3PhrO2X9euKrnwA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mRCPhh8CAAAqBAAADgAAAAAAAAAAAAAAAAAuAgAAZHJzL2Uyb0RvYy54bWxQSwEC&#10;LQAUAAYACAAAACEA1N9kgNwAAAAEAQAADwAAAAAAAAAAAAAAAAB5BAAAZHJzL2Rvd25yZXYueG1s&#10;UEsFBgAAAAAEAAQA8wAAAIIFAAAAAA==&#10;" o:allowincell="f" fillcolor="#fabf8f [1945]" stroked="f">
              <v:textbox style="mso-fit-shape-to-text:t" inset=",0,,0">
                <w:txbxContent>
                  <w:p w:rsidR="00666989" w:rsidRDefault="00666989">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78230E" w:rsidRPr="0078230E">
                      <w:rPr>
                        <w:noProof/>
                        <w:color w:val="FFFFFF" w:themeColor="background1"/>
                      </w:rPr>
                      <w:t>3</w:t>
                    </w:r>
                    <w:r>
                      <w:rPr>
                        <w:noProof/>
                        <w:color w:val="FFFFFF" w:themeColor="background1"/>
                      </w:rPr>
                      <w:fldChar w:fldCharType="end"/>
                    </w:r>
                  </w:p>
                </w:txbxContent>
              </v:textbox>
              <w10:wrap anchorx="page" anchory="margin"/>
            </v:shape>
          </w:pict>
        </mc:Fallback>
      </mc:AlternateContent>
    </w:r>
    <w:r w:rsidRPr="005D2FF8">
      <w:rPr>
        <w:b/>
      </w:rPr>
      <w:t xml:space="preserve"> </w:t>
    </w:r>
    <w:r>
      <w:rPr>
        <w:b/>
      </w:rPr>
      <w:t>Strategic Marketing of Pepsi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D4B"/>
    <w:multiLevelType w:val="hybridMultilevel"/>
    <w:tmpl w:val="94CE1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69632C"/>
    <w:multiLevelType w:val="hybridMultilevel"/>
    <w:tmpl w:val="AA68C15A"/>
    <w:lvl w:ilvl="0" w:tplc="1B0A9328">
      <w:numFmt w:val="bullet"/>
      <w:lvlText w:val="•"/>
      <w:lvlJc w:val="left"/>
      <w:pPr>
        <w:ind w:left="840" w:hanging="284"/>
      </w:pPr>
      <w:rPr>
        <w:rFonts w:ascii="Arial" w:eastAsia="Arial" w:hAnsi="Arial" w:cs="Arial" w:hint="default"/>
        <w:w w:val="131"/>
      </w:rPr>
    </w:lvl>
    <w:lvl w:ilvl="1" w:tplc="0CFA4284">
      <w:numFmt w:val="bullet"/>
      <w:lvlText w:val="-"/>
      <w:lvlJc w:val="left"/>
      <w:pPr>
        <w:ind w:left="1286" w:hanging="107"/>
      </w:pPr>
      <w:rPr>
        <w:rFonts w:ascii="Arial" w:eastAsia="Arial" w:hAnsi="Arial" w:cs="Arial" w:hint="default"/>
        <w:b w:val="0"/>
        <w:bCs w:val="0"/>
        <w:i w:val="0"/>
        <w:iCs w:val="0"/>
        <w:w w:val="91"/>
        <w:sz w:val="20"/>
        <w:szCs w:val="20"/>
      </w:rPr>
    </w:lvl>
    <w:lvl w:ilvl="2" w:tplc="24563D02">
      <w:numFmt w:val="bullet"/>
      <w:lvlText w:val="•"/>
      <w:lvlJc w:val="left"/>
      <w:pPr>
        <w:ind w:left="1280" w:hanging="107"/>
      </w:pPr>
    </w:lvl>
    <w:lvl w:ilvl="3" w:tplc="FDD458EC">
      <w:numFmt w:val="bullet"/>
      <w:lvlText w:val="•"/>
      <w:lvlJc w:val="left"/>
      <w:pPr>
        <w:ind w:left="1300" w:hanging="107"/>
      </w:pPr>
    </w:lvl>
    <w:lvl w:ilvl="4" w:tplc="AD763AB4">
      <w:numFmt w:val="bullet"/>
      <w:lvlText w:val="•"/>
      <w:lvlJc w:val="left"/>
      <w:pPr>
        <w:ind w:left="3242" w:hanging="107"/>
      </w:pPr>
    </w:lvl>
    <w:lvl w:ilvl="5" w:tplc="97A4F5E4">
      <w:numFmt w:val="bullet"/>
      <w:lvlText w:val="•"/>
      <w:lvlJc w:val="left"/>
      <w:pPr>
        <w:ind w:left="5185" w:hanging="107"/>
      </w:pPr>
    </w:lvl>
    <w:lvl w:ilvl="6" w:tplc="AD88E8A0">
      <w:numFmt w:val="bullet"/>
      <w:lvlText w:val="•"/>
      <w:lvlJc w:val="left"/>
      <w:pPr>
        <w:ind w:left="7128" w:hanging="107"/>
      </w:pPr>
    </w:lvl>
    <w:lvl w:ilvl="7" w:tplc="C170583C">
      <w:numFmt w:val="bullet"/>
      <w:lvlText w:val="•"/>
      <w:lvlJc w:val="left"/>
      <w:pPr>
        <w:ind w:left="9071" w:hanging="107"/>
      </w:pPr>
    </w:lvl>
    <w:lvl w:ilvl="8" w:tplc="58204D82">
      <w:numFmt w:val="bullet"/>
      <w:lvlText w:val="•"/>
      <w:lvlJc w:val="left"/>
      <w:pPr>
        <w:ind w:left="11014" w:hanging="107"/>
      </w:pPr>
    </w:lvl>
  </w:abstractNum>
  <w:abstractNum w:abstractNumId="2" w15:restartNumberingAfterBreak="0">
    <w:nsid w:val="758A13B0"/>
    <w:multiLevelType w:val="hybridMultilevel"/>
    <w:tmpl w:val="67106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458DD"/>
    <w:rsid w:val="00056387"/>
    <w:rsid w:val="000605DF"/>
    <w:rsid w:val="000712E0"/>
    <w:rsid w:val="000831AD"/>
    <w:rsid w:val="0009408C"/>
    <w:rsid w:val="00094BA0"/>
    <w:rsid w:val="000A2885"/>
    <w:rsid w:val="000E5D0E"/>
    <w:rsid w:val="001363B6"/>
    <w:rsid w:val="00182077"/>
    <w:rsid w:val="001B1273"/>
    <w:rsid w:val="001D3EF4"/>
    <w:rsid w:val="001E2BFC"/>
    <w:rsid w:val="001F2F8F"/>
    <w:rsid w:val="0023152F"/>
    <w:rsid w:val="0024023F"/>
    <w:rsid w:val="002A7980"/>
    <w:rsid w:val="002F5694"/>
    <w:rsid w:val="00306C2B"/>
    <w:rsid w:val="003337BE"/>
    <w:rsid w:val="0034289B"/>
    <w:rsid w:val="00395675"/>
    <w:rsid w:val="003B1E00"/>
    <w:rsid w:val="004163EA"/>
    <w:rsid w:val="004770F4"/>
    <w:rsid w:val="004A5325"/>
    <w:rsid w:val="004C485F"/>
    <w:rsid w:val="00531675"/>
    <w:rsid w:val="0053360D"/>
    <w:rsid w:val="00542E8C"/>
    <w:rsid w:val="005B5C00"/>
    <w:rsid w:val="005D03F8"/>
    <w:rsid w:val="005D2FF8"/>
    <w:rsid w:val="006106B3"/>
    <w:rsid w:val="006633F2"/>
    <w:rsid w:val="00666989"/>
    <w:rsid w:val="00693BAC"/>
    <w:rsid w:val="006D4B9B"/>
    <w:rsid w:val="007230EF"/>
    <w:rsid w:val="00776EDC"/>
    <w:rsid w:val="0078230E"/>
    <w:rsid w:val="007B0EBF"/>
    <w:rsid w:val="007D39D8"/>
    <w:rsid w:val="007D4B4A"/>
    <w:rsid w:val="008272A5"/>
    <w:rsid w:val="00844689"/>
    <w:rsid w:val="00891BEF"/>
    <w:rsid w:val="00895DD9"/>
    <w:rsid w:val="008B5ECE"/>
    <w:rsid w:val="008F76FF"/>
    <w:rsid w:val="00901FD2"/>
    <w:rsid w:val="00911333"/>
    <w:rsid w:val="00953CB7"/>
    <w:rsid w:val="00A36659"/>
    <w:rsid w:val="00AC5D55"/>
    <w:rsid w:val="00B20D0F"/>
    <w:rsid w:val="00B8634C"/>
    <w:rsid w:val="00BC3541"/>
    <w:rsid w:val="00C32E5B"/>
    <w:rsid w:val="00C97ED3"/>
    <w:rsid w:val="00CF0F6C"/>
    <w:rsid w:val="00D87F51"/>
    <w:rsid w:val="00D96D0E"/>
    <w:rsid w:val="00DA4928"/>
    <w:rsid w:val="00DF1EB2"/>
    <w:rsid w:val="00E27738"/>
    <w:rsid w:val="00F15324"/>
    <w:rsid w:val="00F41FC5"/>
    <w:rsid w:val="00F7178D"/>
    <w:rsid w:val="00FB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E6792"/>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4468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C5D55"/>
    <w:pPr>
      <w:keepNext/>
      <w:keepLines/>
      <w:spacing w:before="40" w:after="0"/>
      <w:jc w:val="left"/>
      <w:outlineLvl w:val="2"/>
    </w:pPr>
    <w:rPr>
      <w:rFonts w:eastAsiaTheme="majorEastAsia" w:cstheme="majorBidi"/>
      <w:b/>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paragraph" w:styleId="ListParagraph">
    <w:name w:val="List Paragraph"/>
    <w:basedOn w:val="Normal"/>
    <w:uiPriority w:val="1"/>
    <w:qFormat/>
    <w:rsid w:val="00CF0F6C"/>
    <w:pPr>
      <w:widowControl w:val="0"/>
      <w:autoSpaceDE w:val="0"/>
      <w:autoSpaceDN w:val="0"/>
      <w:spacing w:before="58" w:after="0" w:line="240" w:lineRule="auto"/>
      <w:ind w:left="1180" w:hanging="360"/>
      <w:jc w:val="left"/>
    </w:pPr>
    <w:rPr>
      <w:rFonts w:ascii="Arial" w:eastAsia="Arial" w:hAnsi="Arial" w:cs="Arial"/>
      <w:color w:val="auto"/>
      <w:sz w:val="22"/>
      <w:lang w:val="en-US"/>
    </w:rPr>
  </w:style>
  <w:style w:type="character" w:customStyle="1" w:styleId="Heading3Char">
    <w:name w:val="Heading 3 Char"/>
    <w:basedOn w:val="DefaultParagraphFont"/>
    <w:link w:val="Heading3"/>
    <w:uiPriority w:val="9"/>
    <w:rsid w:val="00AC5D55"/>
    <w:rPr>
      <w:rFonts w:ascii="Times New Roman" w:eastAsiaTheme="majorEastAsia" w:hAnsi="Times New Roman" w:cstheme="majorBidi"/>
      <w:b/>
      <w:sz w:val="24"/>
      <w:szCs w:val="24"/>
    </w:rPr>
  </w:style>
  <w:style w:type="table" w:styleId="TableGrid">
    <w:name w:val="Table Grid"/>
    <w:basedOn w:val="TableNormal"/>
    <w:uiPriority w:val="59"/>
    <w:rsid w:val="00083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D4B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37043">
      <w:bodyDiv w:val="1"/>
      <w:marLeft w:val="0"/>
      <w:marRight w:val="0"/>
      <w:marTop w:val="0"/>
      <w:marBottom w:val="0"/>
      <w:divBdr>
        <w:top w:val="none" w:sz="0" w:space="0" w:color="auto"/>
        <w:left w:val="none" w:sz="0" w:space="0" w:color="auto"/>
        <w:bottom w:val="none" w:sz="0" w:space="0" w:color="auto"/>
        <w:right w:val="none" w:sz="0" w:space="0" w:color="auto"/>
      </w:divBdr>
    </w:div>
    <w:div w:id="641735025">
      <w:bodyDiv w:val="1"/>
      <w:marLeft w:val="0"/>
      <w:marRight w:val="0"/>
      <w:marTop w:val="0"/>
      <w:marBottom w:val="0"/>
      <w:divBdr>
        <w:top w:val="none" w:sz="0" w:space="0" w:color="auto"/>
        <w:left w:val="none" w:sz="0" w:space="0" w:color="auto"/>
        <w:bottom w:val="none" w:sz="0" w:space="0" w:color="auto"/>
        <w:right w:val="none" w:sz="0" w:space="0" w:color="auto"/>
      </w:divBdr>
    </w:div>
    <w:div w:id="941374079">
      <w:bodyDiv w:val="1"/>
      <w:marLeft w:val="0"/>
      <w:marRight w:val="0"/>
      <w:marTop w:val="0"/>
      <w:marBottom w:val="0"/>
      <w:divBdr>
        <w:top w:val="none" w:sz="0" w:space="0" w:color="auto"/>
        <w:left w:val="none" w:sz="0" w:space="0" w:color="auto"/>
        <w:bottom w:val="none" w:sz="0" w:space="0" w:color="auto"/>
        <w:right w:val="none" w:sz="0" w:space="0" w:color="auto"/>
      </w:divBdr>
    </w:div>
    <w:div w:id="1659770316">
      <w:bodyDiv w:val="1"/>
      <w:marLeft w:val="0"/>
      <w:marRight w:val="0"/>
      <w:marTop w:val="0"/>
      <w:marBottom w:val="0"/>
      <w:divBdr>
        <w:top w:val="none" w:sz="0" w:space="0" w:color="auto"/>
        <w:left w:val="none" w:sz="0" w:space="0" w:color="auto"/>
        <w:bottom w:val="none" w:sz="0" w:space="0" w:color="auto"/>
        <w:right w:val="none" w:sz="0" w:space="0" w:color="auto"/>
      </w:divBdr>
    </w:div>
    <w:div w:id="171889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lobalizationandhealth.biomedcentral.com/articles/10.1186/s12992-021-0066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tlantis-press.com/article/125945868.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Sales Value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Sheet1!$A$2:$A$3</c:f>
              <c:numCache>
                <c:formatCode>General</c:formatCode>
                <c:ptCount val="2"/>
                <c:pt idx="0">
                  <c:v>2020</c:v>
                </c:pt>
                <c:pt idx="1">
                  <c:v>2028</c:v>
                </c:pt>
              </c:numCache>
            </c:numRef>
          </c:cat>
          <c:val>
            <c:numRef>
              <c:f>Sheet1!$B$2:$B$3</c:f>
              <c:numCache>
                <c:formatCode>General</c:formatCode>
                <c:ptCount val="2"/>
                <c:pt idx="0">
                  <c:v>963.76</c:v>
                </c:pt>
                <c:pt idx="1">
                  <c:v>1762.34</c:v>
                </c:pt>
              </c:numCache>
            </c:numRef>
          </c:val>
          <c:extLst>
            <c:ext xmlns:c16="http://schemas.microsoft.com/office/drawing/2014/chart" uri="{C3380CC4-5D6E-409C-BE32-E72D297353CC}">
              <c16:uniqueId val="{00000000-D226-4143-B0F6-2663A995B787}"/>
            </c:ext>
          </c:extLst>
        </c:ser>
        <c:dLbls>
          <c:showLegendKey val="0"/>
          <c:showVal val="0"/>
          <c:showCatName val="0"/>
          <c:showSerName val="0"/>
          <c:showPercent val="0"/>
          <c:showBubbleSize val="0"/>
        </c:dLbls>
        <c:gapWidth val="219"/>
        <c:overlap val="-27"/>
        <c:axId val="1294340255"/>
        <c:axId val="1294334431"/>
      </c:barChart>
      <c:catAx>
        <c:axId val="1294340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334431"/>
        <c:crosses val="autoZero"/>
        <c:auto val="1"/>
        <c:lblAlgn val="ctr"/>
        <c:lblOffset val="100"/>
        <c:noMultiLvlLbl val="0"/>
      </c:catAx>
      <c:valAx>
        <c:axId val="1294334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340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C77A1-F97E-43BE-80E6-31BF5726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17</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Satadru</dc:creator>
  <cp:keywords/>
  <dc:description/>
  <cp:lastModifiedBy>Satadru</cp:lastModifiedBy>
  <cp:revision>16</cp:revision>
  <dcterms:created xsi:type="dcterms:W3CDTF">2022-03-24T12:49:00Z</dcterms:created>
  <dcterms:modified xsi:type="dcterms:W3CDTF">2022-04-11T17:16:00Z</dcterms:modified>
</cp:coreProperties>
</file>