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F902" w14:textId="2738B5B8" w:rsidR="005B3E81" w:rsidRPr="007E4F6F" w:rsidRDefault="007E4F6F" w:rsidP="005B3E81">
      <w:pPr>
        <w:jc w:val="center"/>
        <w:rPr>
          <w:b/>
          <w:bCs/>
          <w:sz w:val="32"/>
          <w:szCs w:val="32"/>
        </w:rPr>
      </w:pPr>
      <w:r w:rsidRPr="007E4F6F">
        <w:rPr>
          <w:b/>
          <w:bCs/>
          <w:sz w:val="32"/>
          <w:szCs w:val="32"/>
        </w:rPr>
        <w:t>Audio Op Amp</w:t>
      </w:r>
    </w:p>
    <w:p w14:paraId="03F72585" w14:textId="77777777" w:rsidR="007E4F6F" w:rsidRPr="007E4F6F" w:rsidRDefault="007E4F6F" w:rsidP="007E4F6F">
      <w:pPr>
        <w:rPr>
          <w:b/>
          <w:bCs/>
        </w:rPr>
      </w:pPr>
      <w:r w:rsidRPr="007E4F6F">
        <w:rPr>
          <w:b/>
          <w:bCs/>
        </w:rPr>
        <w:t>Materials:</w:t>
      </w:r>
    </w:p>
    <w:p w14:paraId="3B670648" w14:textId="0F64031C" w:rsidR="007E4F6F" w:rsidRPr="00C66AF3" w:rsidRDefault="007E4F6F" w:rsidP="007E4F6F">
      <w:pPr>
        <w:numPr>
          <w:ilvl w:val="0"/>
          <w:numId w:val="1"/>
        </w:numPr>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3</w:t>
      </w:r>
      <w:r>
        <w:rPr>
          <w:rFonts w:eastAsia="Times New Roman" w:cs="Times New Roman"/>
          <w:kern w:val="0"/>
          <w14:ligatures w14:val="none"/>
        </w:rPr>
        <w:t xml:space="preserve">x </w:t>
      </w:r>
      <w:r w:rsidRPr="00C66AF3">
        <w:rPr>
          <w:rFonts w:eastAsia="Times New Roman" w:cs="Times New Roman"/>
          <w:kern w:val="0"/>
          <w14:ligatures w14:val="none"/>
        </w:rPr>
        <w:t>100</w:t>
      </w:r>
      <w:r w:rsidRPr="003521D4">
        <w:rPr>
          <w:rFonts w:eastAsia="Times New Roman" w:cs="Times New Roman"/>
          <w:kern w:val="0"/>
          <w14:ligatures w14:val="none"/>
        </w:rPr>
        <w:t xml:space="preserve"> </w:t>
      </w:r>
      <w:r w:rsidRPr="00C66AF3">
        <w:rPr>
          <w:rFonts w:eastAsia="Times New Roman" w:cs="Times New Roman"/>
          <w:kern w:val="0"/>
          <w14:ligatures w14:val="none"/>
        </w:rPr>
        <w:t>µF</w:t>
      </w:r>
      <w:r>
        <w:rPr>
          <w:rFonts w:eastAsia="Times New Roman" w:cs="Times New Roman"/>
          <w:kern w:val="0"/>
          <w14:ligatures w14:val="none"/>
        </w:rPr>
        <w:t xml:space="preserve"> </w:t>
      </w:r>
      <w:r w:rsidRPr="00C66AF3">
        <w:rPr>
          <w:rFonts w:eastAsia="Times New Roman" w:cs="Times New Roman"/>
          <w:kern w:val="0"/>
          <w14:ligatures w14:val="none"/>
        </w:rPr>
        <w:t>polarized capacitors</w:t>
      </w:r>
    </w:p>
    <w:p w14:paraId="7A68BD03" w14:textId="40D6E6E0" w:rsidR="007E4F6F" w:rsidRPr="00C66AF3" w:rsidRDefault="007E4F6F" w:rsidP="007E4F6F">
      <w:pPr>
        <w:numPr>
          <w:ilvl w:val="0"/>
          <w:numId w:val="1"/>
        </w:numPr>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1</w:t>
      </w:r>
      <w:r>
        <w:rPr>
          <w:rFonts w:eastAsia="Times New Roman" w:cs="Times New Roman"/>
          <w:kern w:val="0"/>
          <w14:ligatures w14:val="none"/>
        </w:rPr>
        <w:t>x</w:t>
      </w:r>
      <w:r w:rsidRPr="00C66AF3">
        <w:rPr>
          <w:rFonts w:eastAsia="Times New Roman" w:cs="Times New Roman"/>
          <w:kern w:val="0"/>
          <w14:ligatures w14:val="none"/>
        </w:rPr>
        <w:t xml:space="preserve"> 100</w:t>
      </w:r>
      <w:r w:rsidRPr="003521D4">
        <w:rPr>
          <w:rFonts w:eastAsia="Times New Roman" w:cs="Times New Roman"/>
          <w:kern w:val="0"/>
          <w14:ligatures w14:val="none"/>
        </w:rPr>
        <w:t xml:space="preserve"> </w:t>
      </w:r>
      <w:proofErr w:type="spellStart"/>
      <w:r w:rsidRPr="00C66AF3">
        <w:rPr>
          <w:rFonts w:eastAsia="Times New Roman" w:cs="Times New Roman"/>
          <w:kern w:val="0"/>
          <w14:ligatures w14:val="none"/>
        </w:rPr>
        <w:t>nF</w:t>
      </w:r>
      <w:proofErr w:type="spellEnd"/>
      <w:r w:rsidRPr="00C66AF3">
        <w:rPr>
          <w:rFonts w:eastAsia="Times New Roman" w:cs="Times New Roman"/>
          <w:kern w:val="0"/>
          <w14:ligatures w14:val="none"/>
        </w:rPr>
        <w:t xml:space="preserve"> capacitor </w:t>
      </w:r>
    </w:p>
    <w:p w14:paraId="1F281986" w14:textId="7A180F62" w:rsidR="007E4F6F" w:rsidRPr="00C66AF3" w:rsidRDefault="007E4F6F" w:rsidP="007E4F6F">
      <w:pPr>
        <w:numPr>
          <w:ilvl w:val="0"/>
          <w:numId w:val="1"/>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M</w:t>
      </w:r>
      <w:r w:rsidRPr="00C66AF3">
        <w:rPr>
          <w:rFonts w:eastAsia="Times New Roman" w:cs="Times New Roman"/>
          <w:kern w:val="0"/>
          <w14:ligatures w14:val="none"/>
        </w:rPr>
        <w:t>ini speaker</w:t>
      </w:r>
    </w:p>
    <w:p w14:paraId="6067DFDA" w14:textId="37AD0ADF" w:rsidR="007E4F6F" w:rsidRPr="00C66AF3" w:rsidRDefault="00000713" w:rsidP="007E4F6F">
      <w:pPr>
        <w:numPr>
          <w:ilvl w:val="0"/>
          <w:numId w:val="1"/>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LM386 op amp</w:t>
      </w:r>
    </w:p>
    <w:p w14:paraId="0C03948D" w14:textId="1232E215" w:rsidR="007E4F6F" w:rsidRPr="00C66AF3" w:rsidRDefault="007E4F6F" w:rsidP="007E4F6F">
      <w:pPr>
        <w:numPr>
          <w:ilvl w:val="0"/>
          <w:numId w:val="1"/>
        </w:numPr>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2</w:t>
      </w:r>
      <w:r>
        <w:rPr>
          <w:rFonts w:eastAsia="Times New Roman" w:cs="Times New Roman"/>
          <w:kern w:val="0"/>
          <w14:ligatures w14:val="none"/>
        </w:rPr>
        <w:t xml:space="preserve">x </w:t>
      </w:r>
      <w:r w:rsidRPr="00C66AF3">
        <w:rPr>
          <w:rFonts w:eastAsia="Times New Roman" w:cs="Times New Roman"/>
          <w:kern w:val="0"/>
          <w14:ligatures w14:val="none"/>
        </w:rPr>
        <w:t>2</w:t>
      </w:r>
      <w:r w:rsidRPr="003521D4">
        <w:rPr>
          <w:rFonts w:eastAsia="Times New Roman" w:cs="Times New Roman"/>
          <w:kern w:val="0"/>
          <w14:ligatures w14:val="none"/>
        </w:rPr>
        <w:t xml:space="preserve"> </w:t>
      </w:r>
      <w:proofErr w:type="spellStart"/>
      <w:r w:rsidRPr="00C66AF3">
        <w:rPr>
          <w:rFonts w:eastAsia="Times New Roman" w:cs="Times New Roman"/>
          <w:kern w:val="0"/>
          <w14:ligatures w14:val="none"/>
        </w:rPr>
        <w:t>kΩ</w:t>
      </w:r>
      <w:proofErr w:type="spellEnd"/>
      <w:r w:rsidRPr="00C66AF3">
        <w:rPr>
          <w:rFonts w:eastAsia="Times New Roman" w:cs="Times New Roman"/>
          <w:kern w:val="0"/>
          <w14:ligatures w14:val="none"/>
        </w:rPr>
        <w:t xml:space="preserve"> resistors</w:t>
      </w:r>
    </w:p>
    <w:p w14:paraId="00669D59" w14:textId="77777777" w:rsidR="007E4F6F" w:rsidRPr="00C66AF3" w:rsidRDefault="007E4F6F" w:rsidP="007E4F6F">
      <w:pPr>
        <w:numPr>
          <w:ilvl w:val="0"/>
          <w:numId w:val="1"/>
        </w:numPr>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9V battery</w:t>
      </w:r>
    </w:p>
    <w:p w14:paraId="7BAF14AD" w14:textId="77777777" w:rsidR="007E4F6F" w:rsidRPr="003521D4" w:rsidRDefault="007E4F6F" w:rsidP="007E4F6F">
      <w:pPr>
        <w:numPr>
          <w:ilvl w:val="0"/>
          <w:numId w:val="1"/>
        </w:numPr>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 xml:space="preserve">3.5 mm audio plug </w:t>
      </w:r>
    </w:p>
    <w:p w14:paraId="06B93DA5" w14:textId="77777777" w:rsidR="007E4F6F" w:rsidRPr="00C66AF3" w:rsidRDefault="007E4F6F" w:rsidP="007E4F6F">
      <w:pPr>
        <w:spacing w:before="100" w:beforeAutospacing="1" w:after="100" w:afterAutospacing="1" w:line="240" w:lineRule="auto"/>
        <w:rPr>
          <w:rFonts w:eastAsia="Times New Roman" w:cs="Times New Roman"/>
          <w:b/>
          <w:bCs/>
          <w:kern w:val="0"/>
          <w14:ligatures w14:val="none"/>
        </w:rPr>
      </w:pPr>
      <w:r w:rsidRPr="007E4F6F">
        <w:rPr>
          <w:rFonts w:eastAsia="Times New Roman" w:cs="Times New Roman"/>
          <w:b/>
          <w:bCs/>
          <w:kern w:val="0"/>
          <w14:ligatures w14:val="none"/>
        </w:rPr>
        <w:t xml:space="preserve">How it works: </w:t>
      </w:r>
    </w:p>
    <w:p w14:paraId="0B7E8A22" w14:textId="77777777" w:rsidR="007E4F6F" w:rsidRPr="00C66AF3" w:rsidRDefault="007E4F6F" w:rsidP="007E4F6F">
      <w:pPr>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The circuit uses the LM386 audio amplifier to increase the amplitude of a low-power audio signal so it can drive a mini speaker. The audio signal is supplied through the 3.5 mm audio plug and first passes through a coupling capacitor (100 µF), which blocks any DC component while allowing the AC audio signal to enter the amplifier.</w:t>
      </w:r>
    </w:p>
    <w:p w14:paraId="1085EDC1" w14:textId="77777777" w:rsidR="007E4F6F" w:rsidRPr="00C66AF3" w:rsidRDefault="007E4F6F" w:rsidP="007E4F6F">
      <w:pPr>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Inside the LM386, the input signal is amplified according to the configured gain, which can be adjusted using external components such as capacitors connected across specific pins. The amplified output signal is then sent through another capacitor (100 µF) to the speaker. This output capacitor prevents DC voltage from reaching the speaker while allowing the amplified AC signal to pass, producing sound.</w:t>
      </w:r>
    </w:p>
    <w:p w14:paraId="7CFECFD0" w14:textId="77777777" w:rsidR="007E4F6F" w:rsidRPr="00C66AF3" w:rsidRDefault="007E4F6F" w:rsidP="007E4F6F">
      <w:pPr>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 xml:space="preserve">Additional capacitors in the circuit help stabilize the power supply and reduce noise. The 100 </w:t>
      </w:r>
      <w:proofErr w:type="spellStart"/>
      <w:r w:rsidRPr="00C66AF3">
        <w:rPr>
          <w:rFonts w:eastAsia="Times New Roman" w:cs="Times New Roman"/>
          <w:kern w:val="0"/>
          <w14:ligatures w14:val="none"/>
        </w:rPr>
        <w:t>nF</w:t>
      </w:r>
      <w:proofErr w:type="spellEnd"/>
      <w:r w:rsidRPr="00C66AF3">
        <w:rPr>
          <w:rFonts w:eastAsia="Times New Roman" w:cs="Times New Roman"/>
          <w:kern w:val="0"/>
          <w14:ligatures w14:val="none"/>
        </w:rPr>
        <w:t xml:space="preserve"> capacitor acts as a bypass capacitor to filter high-frequency noise, while another 100 µF capacitor helps smooth fluctuations in the 9V supply. The resistors are used to control input signal levels and improve circuit stability.</w:t>
      </w:r>
    </w:p>
    <w:p w14:paraId="5677626F" w14:textId="77777777" w:rsidR="007E4F6F" w:rsidRPr="003521D4" w:rsidRDefault="007E4F6F" w:rsidP="007E4F6F">
      <w:pPr>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Overall, the circuit takes a small audio signal, amplifies it using the LM386, and converts it into audible sound through the speaker.</w:t>
      </w:r>
    </w:p>
    <w:p w14:paraId="3D08308A" w14:textId="1C87755B" w:rsidR="007E4F6F" w:rsidRDefault="007E4F6F" w:rsidP="007E4F6F">
      <w:pPr>
        <w:spacing w:before="100" w:beforeAutospacing="1" w:after="100" w:afterAutospacing="1" w:line="240" w:lineRule="auto"/>
        <w:rPr>
          <w:rFonts w:eastAsia="Times New Roman" w:cs="Times New Roman"/>
          <w:b/>
          <w:bCs/>
          <w:kern w:val="0"/>
          <w14:ligatures w14:val="none"/>
        </w:rPr>
      </w:pPr>
      <w:r w:rsidRPr="007E4F6F">
        <w:rPr>
          <w:rFonts w:eastAsia="Times New Roman" w:cs="Times New Roman"/>
          <w:b/>
          <w:bCs/>
          <w:kern w:val="0"/>
          <w14:ligatures w14:val="none"/>
        </w:rPr>
        <w:t xml:space="preserve">Pinout: </w:t>
      </w:r>
    </w:p>
    <w:tbl>
      <w:tblPr>
        <w:tblStyle w:val="TableGrid"/>
        <w:tblW w:w="0" w:type="auto"/>
        <w:tblLook w:val="04A0" w:firstRow="1" w:lastRow="0" w:firstColumn="1" w:lastColumn="0" w:noHBand="0" w:noVBand="1"/>
      </w:tblPr>
      <w:tblGrid>
        <w:gridCol w:w="4675"/>
        <w:gridCol w:w="4675"/>
      </w:tblGrid>
      <w:tr w:rsidR="007E4F6F" w14:paraId="6677F037" w14:textId="77777777" w:rsidTr="007E4F6F">
        <w:tc>
          <w:tcPr>
            <w:tcW w:w="4675" w:type="dxa"/>
          </w:tcPr>
          <w:p w14:paraId="77B1589B" w14:textId="56B8D9DD" w:rsidR="007E4F6F" w:rsidRDefault="007E4F6F" w:rsidP="007E4F6F">
            <w:pPr>
              <w:spacing w:before="100" w:beforeAutospacing="1" w:after="100" w:afterAutospacing="1"/>
              <w:rPr>
                <w:rFonts w:eastAsia="Times New Roman" w:cs="Times New Roman"/>
                <w:b/>
                <w:bCs/>
                <w:kern w:val="0"/>
                <w14:ligatures w14:val="none"/>
              </w:rPr>
            </w:pPr>
            <w:r w:rsidRPr="00EE5876">
              <w:rPr>
                <w:rStyle w:val="agcmg"/>
                <w:spacing w:val="14"/>
              </w:rPr>
              <w:t>Pin 1 (GAIN): With pin 8, it sets the amplifier voltage gain.</w:t>
            </w:r>
          </w:p>
        </w:tc>
        <w:tc>
          <w:tcPr>
            <w:tcW w:w="4675" w:type="dxa"/>
          </w:tcPr>
          <w:p w14:paraId="69A12792" w14:textId="7C3DBC8D" w:rsidR="007E4F6F" w:rsidRDefault="007E4F6F" w:rsidP="007E4F6F">
            <w:pPr>
              <w:spacing w:before="100" w:beforeAutospacing="1" w:after="100" w:afterAutospacing="1"/>
              <w:rPr>
                <w:rFonts w:eastAsia="Times New Roman" w:cs="Times New Roman"/>
                <w:b/>
                <w:bCs/>
                <w:kern w:val="0"/>
                <w14:ligatures w14:val="none"/>
              </w:rPr>
            </w:pPr>
            <w:r w:rsidRPr="003E6494">
              <w:rPr>
                <w:rStyle w:val="agcmg"/>
                <w:spacing w:val="14"/>
              </w:rPr>
              <w:t>Pin 8 (GAIN): With pin 1, it sets the amplifier voltage gain.</w:t>
            </w:r>
          </w:p>
        </w:tc>
      </w:tr>
      <w:tr w:rsidR="007E4F6F" w14:paraId="4DB2BCFA" w14:textId="77777777" w:rsidTr="007E4F6F">
        <w:tc>
          <w:tcPr>
            <w:tcW w:w="4675" w:type="dxa"/>
          </w:tcPr>
          <w:p w14:paraId="22476891" w14:textId="0C8AC81C" w:rsidR="007E4F6F" w:rsidRDefault="007E4F6F" w:rsidP="007E4F6F">
            <w:pPr>
              <w:spacing w:before="100" w:beforeAutospacing="1" w:after="100" w:afterAutospacing="1"/>
              <w:rPr>
                <w:rFonts w:eastAsia="Times New Roman" w:cs="Times New Roman"/>
                <w:b/>
                <w:bCs/>
                <w:kern w:val="0"/>
                <w14:ligatures w14:val="none"/>
              </w:rPr>
            </w:pPr>
            <w:r w:rsidRPr="00EE5876">
              <w:rPr>
                <w:rStyle w:val="agcmg"/>
                <w:spacing w:val="14"/>
              </w:rPr>
              <w:t>Pin 2: Inverting input (-).</w:t>
            </w:r>
          </w:p>
        </w:tc>
        <w:tc>
          <w:tcPr>
            <w:tcW w:w="4675" w:type="dxa"/>
          </w:tcPr>
          <w:p w14:paraId="28833C72" w14:textId="6777719E" w:rsidR="007E4F6F" w:rsidRDefault="007E4F6F" w:rsidP="007E4F6F">
            <w:pPr>
              <w:spacing w:before="100" w:beforeAutospacing="1" w:after="100" w:afterAutospacing="1"/>
              <w:rPr>
                <w:rFonts w:eastAsia="Times New Roman" w:cs="Times New Roman"/>
                <w:b/>
                <w:bCs/>
                <w:kern w:val="0"/>
                <w14:ligatures w14:val="none"/>
              </w:rPr>
            </w:pPr>
            <w:r w:rsidRPr="003E6494">
              <w:rPr>
                <w:rStyle w:val="agcmg"/>
                <w:spacing w:val="14"/>
              </w:rPr>
              <w:t xml:space="preserve">Pin 7 (BYPASS): For noise reduction and stability. Connected to a capacitor. </w:t>
            </w:r>
          </w:p>
        </w:tc>
      </w:tr>
      <w:tr w:rsidR="007E4F6F" w14:paraId="2B63E089" w14:textId="77777777" w:rsidTr="007E4F6F">
        <w:tc>
          <w:tcPr>
            <w:tcW w:w="4675" w:type="dxa"/>
          </w:tcPr>
          <w:p w14:paraId="5D089B4F" w14:textId="432B7EF6" w:rsidR="007E4F6F" w:rsidRDefault="007E4F6F" w:rsidP="007E4F6F">
            <w:pPr>
              <w:spacing w:before="100" w:beforeAutospacing="1" w:after="100" w:afterAutospacing="1"/>
              <w:rPr>
                <w:rFonts w:eastAsia="Times New Roman" w:cs="Times New Roman"/>
                <w:b/>
                <w:bCs/>
                <w:kern w:val="0"/>
                <w14:ligatures w14:val="none"/>
              </w:rPr>
            </w:pPr>
            <w:r w:rsidRPr="00EE5876">
              <w:rPr>
                <w:rStyle w:val="agcmg"/>
                <w:spacing w:val="14"/>
              </w:rPr>
              <w:t xml:space="preserve">Pin 3: Non-inverting input (+). Connected to an audio signal input. </w:t>
            </w:r>
          </w:p>
        </w:tc>
        <w:tc>
          <w:tcPr>
            <w:tcW w:w="4675" w:type="dxa"/>
          </w:tcPr>
          <w:p w14:paraId="2E3B1365" w14:textId="6C4EB91A" w:rsidR="007E4F6F" w:rsidRDefault="007E4F6F" w:rsidP="007E4F6F">
            <w:pPr>
              <w:spacing w:before="100" w:beforeAutospacing="1" w:after="100" w:afterAutospacing="1"/>
              <w:rPr>
                <w:rFonts w:eastAsia="Times New Roman" w:cs="Times New Roman"/>
                <w:b/>
                <w:bCs/>
                <w:kern w:val="0"/>
                <w14:ligatures w14:val="none"/>
              </w:rPr>
            </w:pPr>
            <w:r w:rsidRPr="003E6494">
              <w:rPr>
                <w:rStyle w:val="agcmg"/>
                <w:spacing w:val="14"/>
              </w:rPr>
              <w:t xml:space="preserve">Pin 6 (Vs): To power supply. </w:t>
            </w:r>
          </w:p>
        </w:tc>
      </w:tr>
      <w:tr w:rsidR="007E4F6F" w14:paraId="1E0E6526" w14:textId="77777777" w:rsidTr="007E4F6F">
        <w:tc>
          <w:tcPr>
            <w:tcW w:w="4675" w:type="dxa"/>
          </w:tcPr>
          <w:p w14:paraId="31A9AF41" w14:textId="76B28452" w:rsidR="007E4F6F" w:rsidRDefault="007E4F6F" w:rsidP="007E4F6F">
            <w:pPr>
              <w:spacing w:before="100" w:beforeAutospacing="1" w:after="100" w:afterAutospacing="1"/>
              <w:rPr>
                <w:rFonts w:eastAsia="Times New Roman" w:cs="Times New Roman"/>
                <w:b/>
                <w:bCs/>
                <w:kern w:val="0"/>
                <w14:ligatures w14:val="none"/>
              </w:rPr>
            </w:pPr>
            <w:r w:rsidRPr="00EE5876">
              <w:rPr>
                <w:rStyle w:val="agcmg"/>
                <w:spacing w:val="14"/>
              </w:rPr>
              <w:t>Pin 4: Connected to ground (GND).</w:t>
            </w:r>
          </w:p>
        </w:tc>
        <w:tc>
          <w:tcPr>
            <w:tcW w:w="4675" w:type="dxa"/>
          </w:tcPr>
          <w:p w14:paraId="55B50F07" w14:textId="231FFA35" w:rsidR="007E4F6F" w:rsidRDefault="007E4F6F" w:rsidP="007E4F6F">
            <w:pPr>
              <w:spacing w:before="100" w:beforeAutospacing="1" w:after="100" w:afterAutospacing="1"/>
              <w:rPr>
                <w:rFonts w:eastAsia="Times New Roman" w:cs="Times New Roman"/>
                <w:b/>
                <w:bCs/>
                <w:kern w:val="0"/>
                <w14:ligatures w14:val="none"/>
              </w:rPr>
            </w:pPr>
            <w:r w:rsidRPr="003E6494">
              <w:rPr>
                <w:rStyle w:val="agcmg"/>
                <w:spacing w:val="14"/>
              </w:rPr>
              <w:t>Pin 5 (</w:t>
            </w:r>
            <w:proofErr w:type="spellStart"/>
            <w:r w:rsidRPr="003E6494">
              <w:rPr>
                <w:rStyle w:val="agcmg"/>
                <w:spacing w:val="14"/>
              </w:rPr>
              <w:t>Vout</w:t>
            </w:r>
            <w:proofErr w:type="spellEnd"/>
            <w:r w:rsidRPr="003E6494">
              <w:rPr>
                <w:rStyle w:val="agcmg"/>
                <w:spacing w:val="14"/>
              </w:rPr>
              <w:t>): Output.</w:t>
            </w:r>
          </w:p>
        </w:tc>
      </w:tr>
    </w:tbl>
    <w:p w14:paraId="5FA44643" w14:textId="5304EF93" w:rsidR="007E4F6F" w:rsidRDefault="007E4F6F" w:rsidP="007E4F6F">
      <w:pPr>
        <w:spacing w:before="100" w:beforeAutospacing="1" w:after="100" w:afterAutospacing="1" w:line="240" w:lineRule="auto"/>
        <w:rPr>
          <w:rFonts w:eastAsia="Times New Roman" w:cs="Times New Roman"/>
          <w:b/>
          <w:bCs/>
          <w:kern w:val="0"/>
          <w14:ligatures w14:val="none"/>
        </w:rPr>
      </w:pPr>
      <w:r w:rsidRPr="007E4F6F">
        <w:rPr>
          <w:rFonts w:eastAsia="Times New Roman" w:cs="Times New Roman"/>
          <w:b/>
          <w:bCs/>
          <w:kern w:val="0"/>
          <w14:ligatures w14:val="none"/>
        </w:rPr>
        <w:lastRenderedPageBreak/>
        <w:t>Inside the chip:</w:t>
      </w:r>
    </w:p>
    <w:p w14:paraId="265000E8" w14:textId="3DEC3745" w:rsidR="007E4F6F" w:rsidRPr="007E4F6F" w:rsidRDefault="007E4F6F" w:rsidP="007E4F6F">
      <w:pPr>
        <w:spacing w:before="100" w:beforeAutospacing="1" w:after="100" w:afterAutospacing="1" w:line="240" w:lineRule="auto"/>
        <w:jc w:val="center"/>
        <w:rPr>
          <w:rFonts w:eastAsia="Times New Roman" w:cs="Times New Roman"/>
          <w:b/>
          <w:bCs/>
          <w:kern w:val="0"/>
          <w14:ligatures w14:val="none"/>
        </w:rPr>
      </w:pPr>
      <w:r>
        <w:rPr>
          <w:rFonts w:eastAsia="Times New Roman" w:cs="Times New Roman"/>
          <w:b/>
          <w:bCs/>
          <w:noProof/>
          <w:kern w:val="0"/>
        </w:rPr>
        <w:drawing>
          <wp:inline distT="0" distB="0" distL="0" distR="0" wp14:anchorId="2A1120BE" wp14:editId="379DA8EC">
            <wp:extent cx="4770533" cy="2606266"/>
            <wp:effectExtent l="0" t="0" r="0" b="3810"/>
            <wp:docPr id="31240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06672" name="Picture 312406672"/>
                    <pic:cNvPicPr/>
                  </pic:nvPicPr>
                  <pic:blipFill>
                    <a:blip r:embed="rId5">
                      <a:extLst>
                        <a:ext uri="{28A0092B-C50C-407E-A947-70E740481C1C}">
                          <a14:useLocalDpi xmlns:a14="http://schemas.microsoft.com/office/drawing/2010/main" val="0"/>
                        </a:ext>
                      </a:extLst>
                    </a:blip>
                    <a:stretch>
                      <a:fillRect/>
                    </a:stretch>
                  </pic:blipFill>
                  <pic:spPr>
                    <a:xfrm>
                      <a:off x="0" y="0"/>
                      <a:ext cx="4770533" cy="2606266"/>
                    </a:xfrm>
                    <a:prstGeom prst="rect">
                      <a:avLst/>
                    </a:prstGeom>
                  </pic:spPr>
                </pic:pic>
              </a:graphicData>
            </a:graphic>
          </wp:inline>
        </w:drawing>
      </w:r>
    </w:p>
    <w:p w14:paraId="7A2862BB" w14:textId="77777777" w:rsidR="007E4F6F" w:rsidRPr="007E4F6F" w:rsidRDefault="007E4F6F" w:rsidP="007E4F6F">
      <w:pPr>
        <w:numPr>
          <w:ilvl w:val="0"/>
          <w:numId w:val="2"/>
        </w:numPr>
        <w:spacing w:before="100" w:beforeAutospacing="1" w:after="100" w:afterAutospacing="1" w:line="240" w:lineRule="auto"/>
        <w:rPr>
          <w:rFonts w:eastAsia="Times New Roman" w:cs="Times New Roman"/>
          <w:kern w:val="0"/>
          <w14:ligatures w14:val="none"/>
        </w:rPr>
      </w:pPr>
      <w:r w:rsidRPr="007E4F6F">
        <w:rPr>
          <w:rFonts w:eastAsia="Times New Roman" w:cs="Times New Roman"/>
          <w:kern w:val="0"/>
          <w14:ligatures w14:val="none"/>
        </w:rPr>
        <w:t>Input Stage: Differential amplifier for small-signal input.</w:t>
      </w:r>
    </w:p>
    <w:p w14:paraId="7A608CCD" w14:textId="77777777" w:rsidR="007E4F6F" w:rsidRPr="007E4F6F" w:rsidRDefault="007E4F6F" w:rsidP="007E4F6F">
      <w:pPr>
        <w:numPr>
          <w:ilvl w:val="0"/>
          <w:numId w:val="2"/>
        </w:numPr>
        <w:spacing w:before="100" w:beforeAutospacing="1" w:after="100" w:afterAutospacing="1" w:line="240" w:lineRule="auto"/>
        <w:rPr>
          <w:rFonts w:eastAsia="Times New Roman" w:cs="Times New Roman"/>
          <w:kern w:val="0"/>
          <w14:ligatures w14:val="none"/>
        </w:rPr>
      </w:pPr>
      <w:r w:rsidRPr="007E4F6F">
        <w:rPr>
          <w:rFonts w:eastAsia="Times New Roman" w:cs="Times New Roman"/>
          <w:kern w:val="0"/>
          <w14:ligatures w14:val="none"/>
        </w:rPr>
        <w:t>Gain Stage: Provides default gain of 20, adjustable via pins 1 &amp; 8</w:t>
      </w:r>
    </w:p>
    <w:p w14:paraId="650691D3" w14:textId="77777777" w:rsidR="007E4F6F" w:rsidRDefault="007E4F6F" w:rsidP="007E4F6F">
      <w:pPr>
        <w:numPr>
          <w:ilvl w:val="0"/>
          <w:numId w:val="2"/>
        </w:numPr>
        <w:spacing w:before="100" w:beforeAutospacing="1" w:after="100" w:afterAutospacing="1" w:line="240" w:lineRule="auto"/>
        <w:rPr>
          <w:rFonts w:eastAsia="Times New Roman" w:cs="Times New Roman"/>
          <w:kern w:val="0"/>
          <w14:ligatures w14:val="none"/>
        </w:rPr>
      </w:pPr>
      <w:r w:rsidRPr="007E4F6F">
        <w:rPr>
          <w:rFonts w:eastAsia="Times New Roman" w:cs="Times New Roman"/>
          <w:kern w:val="0"/>
          <w14:ligatures w14:val="none"/>
        </w:rPr>
        <w:t>Output Stage: Class AB push-pull amplifier.</w:t>
      </w:r>
    </w:p>
    <w:p w14:paraId="388BBDBD" w14:textId="77777777" w:rsidR="007E4F6F" w:rsidRPr="00082B63" w:rsidRDefault="007E4F6F" w:rsidP="007E4F6F">
      <w:pPr>
        <w:numPr>
          <w:ilvl w:val="0"/>
          <w:numId w:val="2"/>
        </w:numPr>
        <w:spacing w:before="100" w:beforeAutospacing="1" w:after="100" w:afterAutospacing="1" w:line="240" w:lineRule="auto"/>
        <w:rPr>
          <w:rFonts w:eastAsia="Times New Roman" w:cs="Times New Roman"/>
          <w:kern w:val="0"/>
          <w14:ligatures w14:val="none"/>
        </w:rPr>
      </w:pPr>
      <w:r w:rsidRPr="00082B63">
        <w:rPr>
          <w:rFonts w:eastAsia="Times New Roman" w:cs="Times New Roman"/>
          <w:kern w:val="0"/>
          <w14:ligatures w14:val="none"/>
        </w:rPr>
        <w:t xml:space="preserve">Bias Network: Sets internal DC reference (≈½ </w:t>
      </w:r>
      <w:proofErr w:type="spellStart"/>
      <w:r w:rsidRPr="00082B63">
        <w:rPr>
          <w:rFonts w:eastAsia="Times New Roman" w:cs="Times New Roman"/>
          <w:kern w:val="0"/>
          <w14:ligatures w14:val="none"/>
        </w:rPr>
        <w:t>Vcc</w:t>
      </w:r>
      <w:proofErr w:type="spellEnd"/>
      <w:r w:rsidRPr="00082B63">
        <w:rPr>
          <w:rFonts w:eastAsia="Times New Roman" w:cs="Times New Roman"/>
          <w:kern w:val="0"/>
          <w14:ligatures w14:val="none"/>
        </w:rPr>
        <w:t>).</w:t>
      </w:r>
    </w:p>
    <w:p w14:paraId="63FADF03" w14:textId="77777777" w:rsidR="007E4F6F" w:rsidRPr="00082B63" w:rsidRDefault="007E4F6F" w:rsidP="007E4F6F">
      <w:pPr>
        <w:numPr>
          <w:ilvl w:val="0"/>
          <w:numId w:val="2"/>
        </w:numPr>
        <w:spacing w:before="100" w:beforeAutospacing="1" w:after="100" w:afterAutospacing="1" w:line="240" w:lineRule="auto"/>
        <w:rPr>
          <w:rFonts w:eastAsia="Times New Roman" w:cs="Times New Roman"/>
          <w:kern w:val="0"/>
          <w14:ligatures w14:val="none"/>
        </w:rPr>
      </w:pPr>
      <w:r w:rsidRPr="00082B63">
        <w:rPr>
          <w:rFonts w:eastAsia="Times New Roman" w:cs="Times New Roman"/>
          <w:kern w:val="0"/>
          <w14:ligatures w14:val="none"/>
        </w:rPr>
        <w:t>Feedback Network: Provides stability and gain control.</w:t>
      </w:r>
    </w:p>
    <w:p w14:paraId="48B11DBD" w14:textId="3D518BB7" w:rsidR="007E4F6F" w:rsidRPr="00082B63" w:rsidRDefault="007E4F6F" w:rsidP="007E4F6F">
      <w:pPr>
        <w:numPr>
          <w:ilvl w:val="0"/>
          <w:numId w:val="2"/>
        </w:numPr>
        <w:spacing w:before="100" w:beforeAutospacing="1" w:after="100" w:afterAutospacing="1" w:line="240" w:lineRule="auto"/>
        <w:rPr>
          <w:rFonts w:eastAsia="Times New Roman" w:cs="Times New Roman"/>
          <w:kern w:val="0"/>
          <w14:ligatures w14:val="none"/>
        </w:rPr>
      </w:pPr>
      <w:r w:rsidRPr="00082B63">
        <w:rPr>
          <w:rFonts w:eastAsia="Times New Roman" w:cs="Times New Roman"/>
          <w:kern w:val="0"/>
          <w14:ligatures w14:val="none"/>
        </w:rPr>
        <w:t xml:space="preserve">Power Output: Up to ~700 </w:t>
      </w:r>
      <w:proofErr w:type="spellStart"/>
      <w:r w:rsidRPr="00082B63">
        <w:rPr>
          <w:rFonts w:eastAsia="Times New Roman" w:cs="Times New Roman"/>
          <w:kern w:val="0"/>
          <w14:ligatures w14:val="none"/>
        </w:rPr>
        <w:t>mW</w:t>
      </w:r>
      <w:proofErr w:type="spellEnd"/>
      <w:r w:rsidRPr="00082B63">
        <w:rPr>
          <w:rFonts w:eastAsia="Times New Roman" w:cs="Times New Roman"/>
          <w:kern w:val="0"/>
          <w14:ligatures w14:val="none"/>
        </w:rPr>
        <w:t xml:space="preserve"> into 8 Ω at 9 V.</w:t>
      </w:r>
    </w:p>
    <w:p w14:paraId="1E32C1DF" w14:textId="2CA71149" w:rsidR="007E4F6F" w:rsidRPr="007E4F6F" w:rsidRDefault="007E4F6F" w:rsidP="007E4F6F">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Schematic (</w:t>
      </w:r>
      <w:proofErr w:type="spellStart"/>
      <w:r>
        <w:rPr>
          <w:rFonts w:eastAsia="Times New Roman" w:cs="Times New Roman"/>
          <w:b/>
          <w:bCs/>
          <w:kern w:val="0"/>
          <w14:ligatures w14:val="none"/>
        </w:rPr>
        <w:t>KiCAD</w:t>
      </w:r>
      <w:proofErr w:type="spellEnd"/>
      <w:r>
        <w:rPr>
          <w:rFonts w:eastAsia="Times New Roman" w:cs="Times New Roman"/>
          <w:b/>
          <w:bCs/>
          <w:kern w:val="0"/>
          <w14:ligatures w14:val="none"/>
        </w:rPr>
        <w:t>)</w:t>
      </w:r>
      <w:r w:rsidR="00630493">
        <w:rPr>
          <w:rFonts w:eastAsia="Times New Roman" w:cs="Times New Roman"/>
          <w:b/>
          <w:bCs/>
          <w:kern w:val="0"/>
          <w14:ligatures w14:val="none"/>
        </w:rPr>
        <w:t>:</w:t>
      </w:r>
    </w:p>
    <w:p w14:paraId="1C444EBF" w14:textId="77777777" w:rsidR="007E4F6F" w:rsidRPr="003521D4" w:rsidRDefault="007E4F6F" w:rsidP="007E4F6F">
      <w:pPr>
        <w:spacing w:before="100" w:beforeAutospacing="1" w:after="100" w:afterAutospacing="1" w:line="240" w:lineRule="auto"/>
        <w:jc w:val="center"/>
        <w:rPr>
          <w:rFonts w:eastAsia="Times New Roman" w:cs="Times New Roman"/>
          <w:kern w:val="0"/>
          <w14:ligatures w14:val="none"/>
        </w:rPr>
      </w:pPr>
      <w:r w:rsidRPr="003521D4">
        <w:rPr>
          <w:rFonts w:eastAsia="Times New Roman" w:cs="Times New Roman"/>
          <w:noProof/>
          <w:kern w:val="0"/>
        </w:rPr>
        <w:drawing>
          <wp:inline distT="0" distB="0" distL="0" distR="0" wp14:anchorId="6F45D8EB" wp14:editId="659F9127">
            <wp:extent cx="5943600" cy="2969260"/>
            <wp:effectExtent l="0" t="0" r="0" b="2540"/>
            <wp:docPr id="1811380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80442" name="Picture 1811380442"/>
                    <pic:cNvPicPr/>
                  </pic:nvPicPr>
                  <pic:blipFill>
                    <a:blip r:embed="rId6">
                      <a:extLst>
                        <a:ext uri="{28A0092B-C50C-407E-A947-70E740481C1C}">
                          <a14:useLocalDpi xmlns:a14="http://schemas.microsoft.com/office/drawing/2010/main" val="0"/>
                        </a:ext>
                      </a:extLst>
                    </a:blip>
                    <a:stretch>
                      <a:fillRect/>
                    </a:stretch>
                  </pic:blipFill>
                  <pic:spPr>
                    <a:xfrm>
                      <a:off x="0" y="0"/>
                      <a:ext cx="5943600" cy="2969260"/>
                    </a:xfrm>
                    <a:prstGeom prst="rect">
                      <a:avLst/>
                    </a:prstGeom>
                  </pic:spPr>
                </pic:pic>
              </a:graphicData>
            </a:graphic>
          </wp:inline>
        </w:drawing>
      </w:r>
    </w:p>
    <w:p w14:paraId="38475D4A" w14:textId="1463D02B" w:rsidR="007E4F6F" w:rsidRPr="007E4F6F" w:rsidRDefault="007E4F6F">
      <w:pPr>
        <w:rPr>
          <w:b/>
          <w:bCs/>
        </w:rPr>
      </w:pPr>
    </w:p>
    <w:sectPr w:rsidR="007E4F6F" w:rsidRPr="007E4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EA2"/>
    <w:multiLevelType w:val="hybridMultilevel"/>
    <w:tmpl w:val="C84A4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CE6C0B"/>
    <w:multiLevelType w:val="multilevel"/>
    <w:tmpl w:val="460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62AF7"/>
    <w:multiLevelType w:val="multilevel"/>
    <w:tmpl w:val="003E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672611">
    <w:abstractNumId w:val="0"/>
  </w:num>
  <w:num w:numId="2" w16cid:durableId="800079214">
    <w:abstractNumId w:val="1"/>
  </w:num>
  <w:num w:numId="3" w16cid:durableId="568420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D8"/>
    <w:rsid w:val="00000713"/>
    <w:rsid w:val="00082B63"/>
    <w:rsid w:val="00296D0A"/>
    <w:rsid w:val="003A41A4"/>
    <w:rsid w:val="005B3E81"/>
    <w:rsid w:val="00630493"/>
    <w:rsid w:val="006B53E0"/>
    <w:rsid w:val="007E4F6F"/>
    <w:rsid w:val="00805E6D"/>
    <w:rsid w:val="00A24FD8"/>
    <w:rsid w:val="00F90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F2B06"/>
  <w15:chartTrackingRefBased/>
  <w15:docId w15:val="{FE3118E5-5C7A-48ED-A576-AA8E6D723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F6F"/>
  </w:style>
  <w:style w:type="paragraph" w:styleId="Heading1">
    <w:name w:val="heading 1"/>
    <w:basedOn w:val="Normal"/>
    <w:next w:val="Normal"/>
    <w:link w:val="Heading1Char"/>
    <w:uiPriority w:val="9"/>
    <w:qFormat/>
    <w:rsid w:val="00A24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FD8"/>
    <w:rPr>
      <w:rFonts w:eastAsiaTheme="majorEastAsia" w:cstheme="majorBidi"/>
      <w:color w:val="272727" w:themeColor="text1" w:themeTint="D8"/>
    </w:rPr>
  </w:style>
  <w:style w:type="paragraph" w:styleId="Title">
    <w:name w:val="Title"/>
    <w:basedOn w:val="Normal"/>
    <w:next w:val="Normal"/>
    <w:link w:val="TitleChar"/>
    <w:uiPriority w:val="10"/>
    <w:qFormat/>
    <w:rsid w:val="00A24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FD8"/>
    <w:pPr>
      <w:spacing w:before="160"/>
      <w:jc w:val="center"/>
    </w:pPr>
    <w:rPr>
      <w:i/>
      <w:iCs/>
      <w:color w:val="404040" w:themeColor="text1" w:themeTint="BF"/>
    </w:rPr>
  </w:style>
  <w:style w:type="character" w:customStyle="1" w:styleId="QuoteChar">
    <w:name w:val="Quote Char"/>
    <w:basedOn w:val="DefaultParagraphFont"/>
    <w:link w:val="Quote"/>
    <w:uiPriority w:val="29"/>
    <w:rsid w:val="00A24FD8"/>
    <w:rPr>
      <w:i/>
      <w:iCs/>
      <w:color w:val="404040" w:themeColor="text1" w:themeTint="BF"/>
    </w:rPr>
  </w:style>
  <w:style w:type="paragraph" w:styleId="ListParagraph">
    <w:name w:val="List Paragraph"/>
    <w:basedOn w:val="Normal"/>
    <w:uiPriority w:val="34"/>
    <w:qFormat/>
    <w:rsid w:val="00A24FD8"/>
    <w:pPr>
      <w:ind w:left="720"/>
      <w:contextualSpacing/>
    </w:pPr>
  </w:style>
  <w:style w:type="character" w:styleId="IntenseEmphasis">
    <w:name w:val="Intense Emphasis"/>
    <w:basedOn w:val="DefaultParagraphFont"/>
    <w:uiPriority w:val="21"/>
    <w:qFormat/>
    <w:rsid w:val="00A24FD8"/>
    <w:rPr>
      <w:i/>
      <w:iCs/>
      <w:color w:val="0F4761" w:themeColor="accent1" w:themeShade="BF"/>
    </w:rPr>
  </w:style>
  <w:style w:type="paragraph" w:styleId="IntenseQuote">
    <w:name w:val="Intense Quote"/>
    <w:basedOn w:val="Normal"/>
    <w:next w:val="Normal"/>
    <w:link w:val="IntenseQuoteChar"/>
    <w:uiPriority w:val="30"/>
    <w:qFormat/>
    <w:rsid w:val="00A24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FD8"/>
    <w:rPr>
      <w:i/>
      <w:iCs/>
      <w:color w:val="0F4761" w:themeColor="accent1" w:themeShade="BF"/>
    </w:rPr>
  </w:style>
  <w:style w:type="character" w:styleId="IntenseReference">
    <w:name w:val="Intense Reference"/>
    <w:basedOn w:val="DefaultParagraphFont"/>
    <w:uiPriority w:val="32"/>
    <w:qFormat/>
    <w:rsid w:val="00A24FD8"/>
    <w:rPr>
      <w:b/>
      <w:bCs/>
      <w:smallCaps/>
      <w:color w:val="0F4761" w:themeColor="accent1" w:themeShade="BF"/>
      <w:spacing w:val="5"/>
    </w:rPr>
  </w:style>
  <w:style w:type="table" w:styleId="TableGrid">
    <w:name w:val="Table Grid"/>
    <w:basedOn w:val="TableNormal"/>
    <w:uiPriority w:val="39"/>
    <w:rsid w:val="007E4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gcmg">
    <w:name w:val="a_gcmg"/>
    <w:basedOn w:val="DefaultParagraphFont"/>
    <w:rsid w:val="007E4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Nam H</dc:creator>
  <cp:keywords/>
  <dc:description/>
  <cp:lastModifiedBy>Nguyen, Nam H</cp:lastModifiedBy>
  <cp:revision>6</cp:revision>
  <dcterms:created xsi:type="dcterms:W3CDTF">2026-04-14T18:24:00Z</dcterms:created>
  <dcterms:modified xsi:type="dcterms:W3CDTF">2026-04-14T19:08:00Z</dcterms:modified>
</cp:coreProperties>
</file>