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休伯利安平台售后服务政策汇编</w:t>
      </w:r>
    </w:p>
    <w:p>
      <w:pPr>
        <w:pStyle w:val="Heading1"/>
      </w:pPr>
      <w:r>
        <w:t>第一章 总则</w:t>
      </w:r>
    </w:p>
    <w:p>
      <w:pPr>
        <w:pStyle w:val="Heading2"/>
      </w:pPr>
      <w:r>
        <w:t>1.1 适用范围</w:t>
      </w:r>
    </w:p>
    <w:p>
      <w:r>
        <w:t>本政策适用于休伯利安平台所有自营商品及平台认证的第三方商家商品。用户在本平台下单即视为已阅读并同意本政策全部条款。</w:t>
      </w:r>
    </w:p>
    <w:p>
      <w:r>
        <w:t>港澳台及海外地区的配送订单不适用本政策中的退货条款，具体规则以订单详情页展示的说明为准。</w:t>
      </w:r>
    </w:p>
    <w:p>
      <w:pPr>
        <w:pStyle w:val="Heading2"/>
      </w:pPr>
      <w:r>
        <w:t>1.2 政策效力</w:t>
      </w:r>
    </w:p>
    <w:p>
      <w:r>
        <w:t>本政策与商品详情页中的特殊说明不一致时，以商品详情页的特殊说明为准。例如部分商品在详情页明确标注了「不支持七天无理由退货」，则该商品不适用本政策中关于无理由退货的条款。</w:t>
      </w:r>
    </w:p>
    <w:p>
      <w:pPr>
        <w:pStyle w:val="Heading1"/>
      </w:pPr>
      <w:r>
        <w:t>第二章 七天无理由退货</w:t>
      </w:r>
    </w:p>
    <w:p>
      <w:pPr>
        <w:pStyle w:val="Heading2"/>
      </w:pPr>
      <w:r>
        <w:t>2.1 适用条件</w:t>
      </w:r>
    </w:p>
    <w:p>
      <w:r>
        <w:t>自用户签收商品之日起七天内，商品保持完好且不影响二次销售的，用户可以申请无理由退货。七天为自然日，签收当日不计入。</w:t>
      </w:r>
    </w:p>
    <w:p>
      <w:r>
        <w:t>「商品完好」指的是：商品本身、配件、赠品、说明书、保修卡齐全，商品无使用痕迹、无划痕、无污损，原包装完整（拆封但未损坏包装的视为包装完整）。</w:t>
      </w:r>
    </w:p>
    <w:p>
      <w:pPr>
        <w:pStyle w:val="Heading2"/>
      </w:pPr>
      <w:r>
        <w:t>2.2 不适用无理由退货的商品</w:t>
      </w:r>
    </w:p>
    <w:p>
      <w:r>
        <w:t>以下商品不适用七天无理由退货：消费者定作的商品；鲜活易腐的商品；在线下载或者消费者拆封的音像制品、计算机软件等数字化商品；交付的报纸、期刊。</w:t>
      </w:r>
    </w:p>
    <w:p>
      <w:r>
        <w:t>此外，以下商品经消费者在购买时确认，可以不适用七天无理由退货：拆封后易影响人身安全或者生命健康的商品；拆封后易导致商品品质发生改变的商品；一经激活或者试用后价值贬损较大的商品；销售时已明示的临近保质期的商品、有瑕疵的商品。</w:t>
      </w:r>
    </w:p>
    <w:p>
      <w:r>
        <w:t>手机、平板电脑、笔记本电脑等数码产品，一旦激活（开机并完成初始化设置）即视为价值贬损较大，不支持无理由退货，但支持因质量问题产生的退换货。</w:t>
      </w:r>
    </w:p>
    <w:p>
      <w:pPr>
        <w:pStyle w:val="Heading2"/>
      </w:pPr>
      <w:r>
        <w:t>2.3 退款时限与方式</w:t>
      </w:r>
    </w:p>
    <w:p>
      <w:r>
        <w:t>商品退回并经平台验收合格后，退款将在三个工作日内发起。退款将原路返回至用户支付时使用的账户。</w:t>
      </w:r>
    </w:p>
    <w:p>
      <w:r>
        <w:t>使用银行卡支付的订单，退款到账时间取决于发卡银行的处理速度，通常为三到十五个工作日。使用平台余额支付的订单，退款实时到账。</w:t>
      </w:r>
    </w:p>
    <w:p>
      <w:pPr>
        <w:pStyle w:val="Heading1"/>
      </w:pPr>
      <w:r>
        <w:t>第三章 换货与维修</w:t>
      </w:r>
    </w:p>
    <w:p>
      <w:pPr>
        <w:pStyle w:val="Heading2"/>
      </w:pPr>
      <w:r>
        <w:t>3.1 换货条件</w:t>
      </w:r>
    </w:p>
    <w:p>
      <w:r>
        <w:t>商品自签收之日起十五天内出现质量问题的，用户可以申请换货。换货商品需保持外观完好，配件齐全。</w:t>
      </w:r>
    </w:p>
    <w:p>
      <w:r>
        <w:t>因用户使用不当造成的损坏不在换货范围内。是否属于质量问题由平台合作的品牌售后网点检测后判定。</w:t>
      </w:r>
    </w:p>
    <w:p>
      <w:pPr>
        <w:pStyle w:val="Heading2"/>
      </w:pPr>
      <w:r>
        <w:t>3.2 保修服务</w:t>
      </w:r>
    </w:p>
    <w:p>
      <w:r>
        <w:t>手机、笔记本电脑类商品享受整机一年、主要部件两年的保修服务。家用电器类商品享受整机一年、核心部件三年的保修服务。</w:t>
      </w:r>
    </w:p>
    <w:p>
      <w:r>
        <w:t>保修期自签收之日起计算。保修期内非人为损坏的故障免费维修，人为损坏的维修需收取材料费和人工费。</w:t>
      </w:r>
    </w:p>
    <w:p>
      <w:pPr>
        <w:pStyle w:val="Heading1"/>
      </w:pPr>
      <w:r>
        <w:t>第四章 退换货流程</w:t>
      </w:r>
    </w:p>
    <w:p>
      <w:pPr>
        <w:pStyle w:val="Heading2"/>
      </w:pPr>
      <w:r>
        <w:t>4.1 申请方式</w:t>
      </w:r>
    </w:p>
    <w:p>
      <w:r>
        <w:t>用户在「我的订单」页面找到对应订单，点击「申请售后」，选择退货或换货，填写申请原因并上传商品照片，提交后等待审核。</w:t>
      </w:r>
    </w:p>
    <w:p>
      <w:r>
        <w:t>审核通常在二十四小时内完成。审核通过后，系统会推送寄回地址和物流单号填写入口。</w:t>
      </w:r>
    </w:p>
    <w:p>
      <w:pPr>
        <w:pStyle w:val="Heading2"/>
      </w:pPr>
      <w:r>
        <w:t>4.2 寄回与验收</w:t>
      </w:r>
    </w:p>
    <w:p>
      <w:r>
        <w:t>用户需在审核通过后七天内将商品寄回，超时未寄回的申请将自动关闭。寄回运费由责任方承担：质量问题由平台承担，无理由退货由用户承担。</w:t>
      </w:r>
    </w:p>
    <w:p>
      <w:r>
        <w:t>平台在收到商品后三个工作日内完成验收。验收不通过的，商品将原路退回并说明原因。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