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25CF" w14:textId="77777777" w:rsidR="006E08F2" w:rsidRDefault="006E08F2" w:rsidP="006E08F2">
      <w:pPr>
        <w:spacing w:line="360" w:lineRule="auto"/>
        <w:ind w:left="1416"/>
        <w:jc w:val="center"/>
        <w:rPr>
          <w:rFonts w:ascii="Copperplate Gothic Bold" w:hAnsi="Copperplate Gothic Bold" w:cs="Aharoni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F094BE" wp14:editId="4C8727F2">
            <wp:simplePos x="0" y="0"/>
            <wp:positionH relativeFrom="page">
              <wp:posOffset>6515100</wp:posOffset>
            </wp:positionH>
            <wp:positionV relativeFrom="page">
              <wp:posOffset>297180</wp:posOffset>
            </wp:positionV>
            <wp:extent cx="790575" cy="894080"/>
            <wp:effectExtent l="0" t="0" r="9525" b="1270"/>
            <wp:wrapNone/>
            <wp:docPr id="2" name="Picture 2" descr="Resultado de imagen para logo ipn sin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ipn sin fon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814508B" wp14:editId="3E62D856">
            <wp:simplePos x="0" y="0"/>
            <wp:positionH relativeFrom="margin">
              <wp:posOffset>-927735</wp:posOffset>
            </wp:positionH>
            <wp:positionV relativeFrom="margin">
              <wp:posOffset>-640715</wp:posOffset>
            </wp:positionV>
            <wp:extent cx="1059180" cy="1113155"/>
            <wp:effectExtent l="0" t="0" r="7620" b="0"/>
            <wp:wrapSquare wrapText="bothSides"/>
            <wp:docPr id="1" name="Picture 1" descr="Resultado de imagen para logo upi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pii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 Gothic Bold" w:hAnsi="Copperplate Gothic Bold" w:cs="Aharoni"/>
          <w:sz w:val="28"/>
        </w:rPr>
        <w:t>INSTITUTO POLITÉCNICO NACIONAL.</w:t>
      </w:r>
    </w:p>
    <w:p w14:paraId="6A635FC5" w14:textId="77777777" w:rsidR="006E08F2" w:rsidRDefault="006E08F2" w:rsidP="006E08F2">
      <w:pPr>
        <w:spacing w:line="360" w:lineRule="auto"/>
        <w:jc w:val="center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 xml:space="preserve"> “La técnica al servicio de la patria.”</w:t>
      </w:r>
    </w:p>
    <w:p w14:paraId="015E063A" w14:textId="77777777" w:rsidR="006E08F2" w:rsidRDefault="006E08F2" w:rsidP="006E08F2">
      <w:pPr>
        <w:spacing w:line="360" w:lineRule="auto"/>
        <w:jc w:val="center"/>
        <w:rPr>
          <w:rFonts w:ascii="Copperplate Gothic Bold" w:hAnsi="Copperplate Gothic Bold" w:cs="Aharoni"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1122E2F" wp14:editId="6182C432">
                <wp:simplePos x="0" y="0"/>
                <wp:positionH relativeFrom="column">
                  <wp:posOffset>714375</wp:posOffset>
                </wp:positionH>
                <wp:positionV relativeFrom="paragraph">
                  <wp:posOffset>52705</wp:posOffset>
                </wp:positionV>
                <wp:extent cx="5124450" cy="0"/>
                <wp:effectExtent l="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BDCAB" id="Straight Connector 2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56.25pt,4.15pt" to="459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" strokecolor="#c55a11" strokeweight=".5pt">
                <v:stroke joinstyle="miter"/>
                <o:lock v:ext="edit" shapetype="f"/>
              </v:line>
            </w:pict>
          </mc:Fallback>
        </mc:AlternateContent>
      </w:r>
    </w:p>
    <w:p w14:paraId="0F2183A3" w14:textId="77777777" w:rsidR="006E08F2" w:rsidRDefault="006E08F2" w:rsidP="006E08F2">
      <w:pPr>
        <w:spacing w:line="360" w:lineRule="auto"/>
        <w:jc w:val="center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>Unidad Profesional Interdisciplinaria de Ingeniera Zacatecas.</w:t>
      </w:r>
      <w:r>
        <w:t xml:space="preserve"> </w:t>
      </w:r>
    </w:p>
    <w:p w14:paraId="13C3D045" w14:textId="77777777" w:rsidR="006E08F2" w:rsidRDefault="006E08F2" w:rsidP="006E08F2">
      <w:pPr>
        <w:spacing w:line="360" w:lineRule="auto"/>
        <w:jc w:val="center"/>
        <w:rPr>
          <w:rFonts w:ascii="Copperplate Gothic Bold" w:hAnsi="Copperplate Gothic Bold" w:cs="Aharoni"/>
          <w:sz w:val="28"/>
        </w:rPr>
      </w:pPr>
    </w:p>
    <w:p w14:paraId="5A19B40E" w14:textId="67EBA61D" w:rsidR="006E08F2" w:rsidRDefault="006E08F2" w:rsidP="006E08F2">
      <w:pPr>
        <w:spacing w:line="360" w:lineRule="auto"/>
        <w:jc w:val="center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 xml:space="preserve">UNIDAD </w:t>
      </w:r>
      <w:r w:rsidR="00547B8A">
        <w:rPr>
          <w:rFonts w:ascii="Copperplate Gothic Bold" w:hAnsi="Copperplate Gothic Bold" w:cs="Aharoni"/>
          <w:sz w:val="28"/>
        </w:rPr>
        <w:t>4</w:t>
      </w:r>
      <w:r>
        <w:rPr>
          <w:rFonts w:ascii="Copperplate Gothic Bold" w:hAnsi="Copperplate Gothic Bold" w:cs="Aharoni"/>
          <w:sz w:val="28"/>
        </w:rPr>
        <w:t>.</w:t>
      </w:r>
    </w:p>
    <w:p w14:paraId="271D5C22" w14:textId="4E1BD1B7" w:rsidR="006E08F2" w:rsidRDefault="006E08F2" w:rsidP="006E08F2">
      <w:pPr>
        <w:spacing w:line="360" w:lineRule="auto"/>
        <w:jc w:val="center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 xml:space="preserve">Practica </w:t>
      </w:r>
      <w:r w:rsidR="00946B5E">
        <w:rPr>
          <w:rFonts w:ascii="Copperplate Gothic Bold" w:hAnsi="Copperplate Gothic Bold" w:cs="Aharoni"/>
          <w:sz w:val="28"/>
        </w:rPr>
        <w:t>8</w:t>
      </w:r>
      <w:r>
        <w:rPr>
          <w:rFonts w:ascii="Copperplate Gothic Bold" w:hAnsi="Copperplate Gothic Bold" w:cs="Aharoni"/>
          <w:sz w:val="28"/>
        </w:rPr>
        <w:t xml:space="preserve">: </w:t>
      </w:r>
      <w:r w:rsidR="00547B8A">
        <w:rPr>
          <w:rFonts w:ascii="Copperplate Gothic Bold" w:hAnsi="Copperplate Gothic Bold" w:cs="Aharoni"/>
          <w:sz w:val="28"/>
        </w:rPr>
        <w:t>Clases abstractas</w:t>
      </w:r>
      <w:r>
        <w:rPr>
          <w:rFonts w:ascii="Copperplate Gothic Bold" w:hAnsi="Copperplate Gothic Bold" w:cs="Aharoni"/>
          <w:sz w:val="28"/>
        </w:rPr>
        <w:t>.</w:t>
      </w:r>
    </w:p>
    <w:p w14:paraId="2C645AD2" w14:textId="77777777" w:rsidR="006E08F2" w:rsidRDefault="006E08F2" w:rsidP="006E08F2">
      <w:pPr>
        <w:spacing w:line="360" w:lineRule="auto"/>
        <w:jc w:val="center"/>
        <w:rPr>
          <w:rFonts w:ascii="Copperplate Gothic Bold" w:hAnsi="Copperplate Gothic Bold" w:cs="Aharoni"/>
          <w:sz w:val="28"/>
        </w:rPr>
      </w:pPr>
    </w:p>
    <w:p w14:paraId="20FCF54B" w14:textId="77777777" w:rsidR="006E08F2" w:rsidRDefault="006E08F2" w:rsidP="006E08F2">
      <w:pPr>
        <w:spacing w:line="360" w:lineRule="auto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>MATERIA: Programación Orientada a Objetos.</w:t>
      </w:r>
    </w:p>
    <w:p w14:paraId="235B1145" w14:textId="77777777" w:rsidR="006E08F2" w:rsidRDefault="006E08F2" w:rsidP="006E08F2">
      <w:pPr>
        <w:spacing w:line="360" w:lineRule="auto"/>
        <w:rPr>
          <w:rFonts w:ascii="Copperplate Gothic Bold" w:hAnsi="Copperplate Gothic Bold" w:cs="Aharoni"/>
          <w:sz w:val="28"/>
        </w:rPr>
      </w:pPr>
    </w:p>
    <w:p w14:paraId="77B2416E" w14:textId="77777777" w:rsidR="006E08F2" w:rsidRDefault="006E08F2" w:rsidP="006E08F2">
      <w:pPr>
        <w:spacing w:line="360" w:lineRule="auto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>PROFESORA:</w:t>
      </w:r>
      <w:r>
        <w:rPr>
          <w:rFonts w:ascii="Copperplate Gothic Bold" w:hAnsi="Copperplate Gothic Bold" w:cs="Aharoni"/>
          <w:sz w:val="28"/>
        </w:rPr>
        <w:tab/>
        <w:t>Sandra Mireya Monreal Mendoza.</w:t>
      </w:r>
    </w:p>
    <w:p w14:paraId="0C85101A" w14:textId="77777777" w:rsidR="006E08F2" w:rsidRDefault="006E08F2" w:rsidP="006E08F2">
      <w:pPr>
        <w:spacing w:line="360" w:lineRule="auto"/>
        <w:rPr>
          <w:rFonts w:ascii="Copperplate Gothic Bold" w:hAnsi="Copperplate Gothic Bold" w:cs="Aharoni"/>
          <w:sz w:val="28"/>
        </w:rPr>
      </w:pPr>
    </w:p>
    <w:p w14:paraId="20A6D207" w14:textId="11168D11" w:rsidR="00547B8A" w:rsidRDefault="006E08F2" w:rsidP="006E08F2">
      <w:pPr>
        <w:spacing w:line="360" w:lineRule="auto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>ALUMNO</w:t>
      </w:r>
      <w:r w:rsidR="00547B8A">
        <w:rPr>
          <w:rFonts w:ascii="Copperplate Gothic Bold" w:hAnsi="Copperplate Gothic Bold" w:cs="Aharoni"/>
          <w:sz w:val="28"/>
        </w:rPr>
        <w:t>S</w:t>
      </w:r>
      <w:r>
        <w:rPr>
          <w:rFonts w:ascii="Copperplate Gothic Bold" w:hAnsi="Copperplate Gothic Bold" w:cs="Aharoni"/>
          <w:sz w:val="28"/>
        </w:rPr>
        <w:t xml:space="preserve">: </w:t>
      </w:r>
      <w:r w:rsidR="00547B8A">
        <w:rPr>
          <w:rFonts w:ascii="Copperplate Gothic Bold" w:hAnsi="Copperplate Gothic Bold" w:cs="Aharoni"/>
          <w:sz w:val="28"/>
        </w:rPr>
        <w:tab/>
        <w:t>Gerardo Ayala.</w:t>
      </w:r>
    </w:p>
    <w:p w14:paraId="67C761BA" w14:textId="0D80C8DF" w:rsidR="006E08F2" w:rsidRDefault="006E08F2" w:rsidP="00547B8A">
      <w:pPr>
        <w:spacing w:line="360" w:lineRule="auto"/>
        <w:ind w:left="1416" w:firstLine="708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 xml:space="preserve"> Aldo Enrique Morales Rodríguez.</w:t>
      </w:r>
    </w:p>
    <w:p w14:paraId="66FD03D2" w14:textId="77777777" w:rsidR="006E08F2" w:rsidRDefault="006E08F2" w:rsidP="006E08F2">
      <w:pPr>
        <w:spacing w:line="360" w:lineRule="auto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ab/>
      </w:r>
      <w:r>
        <w:rPr>
          <w:rFonts w:ascii="Copperplate Gothic Bold" w:hAnsi="Copperplate Gothic Bold" w:cs="Aharoni"/>
          <w:sz w:val="28"/>
        </w:rPr>
        <w:tab/>
        <w:t xml:space="preserve">     </w:t>
      </w:r>
    </w:p>
    <w:p w14:paraId="138874AC" w14:textId="77777777" w:rsidR="006E08F2" w:rsidRDefault="006E08F2" w:rsidP="006E08F2">
      <w:pPr>
        <w:spacing w:line="360" w:lineRule="auto"/>
        <w:rPr>
          <w:rFonts w:ascii="Copperplate Gothic Bold" w:hAnsi="Copperplate Gothic Bold" w:cs="Aharoni"/>
          <w:sz w:val="28"/>
        </w:rPr>
      </w:pPr>
      <w:r>
        <w:rPr>
          <w:rFonts w:ascii="Copperplate Gothic Bold" w:hAnsi="Copperplate Gothic Bold" w:cs="Aharoni"/>
          <w:sz w:val="28"/>
        </w:rPr>
        <w:tab/>
        <w:t xml:space="preserve">GRUPO: </w:t>
      </w:r>
      <w:r>
        <w:rPr>
          <w:rFonts w:ascii="Copperplate Gothic Bold" w:hAnsi="Copperplate Gothic Bold" w:cs="Aharoni"/>
          <w:sz w:val="28"/>
        </w:rPr>
        <w:tab/>
      </w:r>
      <w:r>
        <w:rPr>
          <w:rFonts w:ascii="Copperplate Gothic Bold" w:hAnsi="Copperplate Gothic Bold" w:cs="Aharoni"/>
          <w:sz w:val="28"/>
        </w:rPr>
        <w:tab/>
      </w:r>
      <w:r>
        <w:rPr>
          <w:rFonts w:ascii="Copperplate Gothic Bold" w:hAnsi="Copperplate Gothic Bold" w:cs="Aharoni"/>
          <w:sz w:val="28"/>
        </w:rPr>
        <w:tab/>
      </w:r>
      <w:r>
        <w:rPr>
          <w:rFonts w:ascii="Copperplate Gothic Bold" w:hAnsi="Copperplate Gothic Bold" w:cs="Aharoni"/>
          <w:sz w:val="28"/>
        </w:rPr>
        <w:tab/>
        <w:t xml:space="preserve"> 2cm2.</w:t>
      </w:r>
      <w:r>
        <w:rPr>
          <w:rFonts w:ascii="Copperplate Gothic Bold" w:hAnsi="Copperplate Gothic Bold" w:cs="Aharoni"/>
          <w:sz w:val="28"/>
        </w:rPr>
        <w:tab/>
      </w:r>
      <w:r>
        <w:rPr>
          <w:rFonts w:ascii="Copperplate Gothic Bold" w:hAnsi="Copperplate Gothic Bold" w:cs="Aharoni"/>
          <w:sz w:val="28"/>
        </w:rPr>
        <w:tab/>
      </w:r>
    </w:p>
    <w:p w14:paraId="58F79DF8" w14:textId="4080C567" w:rsidR="001848E4" w:rsidRDefault="001848E4"/>
    <w:p w14:paraId="2721D0F8" w14:textId="575A77AF" w:rsidR="006E08F2" w:rsidRDefault="006E08F2"/>
    <w:p w14:paraId="44AE5A40" w14:textId="6FC935BE" w:rsidR="006E08F2" w:rsidRDefault="006E08F2"/>
    <w:p w14:paraId="151FBAD4" w14:textId="7D4F13C7" w:rsidR="006E08F2" w:rsidRDefault="006E08F2"/>
    <w:p w14:paraId="5DB6C568" w14:textId="47C01A65" w:rsidR="006E08F2" w:rsidRDefault="006E08F2"/>
    <w:p w14:paraId="2FC178F2" w14:textId="2C49B71A" w:rsidR="006E08F2" w:rsidRDefault="006E08F2"/>
    <w:p w14:paraId="23023C76" w14:textId="27D63071" w:rsidR="006E08F2" w:rsidRDefault="006E08F2"/>
    <w:p w14:paraId="436D1AE0" w14:textId="77777777" w:rsidR="006E08F2" w:rsidRDefault="006E08F2" w:rsidP="006E08F2">
      <w:pPr>
        <w:pStyle w:val="TtulodeControldeVersiones"/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Índice del Documento</w:t>
      </w:r>
    </w:p>
    <w:p w14:paraId="4BACCDDA" w14:textId="77777777" w:rsidR="006E08F2" w:rsidRDefault="006E08F2" w:rsidP="006E08F2">
      <w:pPr>
        <w:pStyle w:val="TOC1"/>
        <w:spacing w:line="360" w:lineRule="auto"/>
        <w:rPr>
          <w:rFonts w:ascii="Times New Roman" w:hAnsi="Times New Roman"/>
          <w:noProof/>
          <w:lang w:val="es-ES" w:eastAsia="es-ES"/>
        </w:rPr>
      </w:pPr>
      <w:r>
        <w:rPr>
          <w:rFonts w:ascii="Times New Roman" w:hAnsi="Times New Roman"/>
          <w:lang w:val="es-ES"/>
        </w:rPr>
        <w:fldChar w:fldCharType="begin"/>
      </w:r>
      <w:r>
        <w:rPr>
          <w:rFonts w:ascii="Times New Roman" w:hAnsi="Times New Roman"/>
          <w:lang w:val="es-ES"/>
        </w:rPr>
        <w:instrText xml:space="preserve"> TOC \o "1-3" \h \z \u </w:instrText>
      </w:r>
      <w:r>
        <w:rPr>
          <w:rFonts w:ascii="Times New Roman" w:hAnsi="Times New Roman"/>
          <w:lang w:val="es-ES"/>
        </w:rPr>
        <w:fldChar w:fldCharType="separate"/>
      </w:r>
      <w:hyperlink r:id="rId10" w:anchor="_Toc154300702" w:history="1">
        <w:r>
          <w:rPr>
            <w:rStyle w:val="Hyperlink"/>
            <w:rFonts w:ascii="Times New Roman" w:hAnsi="Times New Roman"/>
            <w:noProof/>
          </w:rPr>
          <w:t>1</w:t>
        </w:r>
        <w:r>
          <w:rPr>
            <w:rStyle w:val="Hyperlink"/>
            <w:rFonts w:ascii="Times New Roman" w:hAnsi="Times New Roman"/>
            <w:noProof/>
            <w:lang w:val="es-ES" w:eastAsia="es-ES"/>
          </w:rPr>
          <w:tab/>
        </w:r>
        <w:r>
          <w:rPr>
            <w:rStyle w:val="Hyperlink"/>
            <w:rFonts w:ascii="Times New Roman" w:hAnsi="Times New Roman"/>
            <w:noProof/>
          </w:rPr>
          <w:t>[Objetivo]</w:t>
        </w:r>
        <w:r>
          <w:rPr>
            <w:rStyle w:val="Hyperlink"/>
            <w:rFonts w:ascii="Times New Roman" w:hAnsi="Times New Roman"/>
            <w:noProof/>
            <w:webHidden/>
          </w:rPr>
          <w:tab/>
          <w:t>3</w:t>
        </w:r>
      </w:hyperlink>
    </w:p>
    <w:p w14:paraId="3F62132A" w14:textId="77777777" w:rsidR="006E08F2" w:rsidRDefault="006E08F2" w:rsidP="006E08F2">
      <w:pPr>
        <w:pStyle w:val="TOC1"/>
        <w:spacing w:line="360" w:lineRule="auto"/>
        <w:rPr>
          <w:rFonts w:ascii="Times New Roman" w:hAnsi="Times New Roman"/>
          <w:noProof/>
        </w:rPr>
      </w:pPr>
      <w:hyperlink r:id="rId11" w:anchor="_Toc154300703" w:history="1">
        <w:r>
          <w:rPr>
            <w:rStyle w:val="Hyperlink"/>
            <w:rFonts w:ascii="Times New Roman" w:hAnsi="Times New Roman"/>
            <w:noProof/>
          </w:rPr>
          <w:t>2</w:t>
        </w:r>
        <w:r>
          <w:rPr>
            <w:rStyle w:val="Hyperlink"/>
            <w:rFonts w:ascii="Times New Roman" w:hAnsi="Times New Roman"/>
            <w:noProof/>
            <w:lang w:val="es-ES" w:eastAsia="es-ES"/>
          </w:rPr>
          <w:tab/>
        </w:r>
        <w:r>
          <w:rPr>
            <w:rStyle w:val="Hyperlink"/>
            <w:rFonts w:ascii="Times New Roman" w:hAnsi="Times New Roman"/>
            <w:noProof/>
          </w:rPr>
          <w:t>[</w:t>
        </w:r>
        <w:r>
          <w:rPr>
            <w:rStyle w:val="Hyperlink"/>
            <w:rFonts w:ascii="Times New Roman" w:hAnsi="Times New Roman"/>
            <w:bCs/>
            <w:i/>
            <w:iCs/>
            <w:noProof/>
            <w:lang w:eastAsia="es-ES"/>
          </w:rPr>
          <w:t>Introducción</w:t>
        </w:r>
        <w:r>
          <w:rPr>
            <w:rStyle w:val="Hyperlink"/>
            <w:rFonts w:ascii="Times New Roman" w:hAnsi="Times New Roman"/>
            <w:noProof/>
          </w:rPr>
          <w:t>]</w:t>
        </w:r>
        <w:r>
          <w:rPr>
            <w:rStyle w:val="Hyperlink"/>
            <w:rFonts w:ascii="Times New Roman" w:hAnsi="Times New Roman"/>
            <w:noProof/>
            <w:webHidden/>
          </w:rPr>
          <w:tab/>
          <w:t>3</w:t>
        </w:r>
      </w:hyperlink>
    </w:p>
    <w:p w14:paraId="30860C79" w14:textId="77777777" w:rsidR="006E08F2" w:rsidRDefault="006E08F2" w:rsidP="006E08F2">
      <w:pPr>
        <w:pStyle w:val="TOC1"/>
        <w:spacing w:line="360" w:lineRule="auto"/>
        <w:rPr>
          <w:rFonts w:ascii="Times New Roman" w:hAnsi="Times New Roman"/>
          <w:noProof/>
          <w:color w:val="0000FF"/>
          <w:u w:val="single"/>
        </w:rPr>
      </w:pPr>
      <w:hyperlink r:id="rId12" w:anchor="_Toc154300703" w:history="1">
        <w:r>
          <w:rPr>
            <w:rStyle w:val="Hyperlink"/>
            <w:rFonts w:ascii="Times New Roman" w:hAnsi="Times New Roman"/>
            <w:noProof/>
          </w:rPr>
          <w:t>3</w:t>
        </w:r>
        <w:r>
          <w:rPr>
            <w:rStyle w:val="Hyperlink"/>
            <w:rFonts w:ascii="Times New Roman" w:hAnsi="Times New Roman"/>
            <w:noProof/>
            <w:lang w:val="es-ES" w:eastAsia="es-ES"/>
          </w:rPr>
          <w:tab/>
        </w:r>
        <w:r>
          <w:rPr>
            <w:rStyle w:val="Hyperlink"/>
            <w:rFonts w:ascii="Times New Roman" w:hAnsi="Times New Roman"/>
            <w:noProof/>
          </w:rPr>
          <w:t>[</w:t>
        </w:r>
        <w:r>
          <w:rPr>
            <w:rStyle w:val="Hyperlink"/>
            <w:rFonts w:ascii="Times New Roman" w:hAnsi="Times New Roman"/>
            <w:bCs/>
            <w:i/>
            <w:iCs/>
            <w:noProof/>
            <w:lang w:eastAsia="es-ES"/>
          </w:rPr>
          <w:t>Desarrollo</w:t>
        </w:r>
        <w:r>
          <w:rPr>
            <w:rStyle w:val="Hyperlink"/>
            <w:rFonts w:ascii="Times New Roman" w:hAnsi="Times New Roman"/>
            <w:noProof/>
          </w:rPr>
          <w:t>]</w:t>
        </w:r>
        <w:r>
          <w:rPr>
            <w:rStyle w:val="Hyperlink"/>
            <w:rFonts w:ascii="Times New Roman" w:hAnsi="Times New Roman"/>
            <w:noProof/>
            <w:webHidden/>
          </w:rPr>
          <w:tab/>
          <w:t>3</w:t>
        </w:r>
      </w:hyperlink>
    </w:p>
    <w:p w14:paraId="21994C1C" w14:textId="77777777" w:rsidR="006E08F2" w:rsidRDefault="006E08F2" w:rsidP="006E08F2">
      <w:pPr>
        <w:pStyle w:val="TOC1"/>
        <w:spacing w:line="360" w:lineRule="auto"/>
        <w:rPr>
          <w:rStyle w:val="Hyperlink"/>
          <w:rFonts w:ascii="Times New Roman" w:hAnsi="Times New Roman"/>
          <w:noProof/>
        </w:rPr>
      </w:pPr>
      <w:hyperlink r:id="rId13" w:anchor="_Toc154300703" w:history="1">
        <w:r>
          <w:rPr>
            <w:rStyle w:val="Hyperlink"/>
            <w:rFonts w:ascii="Times New Roman" w:hAnsi="Times New Roman"/>
            <w:noProof/>
          </w:rPr>
          <w:t>3.1</w:t>
        </w:r>
        <w:r>
          <w:rPr>
            <w:rStyle w:val="Hyperlink"/>
            <w:rFonts w:ascii="Times New Roman" w:hAnsi="Times New Roman"/>
            <w:noProof/>
            <w:lang w:val="es-ES" w:eastAsia="es-ES"/>
          </w:rPr>
          <w:tab/>
        </w:r>
        <w:r>
          <w:rPr>
            <w:rStyle w:val="Hyperlink"/>
            <w:rFonts w:ascii="Times New Roman" w:hAnsi="Times New Roman"/>
            <w:noProof/>
          </w:rPr>
          <w:t>[</w:t>
        </w:r>
        <w:r>
          <w:rPr>
            <w:rStyle w:val="Hyperlink"/>
            <w:rFonts w:ascii="Times New Roman" w:hAnsi="Times New Roman"/>
            <w:bCs/>
            <w:i/>
            <w:iCs/>
            <w:noProof/>
            <w:lang w:val="es-MX" w:eastAsia="es-ES"/>
          </w:rPr>
          <w:t>Ejercicio 1</w:t>
        </w:r>
        <w:r>
          <w:rPr>
            <w:rStyle w:val="Hyperlink"/>
            <w:rFonts w:ascii="Times New Roman" w:hAnsi="Times New Roman"/>
            <w:noProof/>
          </w:rPr>
          <w:t>]</w:t>
        </w:r>
        <w:r>
          <w:rPr>
            <w:rStyle w:val="Hyperlink"/>
            <w:rFonts w:ascii="Times New Roman" w:hAnsi="Times New Roman"/>
            <w:noProof/>
            <w:webHidden/>
          </w:rPr>
          <w:tab/>
          <w:t>3</w:t>
        </w:r>
      </w:hyperlink>
    </w:p>
    <w:p w14:paraId="356672F4" w14:textId="514B9856" w:rsidR="006E08F2" w:rsidRPr="00B6017D" w:rsidRDefault="006E08F2" w:rsidP="006E08F2">
      <w:pPr>
        <w:pStyle w:val="TOC1"/>
        <w:spacing w:line="360" w:lineRule="auto"/>
        <w:rPr>
          <w:rFonts w:ascii="Times New Roman" w:hAnsi="Times New Roman"/>
          <w:noProof/>
          <w:u w:val="single"/>
        </w:rPr>
      </w:pPr>
      <w:hyperlink r:id="rId14" w:anchor="_Toc154300703" w:history="1">
        <w:r>
          <w:rPr>
            <w:rStyle w:val="Hyperlink"/>
            <w:rFonts w:ascii="Times New Roman" w:hAnsi="Times New Roman"/>
            <w:noProof/>
          </w:rPr>
          <w:t>4</w:t>
        </w:r>
        <w:r>
          <w:rPr>
            <w:rStyle w:val="Hyperlink"/>
            <w:rFonts w:ascii="Times New Roman" w:hAnsi="Times New Roman"/>
            <w:noProof/>
            <w:lang w:val="es-ES" w:eastAsia="es-ES"/>
          </w:rPr>
          <w:tab/>
        </w:r>
        <w:r>
          <w:rPr>
            <w:rStyle w:val="Hyperlink"/>
            <w:rFonts w:ascii="Times New Roman" w:hAnsi="Times New Roman"/>
            <w:noProof/>
          </w:rPr>
          <w:t>[</w:t>
        </w:r>
        <w:r>
          <w:rPr>
            <w:rStyle w:val="Hyperlink"/>
            <w:rFonts w:ascii="Times New Roman" w:hAnsi="Times New Roman"/>
            <w:bCs/>
            <w:i/>
            <w:iCs/>
            <w:noProof/>
            <w:lang w:eastAsia="es-ES"/>
          </w:rPr>
          <w:t>Conclusiones</w:t>
        </w:r>
        <w:r>
          <w:rPr>
            <w:rStyle w:val="Hyperlink"/>
            <w:rFonts w:ascii="Times New Roman" w:hAnsi="Times New Roman"/>
            <w:noProof/>
          </w:rPr>
          <w:t>]</w:t>
        </w:r>
        <w:r>
          <w:rPr>
            <w:rStyle w:val="Hyperlink"/>
            <w:rFonts w:ascii="Times New Roman" w:hAnsi="Times New Roman"/>
            <w:noProof/>
            <w:webHidden/>
          </w:rPr>
          <w:tab/>
        </w:r>
      </w:hyperlink>
      <w:r w:rsidR="00B6017D" w:rsidRPr="00B6017D">
        <w:rPr>
          <w:rStyle w:val="Hyperlink"/>
          <w:rFonts w:ascii="Times New Roman" w:hAnsi="Times New Roman"/>
          <w:noProof/>
          <w:color w:val="auto"/>
        </w:rPr>
        <w:t>4</w:t>
      </w:r>
    </w:p>
    <w:p w14:paraId="3654D2AF" w14:textId="77777777" w:rsidR="006E08F2" w:rsidRDefault="006E08F2" w:rsidP="006E08F2">
      <w:pPr>
        <w:rPr>
          <w:lang w:val="en-US"/>
        </w:rPr>
      </w:pPr>
    </w:p>
    <w:p w14:paraId="6F234775" w14:textId="77777777" w:rsidR="006E08F2" w:rsidRDefault="006E08F2" w:rsidP="006E08F2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7794313" w14:textId="77777777" w:rsidR="006E08F2" w:rsidRDefault="006E08F2" w:rsidP="006E08F2">
      <w:pPr>
        <w:spacing w:line="360" w:lineRule="auto"/>
        <w:rPr>
          <w:rFonts w:ascii="Times New Roman" w:hAnsi="Times New Roman" w:cs="Times New Roman"/>
          <w:u w:val="dotDotDash"/>
        </w:rPr>
      </w:pPr>
      <w:r>
        <w:rPr>
          <w:rFonts w:ascii="Times New Roman" w:hAnsi="Times New Roman" w:cs="Times New Roman"/>
          <w:u w:val="single"/>
        </w:rPr>
        <w:t xml:space="preserve">           </w:t>
      </w:r>
    </w:p>
    <w:p w14:paraId="420EF536" w14:textId="77777777" w:rsidR="006E08F2" w:rsidRDefault="006E08F2" w:rsidP="006E08F2">
      <w:pPr>
        <w:spacing w:line="360" w:lineRule="auto"/>
        <w:rPr>
          <w:rFonts w:ascii="Times New Roman" w:hAnsi="Times New Roman" w:cs="Times New Roman"/>
          <w:i/>
          <w:sz w:val="24"/>
        </w:rPr>
      </w:pPr>
    </w:p>
    <w:p w14:paraId="52E1F321" w14:textId="77777777" w:rsidR="006E08F2" w:rsidRDefault="006E08F2" w:rsidP="006E08F2">
      <w:pPr>
        <w:spacing w:line="360" w:lineRule="auto"/>
        <w:rPr>
          <w:rFonts w:ascii="Times New Roman" w:hAnsi="Times New Roman" w:cs="Times New Roman"/>
        </w:rPr>
      </w:pPr>
    </w:p>
    <w:p w14:paraId="41392303" w14:textId="77777777" w:rsidR="006E08F2" w:rsidRDefault="006E08F2" w:rsidP="006E08F2">
      <w:pPr>
        <w:spacing w:line="360" w:lineRule="auto"/>
        <w:rPr>
          <w:rFonts w:ascii="Times New Roman" w:hAnsi="Times New Roman" w:cs="Times New Roman"/>
        </w:rPr>
      </w:pPr>
    </w:p>
    <w:p w14:paraId="480104C1" w14:textId="77777777" w:rsidR="006E08F2" w:rsidRDefault="006E08F2" w:rsidP="006E08F2">
      <w:pPr>
        <w:spacing w:line="360" w:lineRule="auto"/>
        <w:rPr>
          <w:rFonts w:ascii="Times New Roman" w:hAnsi="Times New Roman" w:cs="Times New Roman"/>
        </w:rPr>
      </w:pPr>
    </w:p>
    <w:p w14:paraId="6A2031B5" w14:textId="77777777" w:rsidR="006E08F2" w:rsidRDefault="006E08F2" w:rsidP="006E08F2">
      <w:pPr>
        <w:spacing w:line="360" w:lineRule="auto"/>
        <w:rPr>
          <w:rFonts w:ascii="Times New Roman" w:hAnsi="Times New Roman" w:cs="Times New Roman"/>
        </w:rPr>
      </w:pPr>
    </w:p>
    <w:p w14:paraId="701FE589" w14:textId="77777777" w:rsidR="006E08F2" w:rsidRDefault="006E08F2" w:rsidP="006E08F2">
      <w:pPr>
        <w:spacing w:line="360" w:lineRule="auto"/>
        <w:rPr>
          <w:rFonts w:ascii="Times New Roman" w:hAnsi="Times New Roman" w:cs="Times New Roman"/>
        </w:rPr>
      </w:pPr>
    </w:p>
    <w:p w14:paraId="12B5B17B" w14:textId="77777777" w:rsidR="006E08F2" w:rsidRDefault="006E08F2" w:rsidP="006E08F2">
      <w:pPr>
        <w:spacing w:line="360" w:lineRule="auto"/>
        <w:rPr>
          <w:rFonts w:ascii="Times New Roman" w:hAnsi="Times New Roman" w:cs="Times New Roman"/>
        </w:rPr>
      </w:pPr>
    </w:p>
    <w:p w14:paraId="5F668723" w14:textId="77777777" w:rsidR="006E08F2" w:rsidRDefault="006E08F2" w:rsidP="006E08F2"/>
    <w:p w14:paraId="7B5B202E" w14:textId="77777777" w:rsidR="006E08F2" w:rsidRDefault="006E08F2" w:rsidP="006E08F2"/>
    <w:p w14:paraId="71EE7613" w14:textId="77777777" w:rsidR="006E08F2" w:rsidRDefault="006E08F2" w:rsidP="006E08F2"/>
    <w:p w14:paraId="6434B05C" w14:textId="77777777" w:rsidR="006E08F2" w:rsidRDefault="006E08F2" w:rsidP="006E08F2"/>
    <w:p w14:paraId="545EA432" w14:textId="77777777" w:rsidR="006E08F2" w:rsidRDefault="006E08F2" w:rsidP="006E08F2"/>
    <w:p w14:paraId="4DCDE5C9" w14:textId="77777777" w:rsidR="006E08F2" w:rsidRDefault="006E08F2" w:rsidP="006E08F2"/>
    <w:p w14:paraId="3E13CA4C" w14:textId="5A3561F4" w:rsidR="006E08F2" w:rsidRDefault="006E08F2" w:rsidP="006E08F2">
      <w:pPr>
        <w:rPr>
          <w:rFonts w:ascii="Times New Roman" w:hAnsi="Times New Roman" w:cs="Times New Roman"/>
          <w:sz w:val="24"/>
          <w:szCs w:val="24"/>
        </w:rPr>
      </w:pPr>
    </w:p>
    <w:p w14:paraId="4CFBB2B8" w14:textId="77777777" w:rsidR="00B6017D" w:rsidRDefault="00B6017D" w:rsidP="006E08F2">
      <w:pPr>
        <w:rPr>
          <w:rFonts w:ascii="Times New Roman" w:hAnsi="Times New Roman" w:cs="Times New Roman"/>
          <w:sz w:val="24"/>
          <w:szCs w:val="24"/>
        </w:rPr>
      </w:pPr>
    </w:p>
    <w:p w14:paraId="1BFEEC71" w14:textId="77777777" w:rsidR="006E08F2" w:rsidRDefault="006E08F2" w:rsidP="006E08F2">
      <w:pPr>
        <w:rPr>
          <w:rFonts w:ascii="Times New Roman" w:hAnsi="Times New Roman" w:cs="Times New Roman"/>
          <w:sz w:val="24"/>
          <w:szCs w:val="24"/>
        </w:rPr>
      </w:pPr>
    </w:p>
    <w:p w14:paraId="2BA03AC8" w14:textId="5D427740" w:rsidR="006E08F2" w:rsidRPr="00FE310A" w:rsidRDefault="006E08F2" w:rsidP="006E08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lang w:val="es-ES"/>
        </w:rPr>
        <w:lastRenderedPageBreak/>
        <w:fldChar w:fldCharType="end"/>
      </w:r>
      <w:r w:rsidRPr="006E0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310A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5638AF91" w14:textId="77777777" w:rsidR="006E08F2" w:rsidRDefault="006E08F2" w:rsidP="006E08F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08F2">
        <w:rPr>
          <w:rFonts w:ascii="Times New Roman" w:hAnsi="Times New Roman" w:cs="Times New Roman"/>
          <w:sz w:val="24"/>
          <w:szCs w:val="24"/>
        </w:rPr>
        <w:t>Las  clases</w:t>
      </w:r>
      <w:proofErr w:type="gramEnd"/>
      <w:r w:rsidRPr="006E08F2">
        <w:rPr>
          <w:rFonts w:ascii="Times New Roman" w:hAnsi="Times New Roman" w:cs="Times New Roman"/>
          <w:sz w:val="24"/>
          <w:szCs w:val="24"/>
        </w:rPr>
        <w:t xml:space="preserve">  abstractas  con  clases  cuya  descripción  es  incompleta.  </w:t>
      </w:r>
      <w:proofErr w:type="gramStart"/>
      <w:r w:rsidRPr="006E08F2">
        <w:rPr>
          <w:rFonts w:ascii="Times New Roman" w:hAnsi="Times New Roman" w:cs="Times New Roman"/>
          <w:sz w:val="24"/>
          <w:szCs w:val="24"/>
        </w:rPr>
        <w:t>Una  clase</w:t>
      </w:r>
      <w:proofErr w:type="gramEnd"/>
      <w:r w:rsidRPr="006E08F2">
        <w:rPr>
          <w:rFonts w:ascii="Times New Roman" w:hAnsi="Times New Roman" w:cs="Times New Roman"/>
          <w:sz w:val="24"/>
          <w:szCs w:val="24"/>
        </w:rPr>
        <w:t xml:space="preserve">  abstracta  declara métodos,  pero  no  tiene  que  implementarlos.  </w:t>
      </w:r>
      <w:proofErr w:type="gramStart"/>
      <w:r w:rsidRPr="006E08F2">
        <w:rPr>
          <w:rFonts w:ascii="Times New Roman" w:hAnsi="Times New Roman" w:cs="Times New Roman"/>
          <w:sz w:val="24"/>
          <w:szCs w:val="24"/>
        </w:rPr>
        <w:t>No  proporcionan</w:t>
      </w:r>
      <w:proofErr w:type="gramEnd"/>
      <w:r w:rsidRPr="006E08F2">
        <w:rPr>
          <w:rFonts w:ascii="Times New Roman" w:hAnsi="Times New Roman" w:cs="Times New Roman"/>
          <w:sz w:val="24"/>
          <w:szCs w:val="24"/>
        </w:rPr>
        <w:t xml:space="preserve">  la  implementación  de  todos  sus métodos. Los métodos no implementados se declaran como </w:t>
      </w:r>
      <w:proofErr w:type="spellStart"/>
      <w:r w:rsidRPr="006E08F2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6E08F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E08F2">
        <w:rPr>
          <w:rFonts w:ascii="Times New Roman" w:hAnsi="Times New Roman" w:cs="Times New Roman"/>
          <w:sz w:val="24"/>
          <w:szCs w:val="24"/>
        </w:rPr>
        <w:t>Una  clase</w:t>
      </w:r>
      <w:proofErr w:type="gramEnd"/>
      <w:r w:rsidRPr="006E08F2">
        <w:rPr>
          <w:rFonts w:ascii="Times New Roman" w:hAnsi="Times New Roman" w:cs="Times New Roman"/>
          <w:sz w:val="24"/>
          <w:szCs w:val="24"/>
        </w:rPr>
        <w:t xml:space="preserve">  con  un  método  abstracto  debe  declararse  como  clase  abstracta  pero  una  clase  puede declararse como abstracta aunque no tenga ningún método abstracto.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8F2">
        <w:rPr>
          <w:rFonts w:ascii="Times New Roman" w:hAnsi="Times New Roman" w:cs="Times New Roman"/>
          <w:sz w:val="24"/>
          <w:szCs w:val="24"/>
        </w:rPr>
        <w:t>Las subclases de una clase abstracta deben:</w:t>
      </w:r>
    </w:p>
    <w:p w14:paraId="7F04E702" w14:textId="57B42557" w:rsidR="006E08F2" w:rsidRPr="006E08F2" w:rsidRDefault="006E08F2" w:rsidP="006E08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08F2">
        <w:rPr>
          <w:rFonts w:ascii="Times New Roman" w:hAnsi="Times New Roman" w:cs="Times New Roman"/>
          <w:sz w:val="24"/>
          <w:szCs w:val="24"/>
        </w:rPr>
        <w:t>Sobre</w:t>
      </w:r>
      <w:r w:rsidRPr="006E08F2">
        <w:rPr>
          <w:rFonts w:ascii="Times New Roman" w:hAnsi="Times New Roman" w:cs="Times New Roman"/>
          <w:sz w:val="24"/>
          <w:szCs w:val="24"/>
        </w:rPr>
        <w:t xml:space="preserve"> </w:t>
      </w:r>
      <w:r w:rsidRPr="006E08F2">
        <w:rPr>
          <w:rFonts w:ascii="Times New Roman" w:hAnsi="Times New Roman" w:cs="Times New Roman"/>
          <w:sz w:val="24"/>
          <w:szCs w:val="24"/>
        </w:rPr>
        <w:t>escribir todos los métodos abstractos de la superclase, o bien</w:t>
      </w:r>
      <w:r w:rsidRPr="006E08F2">
        <w:rPr>
          <w:rFonts w:ascii="Times New Roman" w:hAnsi="Times New Roman" w:cs="Times New Roman"/>
          <w:sz w:val="24"/>
          <w:szCs w:val="24"/>
        </w:rPr>
        <w:t>.</w:t>
      </w:r>
    </w:p>
    <w:p w14:paraId="44F608AF" w14:textId="77777777" w:rsidR="006E08F2" w:rsidRPr="006E08F2" w:rsidRDefault="006E08F2" w:rsidP="006E08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08F2">
        <w:rPr>
          <w:rFonts w:ascii="Times New Roman" w:hAnsi="Times New Roman" w:cs="Times New Roman"/>
          <w:sz w:val="24"/>
          <w:szCs w:val="24"/>
        </w:rPr>
        <w:t xml:space="preserve">Ser declaradas como clases </w:t>
      </w:r>
      <w:proofErr w:type="spellStart"/>
      <w:proofErr w:type="gramStart"/>
      <w:r w:rsidRPr="006E08F2">
        <w:rPr>
          <w:rFonts w:ascii="Times New Roman" w:hAnsi="Times New Roman" w:cs="Times New Roman"/>
          <w:sz w:val="24"/>
          <w:szCs w:val="24"/>
        </w:rPr>
        <w:t>abstractas.Una</w:t>
      </w:r>
      <w:proofErr w:type="spellEnd"/>
      <w:proofErr w:type="gramEnd"/>
      <w:r w:rsidRPr="006E08F2">
        <w:rPr>
          <w:rFonts w:ascii="Times New Roman" w:hAnsi="Times New Roman" w:cs="Times New Roman"/>
          <w:sz w:val="24"/>
          <w:szCs w:val="24"/>
        </w:rPr>
        <w:t xml:space="preserve">  clase  abstracta  no  puede  instanciarse,  esto  quiere  decir  que  no  se  pueden  crear  objetos  de una clase abstracta.</w:t>
      </w:r>
    </w:p>
    <w:p w14:paraId="5A2F36B3" w14:textId="50652C4A" w:rsidR="006E08F2" w:rsidRPr="00FE310A" w:rsidRDefault="006E08F2" w:rsidP="006E0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8F2">
        <w:rPr>
          <w:rFonts w:ascii="Times New Roman" w:hAnsi="Times New Roman" w:cs="Times New Roman"/>
          <w:sz w:val="24"/>
          <w:szCs w:val="24"/>
        </w:rPr>
        <w:t xml:space="preserve">Una </w:t>
      </w:r>
      <w:proofErr w:type="gramStart"/>
      <w:r w:rsidRPr="006E08F2">
        <w:rPr>
          <w:rFonts w:ascii="Times New Roman" w:hAnsi="Times New Roman" w:cs="Times New Roman"/>
          <w:sz w:val="24"/>
          <w:szCs w:val="24"/>
        </w:rPr>
        <w:t>clase</w:t>
      </w:r>
      <w:r w:rsidRPr="006E08F2">
        <w:rPr>
          <w:rFonts w:ascii="Times New Roman" w:hAnsi="Times New Roman" w:cs="Times New Roman"/>
          <w:sz w:val="24"/>
          <w:szCs w:val="24"/>
        </w:rPr>
        <w:t xml:space="preserve">  abstracta</w:t>
      </w:r>
      <w:proofErr w:type="gramEnd"/>
      <w:r w:rsidRPr="006E08F2">
        <w:rPr>
          <w:rFonts w:ascii="Times New Roman" w:hAnsi="Times New Roman" w:cs="Times New Roman"/>
          <w:sz w:val="24"/>
          <w:szCs w:val="24"/>
        </w:rPr>
        <w:t xml:space="preserve">  puede  incluir  variables  y  métodos  no  abstractos  pero  no  se  pueden  definir constructores abstractos o métodos estáticos abstractos.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26996" w14:textId="77777777" w:rsidR="006E08F2" w:rsidRPr="00FE310A" w:rsidRDefault="006E08F2" w:rsidP="006E0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10A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4BD4D9E0" w14:textId="77777777" w:rsidR="006E08F2" w:rsidRDefault="006E08F2" w:rsidP="006E08F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E08F2">
        <w:rPr>
          <w:rFonts w:ascii="Times New Roman" w:hAnsi="Times New Roman" w:cs="Times New Roman"/>
          <w:sz w:val="24"/>
          <w:szCs w:val="24"/>
        </w:rPr>
        <w:t>Declararla  jerarquía</w:t>
      </w:r>
      <w:proofErr w:type="gramEnd"/>
      <w:r w:rsidRPr="006E08F2">
        <w:rPr>
          <w:rFonts w:ascii="Times New Roman" w:hAnsi="Times New Roman" w:cs="Times New Roman"/>
          <w:sz w:val="24"/>
          <w:szCs w:val="24"/>
        </w:rPr>
        <w:t xml:space="preserve"> 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8F2">
        <w:rPr>
          <w:rFonts w:ascii="Times New Roman" w:hAnsi="Times New Roman" w:cs="Times New Roman"/>
          <w:sz w:val="24"/>
          <w:szCs w:val="24"/>
        </w:rPr>
        <w:t>clase</w:t>
      </w:r>
      <w:r>
        <w:rPr>
          <w:rFonts w:ascii="Times New Roman" w:hAnsi="Times New Roman" w:cs="Times New Roman"/>
          <w:sz w:val="24"/>
          <w:szCs w:val="24"/>
        </w:rPr>
        <w:t>s e</w:t>
      </w:r>
      <w:r w:rsidRPr="006E08F2">
        <w:rPr>
          <w:rFonts w:ascii="Times New Roman" w:hAnsi="Times New Roman" w:cs="Times New Roman"/>
          <w:sz w:val="24"/>
          <w:szCs w:val="24"/>
        </w:rPr>
        <w:t xml:space="preserve">  incluir  clases abstractas del  proyecto  final  a desarrolla</w:t>
      </w:r>
      <w:r w:rsidRPr="00FE31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1ED25B" w14:textId="1BB36275" w:rsidR="006E08F2" w:rsidRDefault="006E08F2" w:rsidP="006E0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10A">
        <w:rPr>
          <w:rFonts w:ascii="Times New Roman" w:hAnsi="Times New Roman" w:cs="Times New Roman"/>
          <w:b/>
          <w:bCs/>
          <w:sz w:val="24"/>
          <w:szCs w:val="24"/>
        </w:rPr>
        <w:t>Desarrollo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789511" w14:textId="77777777" w:rsidR="006E08F2" w:rsidRDefault="006E08F2" w:rsidP="006E08F2">
      <w:pPr>
        <w:rPr>
          <w:rFonts w:ascii="Times New Roman" w:hAnsi="Times New Roman" w:cs="Times New Roman"/>
          <w:sz w:val="24"/>
          <w:szCs w:val="24"/>
        </w:rPr>
      </w:pPr>
    </w:p>
    <w:p w14:paraId="17FBAD3B" w14:textId="77777777" w:rsidR="006E08F2" w:rsidRPr="0067142C" w:rsidRDefault="006E08F2" w:rsidP="006E0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0BE">
        <w:rPr>
          <w:rFonts w:ascii="Times New Roman" w:hAnsi="Times New Roman" w:cs="Times New Roman"/>
          <w:b/>
          <w:bCs/>
          <w:sz w:val="24"/>
          <w:szCs w:val="24"/>
        </w:rPr>
        <w:t>EJERCICIO 1.</w:t>
      </w:r>
      <w:r>
        <w:tab/>
      </w:r>
    </w:p>
    <w:p w14:paraId="0EA6125E" w14:textId="77777777" w:rsidR="006E08F2" w:rsidRDefault="006E08F2" w:rsidP="006E08F2">
      <w:pPr>
        <w:rPr>
          <w:rFonts w:ascii="Times New Roman" w:hAnsi="Times New Roman" w:cs="Times New Roman"/>
          <w:sz w:val="24"/>
          <w:szCs w:val="24"/>
        </w:rPr>
      </w:pPr>
      <w:r w:rsidRPr="006E08F2">
        <w:rPr>
          <w:rFonts w:ascii="Times New Roman" w:hAnsi="Times New Roman" w:cs="Times New Roman"/>
          <w:sz w:val="24"/>
          <w:szCs w:val="24"/>
        </w:rPr>
        <w:t>DESARROLLO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31E87" w14:textId="5DC15495" w:rsidR="006E08F2" w:rsidRPr="006E08F2" w:rsidRDefault="006E08F2" w:rsidP="006E08F2">
      <w:pPr>
        <w:rPr>
          <w:rFonts w:ascii="Times New Roman" w:hAnsi="Times New Roman" w:cs="Times New Roman"/>
          <w:sz w:val="24"/>
          <w:szCs w:val="24"/>
        </w:rPr>
      </w:pPr>
      <w:r w:rsidRPr="006E08F2">
        <w:rPr>
          <w:rFonts w:ascii="Times New Roman" w:hAnsi="Times New Roman" w:cs="Times New Roman"/>
          <w:sz w:val="24"/>
          <w:szCs w:val="24"/>
        </w:rPr>
        <w:t xml:space="preserve">Describir </w:t>
      </w:r>
      <w:r w:rsidRPr="006E08F2">
        <w:rPr>
          <w:rFonts w:ascii="Times New Roman" w:hAnsi="Times New Roman" w:cs="Times New Roman"/>
          <w:sz w:val="24"/>
          <w:szCs w:val="24"/>
        </w:rPr>
        <w:t>el proyecto</w:t>
      </w:r>
      <w:r w:rsidRPr="006E08F2">
        <w:rPr>
          <w:rFonts w:ascii="Times New Roman" w:hAnsi="Times New Roman" w:cs="Times New Roman"/>
          <w:sz w:val="24"/>
          <w:szCs w:val="24"/>
        </w:rPr>
        <w:t xml:space="preserve"> a realizar definiendo </w:t>
      </w:r>
      <w:proofErr w:type="gramStart"/>
      <w:r w:rsidRPr="006E08F2">
        <w:rPr>
          <w:rFonts w:ascii="Times New Roman" w:hAnsi="Times New Roman" w:cs="Times New Roman"/>
          <w:sz w:val="24"/>
          <w:szCs w:val="24"/>
        </w:rPr>
        <w:t>funcionalidad  completa</w:t>
      </w:r>
      <w:proofErr w:type="gramEnd"/>
      <w:r w:rsidRPr="006E08F2">
        <w:rPr>
          <w:rFonts w:ascii="Times New Roman" w:hAnsi="Times New Roman" w:cs="Times New Roman"/>
          <w:sz w:val="24"/>
          <w:szCs w:val="24"/>
        </w:rPr>
        <w:t xml:space="preserve">,  entradas,  procesos  y  salidas. Describir cómo se probará que el proyecto </w:t>
      </w:r>
      <w:proofErr w:type="spellStart"/>
      <w:r w:rsidRPr="006E08F2">
        <w:rPr>
          <w:rFonts w:ascii="Times New Roman" w:hAnsi="Times New Roman" w:cs="Times New Roman"/>
          <w:sz w:val="24"/>
          <w:szCs w:val="24"/>
        </w:rPr>
        <w:t>funcionepor</w:t>
      </w:r>
      <w:proofErr w:type="spellEnd"/>
      <w:r w:rsidRPr="006E08F2">
        <w:rPr>
          <w:rFonts w:ascii="Times New Roman" w:hAnsi="Times New Roman" w:cs="Times New Roman"/>
          <w:sz w:val="24"/>
          <w:szCs w:val="24"/>
        </w:rPr>
        <w:t xml:space="preserve"> cada clase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8F2">
        <w:rPr>
          <w:rFonts w:ascii="Times New Roman" w:hAnsi="Times New Roman" w:cs="Times New Roman"/>
          <w:sz w:val="24"/>
          <w:szCs w:val="24"/>
        </w:rPr>
        <w:t>(Casos de pruebas</w:t>
      </w:r>
      <w:proofErr w:type="gramStart"/>
      <w:r w:rsidRPr="006E08F2">
        <w:rPr>
          <w:rFonts w:ascii="Times New Roman" w:hAnsi="Times New Roman" w:cs="Times New Roman"/>
          <w:sz w:val="24"/>
          <w:szCs w:val="24"/>
        </w:rPr>
        <w:t>).Generar</w:t>
      </w:r>
      <w:proofErr w:type="gramEnd"/>
      <w:r w:rsidRPr="006E08F2">
        <w:rPr>
          <w:rFonts w:ascii="Times New Roman" w:hAnsi="Times New Roman" w:cs="Times New Roman"/>
          <w:sz w:val="24"/>
          <w:szCs w:val="24"/>
        </w:rPr>
        <w:t xml:space="preserve"> el diagrama de clases y agregarlo.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8F2">
        <w:rPr>
          <w:rFonts w:ascii="Times New Roman" w:hAnsi="Times New Roman" w:cs="Times New Roman"/>
          <w:sz w:val="24"/>
          <w:szCs w:val="24"/>
        </w:rPr>
        <w:t>Crear, al menos el 30%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8F2">
        <w:rPr>
          <w:rFonts w:ascii="Times New Roman" w:hAnsi="Times New Roman" w:cs="Times New Roman"/>
          <w:sz w:val="24"/>
          <w:szCs w:val="24"/>
        </w:rPr>
        <w:t>clases correspondientes al</w:t>
      </w:r>
      <w:r>
        <w:rPr>
          <w:rFonts w:ascii="Times New Roman" w:hAnsi="Times New Roman" w:cs="Times New Roman"/>
          <w:sz w:val="24"/>
          <w:szCs w:val="24"/>
        </w:rPr>
        <w:t xml:space="preserve"> diagrama generado.</w:t>
      </w:r>
    </w:p>
    <w:p w14:paraId="6BC6CA7A" w14:textId="65B92CF3" w:rsidR="006E08F2" w:rsidRPr="006E08F2" w:rsidRDefault="006E08F2" w:rsidP="006E0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Diagrama UML</w:t>
      </w:r>
      <w:r w:rsidRPr="006E08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4529551" w14:textId="02DE39B7" w:rsidR="006E08F2" w:rsidRPr="007E65D4" w:rsidRDefault="007E65D4" w:rsidP="006E08F2">
      <w:pPr>
        <w:pStyle w:val="ListParagraph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desarrollo de un videojuego tipo Ajedrez, se pensó en la creación de 8 clases que servirán como la estructura de dicho proyecto, de las cuales, la de mayor importancia será la clase Ficha.    </w:t>
      </w:r>
    </w:p>
    <w:p w14:paraId="2F372CF4" w14:textId="06E9E11B" w:rsidR="006E08F2" w:rsidRDefault="006E08F2" w:rsidP="006E08F2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B9728" wp14:editId="7CDC899D">
            <wp:extent cx="5612130" cy="3413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17D">
        <w:rPr>
          <w:rFonts w:ascii="Times New Roman" w:hAnsi="Times New Roman" w:cs="Times New Roman"/>
          <w:b/>
          <w:bCs/>
          <w:sz w:val="24"/>
          <w:szCs w:val="24"/>
        </w:rPr>
        <w:t>fig. 1.1</w:t>
      </w:r>
    </w:p>
    <w:p w14:paraId="72C44F06" w14:textId="77777777" w:rsidR="006E08F2" w:rsidRDefault="006E08F2" w:rsidP="006E08F2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276FD" w14:textId="3633A148" w:rsidR="007E65D4" w:rsidRDefault="007E65D4" w:rsidP="006E0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 en el diagrama 1.1, la ya mencionada clase Ficha fungirá como el centro del programa; </w:t>
      </w:r>
      <w:proofErr w:type="gramStart"/>
      <w:r>
        <w:rPr>
          <w:rFonts w:ascii="Times New Roman" w:hAnsi="Times New Roman" w:cs="Times New Roman"/>
          <w:sz w:val="24"/>
          <w:szCs w:val="24"/>
        </w:rPr>
        <w:t>Ésta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clase heredará de manera directa a todas las piezas de ajedrez los atributos color (blanca o negra) y posición en el tablero (X, Y), así como sus métodos: </w:t>
      </w:r>
    </w:p>
    <w:p w14:paraId="70102253" w14:textId="73724064" w:rsidR="007E65D4" w:rsidRPr="009A0726" w:rsidRDefault="007E65D4" w:rsidP="009A07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0726">
        <w:rPr>
          <w:rFonts w:ascii="Times New Roman" w:hAnsi="Times New Roman" w:cs="Times New Roman"/>
          <w:sz w:val="24"/>
          <w:szCs w:val="24"/>
        </w:rPr>
        <w:t>Comer</w:t>
      </w:r>
      <w:r w:rsidR="009A0726" w:rsidRPr="009A0726">
        <w:rPr>
          <w:rFonts w:ascii="Times New Roman" w:hAnsi="Times New Roman" w:cs="Times New Roman"/>
          <w:sz w:val="24"/>
          <w:szCs w:val="24"/>
        </w:rPr>
        <w:t>: El cuál validará sí es posible comer otra pieza</w:t>
      </w:r>
    </w:p>
    <w:p w14:paraId="64E1C623" w14:textId="49CF0F6A" w:rsidR="007E65D4" w:rsidRPr="009A0726" w:rsidRDefault="007E65D4" w:rsidP="009A07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0726">
        <w:rPr>
          <w:rFonts w:ascii="Times New Roman" w:hAnsi="Times New Roman" w:cs="Times New Roman"/>
          <w:sz w:val="24"/>
          <w:szCs w:val="24"/>
        </w:rPr>
        <w:t>canMove</w:t>
      </w:r>
      <w:proofErr w:type="spellEnd"/>
      <w:r w:rsidR="009A0726" w:rsidRPr="009A0726">
        <w:rPr>
          <w:rFonts w:ascii="Times New Roman" w:hAnsi="Times New Roman" w:cs="Times New Roman"/>
          <w:sz w:val="24"/>
          <w:szCs w:val="24"/>
        </w:rPr>
        <w:t xml:space="preserve"> </w:t>
      </w:r>
      <w:r w:rsidRPr="009A0726">
        <w:rPr>
          <w:rFonts w:ascii="Times New Roman" w:hAnsi="Times New Roman" w:cs="Times New Roman"/>
          <w:sz w:val="24"/>
          <w:szCs w:val="24"/>
        </w:rPr>
        <w:t>(puede moverse):</w:t>
      </w:r>
      <w:r w:rsidR="009A0726" w:rsidRPr="009A0726">
        <w:rPr>
          <w:rFonts w:ascii="Times New Roman" w:hAnsi="Times New Roman" w:cs="Times New Roman"/>
          <w:sz w:val="24"/>
          <w:szCs w:val="24"/>
        </w:rPr>
        <w:t xml:space="preserve"> Validará si la pieza puede o no moverse en tal dirección.</w:t>
      </w:r>
    </w:p>
    <w:p w14:paraId="298392E5" w14:textId="77777777" w:rsidR="009A0726" w:rsidRPr="009A0726" w:rsidRDefault="007E65D4" w:rsidP="009A07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0726">
        <w:rPr>
          <w:rFonts w:ascii="Times New Roman" w:hAnsi="Times New Roman" w:cs="Times New Roman"/>
          <w:sz w:val="24"/>
          <w:szCs w:val="24"/>
        </w:rPr>
        <w:t>Métodos de acceso</w:t>
      </w:r>
      <w:r w:rsidR="009A0726" w:rsidRPr="009A07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A0726" w:rsidRPr="009A0726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9A0726" w:rsidRPr="009A0726">
        <w:rPr>
          <w:rFonts w:ascii="Times New Roman" w:hAnsi="Times New Roman" w:cs="Times New Roman"/>
          <w:sz w:val="24"/>
          <w:szCs w:val="24"/>
        </w:rPr>
        <w:t xml:space="preserve"> y Setter de los atributos X, Y.</w:t>
      </w:r>
    </w:p>
    <w:p w14:paraId="701896D5" w14:textId="0D789E85" w:rsidR="006E08F2" w:rsidRDefault="009A0726" w:rsidP="009A07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0726">
        <w:rPr>
          <w:rFonts w:ascii="Times New Roman" w:hAnsi="Times New Roman" w:cs="Times New Roman"/>
          <w:sz w:val="24"/>
          <w:szCs w:val="24"/>
        </w:rPr>
        <w:t>Mover: Asignará la posición de desplazamiento de la ficha dentro del plano.</w:t>
      </w:r>
      <w:r w:rsidR="007E65D4" w:rsidRPr="009A07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610DB" w14:textId="05DF658D" w:rsidR="009A0726" w:rsidRDefault="009A0726" w:rsidP="009A0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su parte, la clase Reina será clase padre de las clases Alfil y Torre, dado que la forma de moverse de la Reina es la de estas dos anteriores combinadas, por lo cual es posible desglosarla en dos y heredarla por separado. A su vez Torre comparte un método aislado con Rey llamado enroque.</w:t>
      </w:r>
    </w:p>
    <w:p w14:paraId="7303F5F5" w14:textId="36F9B374" w:rsidR="009A0726" w:rsidRDefault="009A0726" w:rsidP="009A0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7622DD">
        <w:rPr>
          <w:rFonts w:ascii="Times New Roman" w:hAnsi="Times New Roman" w:cs="Times New Roman"/>
          <w:sz w:val="24"/>
          <w:szCs w:val="24"/>
        </w:rPr>
        <w:t>Peón</w:t>
      </w:r>
      <w:r>
        <w:rPr>
          <w:rFonts w:ascii="Times New Roman" w:hAnsi="Times New Roman" w:cs="Times New Roman"/>
          <w:sz w:val="24"/>
          <w:szCs w:val="24"/>
        </w:rPr>
        <w:t xml:space="preserve"> solo cuenta con un método único llamado promoción, el </w:t>
      </w:r>
      <w:r w:rsidR="007622DD">
        <w:rPr>
          <w:rFonts w:ascii="Times New Roman" w:hAnsi="Times New Roman" w:cs="Times New Roman"/>
          <w:sz w:val="24"/>
          <w:szCs w:val="24"/>
        </w:rPr>
        <w:t>cual</w:t>
      </w:r>
      <w:r>
        <w:rPr>
          <w:rFonts w:ascii="Times New Roman" w:hAnsi="Times New Roman" w:cs="Times New Roman"/>
          <w:sz w:val="24"/>
          <w:szCs w:val="24"/>
        </w:rPr>
        <w:t xml:space="preserve"> sólo se activará si dicha pieza llega a la ultima casilla de territorio enemigo.</w:t>
      </w:r>
    </w:p>
    <w:p w14:paraId="5CB9D588" w14:textId="7F5B88ED" w:rsidR="009A0726" w:rsidRDefault="009A0726" w:rsidP="009A0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Rey tiene un método especial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SentidoAracnido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activa cada turno y le advierte si se encuentra en peligro (método necesario para validar un Jaque o un </w:t>
      </w:r>
      <w:r w:rsidR="007622DD">
        <w:rPr>
          <w:rFonts w:ascii="Times New Roman" w:hAnsi="Times New Roman" w:cs="Times New Roman"/>
          <w:sz w:val="24"/>
          <w:szCs w:val="24"/>
        </w:rPr>
        <w:t>Jaque Mate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7622DD">
        <w:rPr>
          <w:rFonts w:ascii="Times New Roman" w:hAnsi="Times New Roman" w:cs="Times New Roman"/>
          <w:sz w:val="24"/>
          <w:szCs w:val="24"/>
        </w:rPr>
        <w:t>. Además de contar con el enroque que es una jugada especial del ajedrez solo aplicable a ciertas condiciones entre la Torre y el Rey.</w:t>
      </w:r>
    </w:p>
    <w:p w14:paraId="58C5F086" w14:textId="08A34B88" w:rsidR="007622DD" w:rsidRDefault="007622DD" w:rsidP="009A0726">
      <w:pPr>
        <w:rPr>
          <w:rFonts w:ascii="Times New Roman" w:hAnsi="Times New Roman" w:cs="Times New Roman"/>
          <w:sz w:val="24"/>
          <w:szCs w:val="24"/>
        </w:rPr>
      </w:pPr>
    </w:p>
    <w:p w14:paraId="7B9542B8" w14:textId="76446203" w:rsidR="007622DD" w:rsidRDefault="007622DD" w:rsidP="009A0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Cada Ficha sobrescribirá los métodos dependiendo de sus necesidades particulares, cómo es el caso </w:t>
      </w:r>
      <w:proofErr w:type="gramStart"/>
      <w:r>
        <w:rPr>
          <w:rFonts w:ascii="Times New Roman" w:hAnsi="Times New Roman" w:cs="Times New Roman"/>
          <w:sz w:val="24"/>
          <w:szCs w:val="24"/>
        </w:rPr>
        <w:t>de los movimiento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49F31C1" w14:textId="77777777" w:rsidR="009A0726" w:rsidRPr="009A0726" w:rsidRDefault="009A0726" w:rsidP="009A0726">
      <w:pPr>
        <w:rPr>
          <w:rFonts w:ascii="Times New Roman" w:hAnsi="Times New Roman" w:cs="Times New Roman"/>
          <w:sz w:val="24"/>
          <w:szCs w:val="24"/>
        </w:rPr>
      </w:pPr>
    </w:p>
    <w:p w14:paraId="7A5F5ABE" w14:textId="77777777" w:rsidR="006E08F2" w:rsidRPr="006E08F2" w:rsidRDefault="006E08F2" w:rsidP="006E08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08F2">
        <w:rPr>
          <w:rFonts w:ascii="Times New Roman" w:hAnsi="Times New Roman" w:cs="Times New Roman"/>
          <w:b/>
          <w:bCs/>
          <w:sz w:val="24"/>
          <w:szCs w:val="24"/>
        </w:rPr>
        <w:t xml:space="preserve">Errores destacados: </w:t>
      </w:r>
      <w:r w:rsidRPr="006E08F2">
        <w:rPr>
          <w:rFonts w:ascii="Times New Roman" w:hAnsi="Times New Roman" w:cs="Times New Roman"/>
          <w:sz w:val="24"/>
          <w:szCs w:val="24"/>
        </w:rPr>
        <w:t>Faltan excepciones para ciertos casos</w:t>
      </w:r>
    </w:p>
    <w:p w14:paraId="3729247C" w14:textId="3870FA56" w:rsidR="006E08F2" w:rsidRPr="005A120D" w:rsidRDefault="006E08F2" w:rsidP="006E08F2">
      <w:pPr>
        <w:pStyle w:val="ListParagraph"/>
        <w:numPr>
          <w:ilvl w:val="0"/>
          <w:numId w:val="4"/>
        </w:numPr>
      </w:pPr>
      <w:r w:rsidRPr="006E08F2">
        <w:rPr>
          <w:rFonts w:ascii="Times New Roman" w:hAnsi="Times New Roman" w:cs="Times New Roman"/>
          <w:b/>
          <w:bCs/>
          <w:sz w:val="24"/>
          <w:szCs w:val="24"/>
        </w:rPr>
        <w:t>Posibles mejoras:</w:t>
      </w:r>
      <w:r w:rsidRPr="006E08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96D75" w14:textId="3E4470E1" w:rsidR="006E08F2" w:rsidRDefault="006E08F2" w:rsidP="006E08F2">
      <w:pPr>
        <w:ind w:firstLine="708"/>
      </w:pPr>
    </w:p>
    <w:p w14:paraId="2798F520" w14:textId="77777777" w:rsidR="006E08F2" w:rsidRDefault="006E08F2" w:rsidP="006E08F2">
      <w:r>
        <w:tab/>
      </w:r>
    </w:p>
    <w:p w14:paraId="32009B60" w14:textId="77777777" w:rsidR="006E08F2" w:rsidRDefault="006E08F2" w:rsidP="006E08F2"/>
    <w:p w14:paraId="5C55880B" w14:textId="77777777" w:rsidR="006E08F2" w:rsidRDefault="006E08F2" w:rsidP="006E0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56D">
        <w:rPr>
          <w:rFonts w:ascii="Times New Roman" w:hAnsi="Times New Roman" w:cs="Times New Roman"/>
          <w:b/>
          <w:bCs/>
          <w:sz w:val="24"/>
          <w:szCs w:val="24"/>
        </w:rPr>
        <w:t>Conclusiones:</w:t>
      </w:r>
    </w:p>
    <w:p w14:paraId="5850E37D" w14:textId="77777777" w:rsidR="006E08F2" w:rsidRPr="0056143F" w:rsidRDefault="006E08F2" w:rsidP="006E0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clases y métodos abstractos son vitales para el tema de la herencia en POO ya que a partir de ellos es posible implementar la herencia de manera más desarrollada, al darnos la oportunidad de sobrescribir los métodos abstractos dependiendo de las características que las clases hijas demanden.</w:t>
      </w:r>
    </w:p>
    <w:p w14:paraId="5F0D3405" w14:textId="2D31742C" w:rsidR="006E08F2" w:rsidRDefault="006E08F2" w:rsidP="006E08F2"/>
    <w:p w14:paraId="2071A900" w14:textId="77777777" w:rsidR="006E08F2" w:rsidRDefault="006E08F2"/>
    <w:sectPr w:rsidR="006E08F2" w:rsidSect="00B6017D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9CD8B" w14:textId="77777777" w:rsidR="00D67101" w:rsidRDefault="00D67101" w:rsidP="00B6017D">
      <w:pPr>
        <w:spacing w:after="0" w:line="240" w:lineRule="auto"/>
      </w:pPr>
      <w:r>
        <w:separator/>
      </w:r>
    </w:p>
  </w:endnote>
  <w:endnote w:type="continuationSeparator" w:id="0">
    <w:p w14:paraId="74506FF3" w14:textId="77777777" w:rsidR="00D67101" w:rsidRDefault="00D67101" w:rsidP="00B6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83345"/>
      <w:docPartObj>
        <w:docPartGallery w:val="Page Numbers (Bottom of Page)"/>
        <w:docPartUnique/>
      </w:docPartObj>
    </w:sdtPr>
    <w:sdtContent>
      <w:p w14:paraId="72636FFB" w14:textId="49ECB427" w:rsidR="00B6017D" w:rsidRDefault="00B6017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00EA4383" wp14:editId="1D99720C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2CAE3D" w14:textId="77777777" w:rsidR="00B6017D" w:rsidRDefault="00B6017D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0EA4383" id="Group 5" o:spid="_x0000_s1026" style="position:absolute;margin-left:0;margin-top:0;width:32.95pt;height:34.5pt;z-index:251662336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" filled="f" stroked="f">
                    <v:textbox inset="4.32pt,0,4.32pt,0">
                      <w:txbxContent>
                        <w:p w14:paraId="362CAE3D" w14:textId="77777777" w:rsidR="00B6017D" w:rsidRDefault="00B6017D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68485" w14:textId="77777777" w:rsidR="00D67101" w:rsidRDefault="00D67101" w:rsidP="00B6017D">
      <w:pPr>
        <w:spacing w:after="0" w:line="240" w:lineRule="auto"/>
      </w:pPr>
      <w:r>
        <w:separator/>
      </w:r>
    </w:p>
  </w:footnote>
  <w:footnote w:type="continuationSeparator" w:id="0">
    <w:p w14:paraId="5DB55624" w14:textId="77777777" w:rsidR="00D67101" w:rsidRDefault="00D67101" w:rsidP="00B60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92E9" w14:textId="4B0101AF" w:rsidR="00B6017D" w:rsidRDefault="00B6017D">
    <w:pPr>
      <w:pStyle w:val="Header"/>
    </w:pPr>
    <w:r>
      <w:rPr>
        <w:noProof/>
      </w:rPr>
      <w:pict w14:anchorId="00AA86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665251" o:spid="_x0000_s2050" type="#_x0000_t75" style="position:absolute;margin-left:0;margin-top:0;width:441.85pt;height:435.3pt;z-index:-251657216;mso-position-horizontal:center;mso-position-horizontal-relative:margin;mso-position-vertical:center;mso-position-vertical-relative:margin" o:allowincell="f">
          <v:imagedata r:id="rId1" o:title="ipn.circl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1153D" w14:textId="2902DD83" w:rsidR="00B6017D" w:rsidRDefault="00B6017D">
    <w:pPr>
      <w:pStyle w:val="Header"/>
    </w:pPr>
    <w:r>
      <w:rPr>
        <w:noProof/>
      </w:rPr>
      <w:pict w14:anchorId="6DF8BF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665252" o:spid="_x0000_s2051" type="#_x0000_t75" style="position:absolute;margin-left:0;margin-top:0;width:441.85pt;height:435.3pt;z-index:-251656192;mso-position-horizontal:center;mso-position-horizontal-relative:margin;mso-position-vertical:center;mso-position-vertical-relative:margin" o:allowincell="f">
          <v:imagedata r:id="rId1" o:title="ipn.circl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E6082" w14:textId="6444E986" w:rsidR="00B6017D" w:rsidRDefault="00B6017D">
    <w:pPr>
      <w:pStyle w:val="Header"/>
    </w:pPr>
    <w:r>
      <w:rPr>
        <w:noProof/>
      </w:rPr>
      <w:pict w14:anchorId="42BF96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665250" o:spid="_x0000_s2049" type="#_x0000_t75" style="position:absolute;margin-left:0;margin-top:0;width:441.85pt;height:435.3pt;z-index:-251658240;mso-position-horizontal:center;mso-position-horizontal-relative:margin;mso-position-vertical:center;mso-position-vertical-relative:margin" o:allowincell="f">
          <v:imagedata r:id="rId1" o:title="ipn.circl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0896"/>
    <w:multiLevelType w:val="hybridMultilevel"/>
    <w:tmpl w:val="1096C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C39D5"/>
    <w:multiLevelType w:val="hybridMultilevel"/>
    <w:tmpl w:val="A27018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3719A"/>
    <w:multiLevelType w:val="hybridMultilevel"/>
    <w:tmpl w:val="ECC4AA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E6B"/>
    <w:multiLevelType w:val="hybridMultilevel"/>
    <w:tmpl w:val="87900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07962"/>
    <w:multiLevelType w:val="hybridMultilevel"/>
    <w:tmpl w:val="F74229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75C53"/>
    <w:multiLevelType w:val="hybridMultilevel"/>
    <w:tmpl w:val="4B7C392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93335"/>
    <w:multiLevelType w:val="hybridMultilevel"/>
    <w:tmpl w:val="7CD20CB0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F2"/>
    <w:rsid w:val="001848E4"/>
    <w:rsid w:val="00547B8A"/>
    <w:rsid w:val="006E08F2"/>
    <w:rsid w:val="007622DD"/>
    <w:rsid w:val="007E65D4"/>
    <w:rsid w:val="008C52ED"/>
    <w:rsid w:val="00946B5E"/>
    <w:rsid w:val="009A0726"/>
    <w:rsid w:val="00B6017D"/>
    <w:rsid w:val="00D6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626D7B"/>
  <w15:chartTrackingRefBased/>
  <w15:docId w15:val="{B57482A5-8BF7-4249-ADDB-9A6083C3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F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6E08F2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unhideWhenUsed/>
    <w:rsid w:val="006E08F2"/>
    <w:pPr>
      <w:tabs>
        <w:tab w:val="left" w:pos="480"/>
        <w:tab w:val="right" w:leader="dot" w:pos="8830"/>
      </w:tabs>
      <w:spacing w:before="160" w:after="8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TtulodeControldeVersiones">
    <w:name w:val="Título de Control de Versiones"/>
    <w:basedOn w:val="Normal"/>
    <w:rsid w:val="006E08F2"/>
    <w:pPr>
      <w:widowControl w:val="0"/>
      <w:adjustRightInd w:val="0"/>
      <w:spacing w:after="0" w:line="360" w:lineRule="atLeast"/>
      <w:jc w:val="both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E0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1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17D"/>
  </w:style>
  <w:style w:type="paragraph" w:styleId="Footer">
    <w:name w:val="footer"/>
    <w:basedOn w:val="Normal"/>
    <w:link w:val="FooterChar"/>
    <w:uiPriority w:val="99"/>
    <w:unhideWhenUsed/>
    <w:rsid w:val="00B601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D:\army_\Documents\Poli\5to%20Semestre\POO\Unidad_1\POO_P1\POO_P1_AldoMorales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army_\Documents\Poli\5to%20Semestre\POO\Unidad_1\POO_P1\POO_P1_AldoMorales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army_\Documents\Poli\5to%20Semestre\POO\Unidad_1\POO_P1\POO_P1_AldoMorale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D:\army_\Documents\Poli\5to%20Semestre\POO\Unidad_1\POO_P1\POO_P1_AldoMorales.docx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D:\army_\Documents\Poli\5to%20Semestre\POO\Unidad_1\POO_P1\POO_P1_AldoMorales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8EDC7-7538-4CCF-ABD7-756CEDCF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5</cp:revision>
  <dcterms:created xsi:type="dcterms:W3CDTF">2019-11-16T01:53:00Z</dcterms:created>
  <dcterms:modified xsi:type="dcterms:W3CDTF">2019-11-16T04:00:00Z</dcterms:modified>
</cp:coreProperties>
</file>