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70FD" w14:textId="77777777" w:rsidR="007B42E5" w:rsidRPr="007B42E5" w:rsidRDefault="00396A6D" w:rsidP="007B42E5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396A6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Design Explanation (5 marks)</w:t>
      </w:r>
    </w:p>
    <w:p w14:paraId="64D16755" w14:textId="58DC1034" w:rsidR="00B95C4A" w:rsidRDefault="00396A6D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7B42E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-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Explain your design process and state any assumptions that you have made.</w:t>
      </w:r>
    </w:p>
    <w:p w14:paraId="5EC74C7E" w14:textId="75B22E14" w:rsidR="00B95C4A" w:rsidRDefault="00B95C4A" w:rsidP="00B95C4A">
      <w:pPr>
        <w:shd w:val="clear" w:color="auto" w:fill="FFFFFF"/>
        <w:ind w:left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I’ve created a diagram which has Starlight Academy as the central entity </w:t>
      </w:r>
      <w:r w:rsidR="00441FC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which Student and Teacher entities have a relationship with. All members of each entity participate with the academy as that what defines them as students and teachers. Students then have relationships with Parent/Guardian and Emergency Contact, which partially overlap with </w:t>
      </w:r>
      <w:r w:rsidR="007B42E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one another,</w:t>
      </w:r>
      <w:r w:rsidR="00441FC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and each have their own key attribute. Students have numerous attributes with Student Number being its Key Attribute. Opposite to Student, Teachers have a teaching relationship with Starlight Academy with N:1. Their Key Attribute is Faculty </w:t>
      </w:r>
      <w:r w:rsidR="007B42E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ID,</w:t>
      </w:r>
      <w:r w:rsidR="00441FC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and some participate as Grade Coordinators as well. They have the Multivalued attribute of Grades Taught as teachers may teach multiple.</w:t>
      </w:r>
    </w:p>
    <w:p w14:paraId="0C60C39F" w14:textId="77777777" w:rsidR="00A01534" w:rsidRDefault="00A01534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15554B5" w14:textId="77777777" w:rsidR="00A01534" w:rsidRDefault="00396A6D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What decisions did</w:t>
      </w:r>
      <w:r w:rsidR="00A0153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you make and why? </w:t>
      </w:r>
    </w:p>
    <w:p w14:paraId="29B7832F" w14:textId="77777777" w:rsidR="00A01534" w:rsidRDefault="00A01534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00C6FF5E" w14:textId="1796037B" w:rsidR="00396A6D" w:rsidRDefault="00396A6D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Include the following information:</w:t>
      </w: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7B42E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-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Choose one entity type and describe why its key attribute is unique.</w:t>
      </w:r>
    </w:p>
    <w:p w14:paraId="08496668" w14:textId="478C8A5F" w:rsidR="00396A6D" w:rsidRDefault="00A01534" w:rsidP="00A01534">
      <w:pPr>
        <w:shd w:val="clear" w:color="auto" w:fill="FFFFFF"/>
        <w:ind w:left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Student Entity – This entity has the key attribute of Student Number which is a unique identifier for Students. This attribute is unique to each Student and so has not overlap.</w:t>
      </w:r>
    </w:p>
    <w:p w14:paraId="0F9CC872" w14:textId="174541DF" w:rsidR="00396A6D" w:rsidRDefault="00396A6D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7B42E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-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Choose one relationship and how it relates the participating entity types.</w:t>
      </w:r>
    </w:p>
    <w:p w14:paraId="1A8B8B57" w14:textId="090DAA16" w:rsidR="00396A6D" w:rsidRDefault="00A01534" w:rsidP="00B95C4A">
      <w:pPr>
        <w:shd w:val="clear" w:color="auto" w:fill="FFFFFF"/>
        <w:ind w:left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Student to Emergency Contact Relationship – This relationship is defined as 1:1 in my diagram, as I assume each student requires a unique emergency contact. There may be cases where siblings would share a </w:t>
      </w:r>
      <w:r w:rsidR="00B95C4A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contact but given the importance of having an emergency contact, I’ve assumed that with the database this information will be duplicated minimally. I’ve also added a partial overlapping relationship with Emergency Contact and Parent/Guardian as in most cases the contact will be the guardian, but not always.</w:t>
      </w:r>
    </w:p>
    <w:p w14:paraId="57C661E1" w14:textId="384FC07B" w:rsidR="00396A6D" w:rsidRDefault="00396A6D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7B42E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-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Explain how at least one attribute can be derived from other attributes.</w:t>
      </w:r>
    </w:p>
    <w:p w14:paraId="22D9221D" w14:textId="2E094213" w:rsidR="00396A6D" w:rsidRDefault="00B95C4A" w:rsidP="007B42E5">
      <w:pPr>
        <w:shd w:val="clear" w:color="auto" w:fill="FFFFFF"/>
        <w:ind w:left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Age is a derived attribute from the Date of Birth of Student, this is common in most databases of individuals since age is directly related to DOB, and by having it as a derived attribute it minimizes data overhead while minimizing the likelihood of error.</w:t>
      </w:r>
    </w:p>
    <w:p w14:paraId="7998F11C" w14:textId="77777777" w:rsidR="007B42E5" w:rsidRPr="007B42E5" w:rsidRDefault="00396A6D" w:rsidP="007B42E5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396A6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lastRenderedPageBreak/>
        <w:t>Technical Criteria (20 marks total)</w:t>
      </w:r>
    </w:p>
    <w:p w14:paraId="03DDBF5C" w14:textId="359F1263" w:rsidR="00396A6D" w:rsidRDefault="00396A6D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(16 marks) Your EER diagram must include at least 70% of the following components (</w:t>
      </w:r>
      <w:proofErr w:type="gramStart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i.e.</w:t>
      </w:r>
      <w:proofErr w:type="gramEnd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Of the</w:t>
      </w:r>
      <w:r w:rsidR="00A0153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22 numbered components below, at least 16 different types of components should be identifiable</w:t>
      </w:r>
      <w:r w:rsidR="00A0153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 your model).</w:t>
      </w:r>
    </w:p>
    <w:p w14:paraId="04499916" w14:textId="7069F77B" w:rsidR="00396A6D" w:rsidRDefault="00396A6D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441FC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-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Entities:</w:t>
      </w: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Entity Type(s)</w:t>
      </w:r>
    </w:p>
    <w:p w14:paraId="188FCA23" w14:textId="639CCC30" w:rsidR="00396A6D" w:rsidRDefault="00396A6D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Student</w:t>
      </w:r>
    </w:p>
    <w:p w14:paraId="50E8CC08" w14:textId="5E3240E5" w:rsidR="00396A6D" w:rsidRDefault="00396A6D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 Parent/Guardian</w:t>
      </w:r>
    </w:p>
    <w:p w14:paraId="0A7C1235" w14:textId="0BE08B6A" w:rsidR="00396A6D" w:rsidRDefault="00396A6D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3. Teacher</w:t>
      </w: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 Weak Entity Type(s)</w:t>
      </w:r>
    </w:p>
    <w:p w14:paraId="1F7A2D14" w14:textId="77777777" w:rsidR="00396A6D" w:rsidRDefault="00396A6D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Emergency Contact</w:t>
      </w:r>
    </w:p>
    <w:p w14:paraId="0D239832" w14:textId="2E414559" w:rsidR="00396A6D" w:rsidRDefault="00396A6D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441FC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- 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Relationships:</w:t>
      </w: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3. Relationship Type(s)</w:t>
      </w:r>
    </w:p>
    <w:p w14:paraId="35B8DE46" w14:textId="77777777" w:rsidR="002B1F6C" w:rsidRDefault="00396A6D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Has (Emergency Contact)</w:t>
      </w:r>
    </w:p>
    <w:p w14:paraId="7346E613" w14:textId="77777777" w:rsidR="002B1F6C" w:rsidRDefault="002B1F6C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 (Teacher) Teaches</w:t>
      </w:r>
    </w:p>
    <w:p w14:paraId="244FC2B3" w14:textId="593F8251" w:rsidR="00396A6D" w:rsidRDefault="002B1F6C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3. (Student) Attends</w:t>
      </w:r>
      <w:r w:rsidR="00396A6D"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4. Identifying Relationship Type(s)</w:t>
      </w:r>
    </w:p>
    <w:p w14:paraId="57BB31A5" w14:textId="77777777" w:rsidR="00396A6D" w:rsidRPr="002B1F6C" w:rsidRDefault="00396A6D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2B1F6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(Parent) Responsible for</w:t>
      </w:r>
    </w:p>
    <w:p w14:paraId="2033537A" w14:textId="513AB9ED" w:rsidR="002B1F6C" w:rsidRDefault="00396A6D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441FC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-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Attributes:</w:t>
      </w: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5. Simple Attribute(s)</w:t>
      </w:r>
    </w:p>
    <w:p w14:paraId="7F1D9FE4" w14:textId="77777777" w:rsidR="002B1F6C" w:rsidRDefault="002B1F6C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See Diagram</w:t>
      </w:r>
      <w:r w:rsidR="00396A6D"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6. Key Attribute(s)</w:t>
      </w:r>
    </w:p>
    <w:p w14:paraId="7F9D81A4" w14:textId="77777777" w:rsidR="002B1F6C" w:rsidRDefault="002B1F6C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Phone Number (Parent/Guardian)</w:t>
      </w:r>
    </w:p>
    <w:p w14:paraId="1FD58259" w14:textId="77777777" w:rsidR="002B1F6C" w:rsidRDefault="002B1F6C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 Student Number (Student)</w:t>
      </w:r>
    </w:p>
    <w:p w14:paraId="1EAB7738" w14:textId="77777777" w:rsidR="002B1F6C" w:rsidRDefault="002B1F6C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3. Phone Number (Emergency Contact)</w:t>
      </w:r>
    </w:p>
    <w:p w14:paraId="1F047C5B" w14:textId="77777777" w:rsidR="002B1F6C" w:rsidRDefault="002B1F6C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4. Faculty ID (Teacher)</w:t>
      </w:r>
      <w:r w:rsidR="00396A6D"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7. Multivalued Attribute(s)</w:t>
      </w:r>
    </w:p>
    <w:p w14:paraId="78075712" w14:textId="77777777" w:rsidR="002B1F6C" w:rsidRDefault="002B1F6C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Grades taught (Teacher)</w:t>
      </w:r>
      <w:r w:rsidR="00396A6D"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8. Composite Attribute(s)</w:t>
      </w:r>
    </w:p>
    <w:p w14:paraId="0DBF792E" w14:textId="77777777" w:rsidR="002B1F6C" w:rsidRDefault="002B1F6C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Date of Birth [year, month, day] (Student)</w:t>
      </w:r>
      <w:r w:rsidR="00396A6D"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9. Derived Attribute(s)</w:t>
      </w:r>
    </w:p>
    <w:p w14:paraId="61BE653D" w14:textId="33B59127" w:rsidR="00396A6D" w:rsidRDefault="002B1F6C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Age (derived from Date of Birth)</w:t>
      </w:r>
      <w:r w:rsidR="00396A6D"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10. Partial Key Attribute(s)</w:t>
      </w:r>
    </w:p>
    <w:p w14:paraId="183C7EB8" w14:textId="77777777" w:rsidR="00441FCE" w:rsidRDefault="00396A6D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586B8C2" w14:textId="77777777" w:rsidR="00441FCE" w:rsidRDefault="00441FCE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0A3BF449" w14:textId="6196672C" w:rsidR="002B1F6C" w:rsidRDefault="00441FCE" w:rsidP="00441FCE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-</w:t>
      </w:r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Participation Constraints:</w:t>
      </w:r>
      <w:r w:rsidR="00396A6D"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11. Total Participation(s)</w:t>
      </w:r>
    </w:p>
    <w:p w14:paraId="75BB0BCE" w14:textId="77777777" w:rsidR="002B1F6C" w:rsidRDefault="002B1F6C" w:rsidP="002B1F6C">
      <w:pPr>
        <w:shd w:val="clear" w:color="auto" w:fill="FFFFFF"/>
        <w:ind w:left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Student must have total participation in relationship with Parent/Guardian and Emergency Contact, indicating these are mandatory for each student registered.</w:t>
      </w:r>
    </w:p>
    <w:p w14:paraId="34B035A3" w14:textId="77FD54C5" w:rsidR="002B1F6C" w:rsidRDefault="002B1F6C" w:rsidP="002B1F6C">
      <w:pPr>
        <w:shd w:val="clear" w:color="auto" w:fill="FFFFFF"/>
        <w:ind w:left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 Student, Teacher must fully participate in relationship with Starlight Academy.</w:t>
      </w:r>
      <w:r w:rsidR="00396A6D"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D8E333F" w14:textId="56DB4343" w:rsidR="00396A6D" w:rsidRDefault="00396A6D" w:rsidP="002B1F6C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12. Partial Participation(s)</w:t>
      </w:r>
    </w:p>
    <w:p w14:paraId="315FA6A9" w14:textId="274615E8" w:rsidR="002B1F6C" w:rsidRDefault="002B1F6C" w:rsidP="002B1F6C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1. Teachers partially participate as Grade Coordinators</w:t>
      </w:r>
    </w:p>
    <w:p w14:paraId="618FB05E" w14:textId="77777777" w:rsidR="00396A6D" w:rsidRPr="00396A6D" w:rsidRDefault="00396A6D" w:rsidP="00396A6D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F1DE97" w14:textId="453E2080" w:rsidR="002B1F6C" w:rsidRDefault="007B42E5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-</w:t>
      </w:r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Cardinality Constraints (not Min/Max notation):</w:t>
      </w:r>
      <w:r w:rsidR="00396A6D"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13. 1:1 Cardinality(</w:t>
      </w:r>
      <w:proofErr w:type="spellStart"/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ies</w:t>
      </w:r>
      <w:proofErr w:type="spellEnd"/>
      <w:r w:rsidR="00396A6D"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020BAED8" w14:textId="153F518A" w:rsidR="002B1F6C" w:rsidRDefault="002B1F6C" w:rsidP="002B1F6C">
      <w:pPr>
        <w:shd w:val="clear" w:color="auto" w:fill="FFFFFF"/>
        <w:ind w:left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Student to Emergency Contact, each Student has 1 Emergency Contact.</w:t>
      </w:r>
    </w:p>
    <w:p w14:paraId="5F7208EE" w14:textId="77777777" w:rsidR="00AE250C" w:rsidRDefault="00396A6D" w:rsidP="002B1F6C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14. </w:t>
      </w:r>
      <w:proofErr w:type="gramStart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1:N</w:t>
      </w:r>
      <w:proofErr w:type="gramEnd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Cardinality(</w:t>
      </w:r>
      <w:proofErr w:type="spellStart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ies</w:t>
      </w:r>
      <w:proofErr w:type="spellEnd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0D590725" w14:textId="11835048" w:rsidR="00AE250C" w:rsidRDefault="00AE250C" w:rsidP="00AE250C">
      <w:pPr>
        <w:shd w:val="clear" w:color="auto" w:fill="FFFFFF"/>
        <w:ind w:left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Student to Parent/Guardian, each Student may have 1 or more Parents/Guardians</w:t>
      </w:r>
    </w:p>
    <w:p w14:paraId="52B2C285" w14:textId="77777777" w:rsidR="00AE250C" w:rsidRDefault="00396A6D" w:rsidP="002B1F6C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15. N:1 Cardinality(</w:t>
      </w:r>
      <w:proofErr w:type="spellStart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ies</w:t>
      </w:r>
      <w:proofErr w:type="spellEnd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76BCD75A" w14:textId="77777777" w:rsidR="00AE250C" w:rsidRDefault="00AE250C" w:rsidP="002B1F6C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 Student to Starlight Academy</w:t>
      </w:r>
    </w:p>
    <w:p w14:paraId="4BDCC588" w14:textId="77777777" w:rsidR="007B42E5" w:rsidRDefault="00AE250C" w:rsidP="002B1F6C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 Teacher to Starlight Academy</w:t>
      </w:r>
    </w:p>
    <w:p w14:paraId="72EBD66F" w14:textId="5F1BE2E8" w:rsidR="00396A6D" w:rsidRDefault="00396A6D" w:rsidP="002B1F6C">
      <w:pPr>
        <w:shd w:val="clear" w:color="auto" w:fill="FFFFFF"/>
        <w:ind w:firstLine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16. </w:t>
      </w:r>
      <w:proofErr w:type="gramStart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M:N</w:t>
      </w:r>
      <w:proofErr w:type="gramEnd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Cardinality(</w:t>
      </w:r>
      <w:proofErr w:type="spellStart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ies</w:t>
      </w:r>
      <w:proofErr w:type="spellEnd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318BD48D" w14:textId="537ED5D4" w:rsidR="00D730E9" w:rsidRDefault="00396A6D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7B42E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-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Specialization/Generalization (with constraints shown)</w:t>
      </w: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17. Disjoint &amp; Total</w:t>
      </w:r>
    </w:p>
    <w:p w14:paraId="3861CBAA" w14:textId="4042EC49" w:rsidR="007B42E5" w:rsidRPr="007B42E5" w:rsidRDefault="00D730E9" w:rsidP="007B42E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7B42E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Junior &amp; Senior disjoint from Grade, all students are members of one or the other and they are mutually exclusive.</w:t>
      </w:r>
      <w:r w:rsidR="00396A6D" w:rsidRPr="007B42E5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89F0051" w14:textId="30794BE8" w:rsidR="00396A6D" w:rsidRDefault="00396A6D" w:rsidP="007B42E5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18. Disjoint &amp; Partial</w:t>
      </w: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19. Overlapping &amp; Total</w:t>
      </w: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20. Overlapping &amp; Partial</w:t>
      </w:r>
    </w:p>
    <w:p w14:paraId="57B7DE13" w14:textId="668DDE57" w:rsidR="00BE0432" w:rsidRDefault="00BE0432" w:rsidP="00D730E9">
      <w:pPr>
        <w:shd w:val="clear" w:color="auto" w:fill="FFFFFF"/>
        <w:ind w:left="72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Emergency Contact is partially overlapping with Parent/Guardian as many parents will also be the emergency </w:t>
      </w:r>
      <w:proofErr w:type="gram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contact</w:t>
      </w:r>
      <w:proofErr w:type="gram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but this relationship </w:t>
      </w:r>
      <w:r w:rsidR="00D730E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is not exclusive.</w:t>
      </w:r>
    </w:p>
    <w:p w14:paraId="1FB29556" w14:textId="08E1DFD2" w:rsidR="00396A6D" w:rsidRDefault="00396A6D" w:rsidP="00396A6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7B42E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-</w:t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Attribute Inheritance</w:t>
      </w:r>
      <w:r w:rsidRPr="00396A6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21. Evidence that attributes are inherited, not </w:t>
      </w:r>
      <w:proofErr w:type="gramStart"/>
      <w:r w:rsidRPr="00396A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duplicated</w:t>
      </w:r>
      <w:proofErr w:type="gramEnd"/>
    </w:p>
    <w:p w14:paraId="330F95DF" w14:textId="6F92D7C8" w:rsidR="00C6263A" w:rsidRPr="007B42E5" w:rsidRDefault="00B849D7" w:rsidP="007B42E5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B849D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Diagram shows inheritance of attributes related to each entity.</w:t>
      </w:r>
    </w:p>
    <w:sectPr w:rsidR="00C6263A" w:rsidRPr="007B4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52F80"/>
    <w:multiLevelType w:val="hybridMultilevel"/>
    <w:tmpl w:val="67FA6E62"/>
    <w:lvl w:ilvl="0" w:tplc="CA666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135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6D"/>
    <w:rsid w:val="002B1F6C"/>
    <w:rsid w:val="003811BF"/>
    <w:rsid w:val="00396A6D"/>
    <w:rsid w:val="00441FCE"/>
    <w:rsid w:val="00707297"/>
    <w:rsid w:val="007B42E5"/>
    <w:rsid w:val="00A01534"/>
    <w:rsid w:val="00AE250C"/>
    <w:rsid w:val="00B849D7"/>
    <w:rsid w:val="00B95C4A"/>
    <w:rsid w:val="00BE0432"/>
    <w:rsid w:val="00C6263A"/>
    <w:rsid w:val="00D7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7C103"/>
  <w15:chartTrackingRefBased/>
  <w15:docId w15:val="{3DA798ED-E418-FC4B-B86E-FD916F5D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Satchy Karalasingham</dc:creator>
  <cp:keywords/>
  <dc:description/>
  <cp:lastModifiedBy>Satchy Karalasingham</cp:lastModifiedBy>
  <cp:revision>2</cp:revision>
  <dcterms:created xsi:type="dcterms:W3CDTF">2023-10-05T01:42:00Z</dcterms:created>
  <dcterms:modified xsi:type="dcterms:W3CDTF">2023-10-05T03:46:00Z</dcterms:modified>
</cp:coreProperties>
</file>