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6BAC8" w14:textId="77777777" w:rsidR="00FD02D3" w:rsidRDefault="001A4CFB">
      <w:r>
        <w:rPr>
          <w:noProof/>
        </w:rPr>
        <mc:AlternateContent>
          <mc:Choice Requires="wps">
            <w:drawing>
              <wp:anchor distT="45720" distB="45720" distL="114300" distR="114300" simplePos="0" relativeHeight="251663360" behindDoc="0" locked="0" layoutInCell="1" allowOverlap="1" wp14:anchorId="1BAE8717" wp14:editId="11814A03">
                <wp:simplePos x="0" y="0"/>
                <wp:positionH relativeFrom="column">
                  <wp:posOffset>-337820</wp:posOffset>
                </wp:positionH>
                <wp:positionV relativeFrom="paragraph">
                  <wp:posOffset>2872105</wp:posOffset>
                </wp:positionV>
                <wp:extent cx="361950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solidFill>
                          <a:srgbClr val="FFFFFF"/>
                        </a:solidFill>
                        <a:ln w="9525">
                          <a:noFill/>
                          <a:miter lim="800000"/>
                          <a:headEnd/>
                          <a:tailEnd/>
                        </a:ln>
                      </wps:spPr>
                      <wps:txbx>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77777777" w:rsidR="00B634E4" w:rsidRPr="000733BD"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6.6pt;margin-top:226.15pt;width:2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" stroked="f">
                <v:textbox style="mso-fit-shape-to-text:t">
                  <w:txbxContent>
                    <w:p w:rsidR="00B634E4" w:rsidRPr="000733BD" w:rsidRDefault="00B634E4">
                      <w:pPr>
                        <w:rPr>
                          <w:sz w:val="28"/>
                        </w:rPr>
                      </w:pPr>
                      <w:r w:rsidRPr="000733BD">
                        <w:rPr>
                          <w:sz w:val="28"/>
                        </w:rPr>
                        <w:t>GOURAUD Elie</w:t>
                      </w:r>
                    </w:p>
                    <w:p w:rsidR="00B634E4" w:rsidRPr="000733BD" w:rsidRDefault="00B634E4">
                      <w:pPr>
                        <w:rPr>
                          <w:sz w:val="28"/>
                        </w:rPr>
                      </w:pPr>
                      <w:r w:rsidRPr="000733BD">
                        <w:rPr>
                          <w:sz w:val="28"/>
                        </w:rPr>
                        <w:t>KOWAL Jérémy</w:t>
                      </w:r>
                    </w:p>
                    <w:p w:rsidR="00B634E4" w:rsidRPr="000733BD"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txbxContent>
                </v:textbox>
                <w10:wrap type="square"/>
              </v:shape>
            </w:pict>
          </mc:Fallback>
        </mc:AlternateContent>
      </w:r>
      <w:r>
        <w:rPr>
          <w:noProof/>
          <w:lang w:eastAsia="fr-FR"/>
        </w:rPr>
        <w:drawing>
          <wp:anchor distT="0" distB="0" distL="114300" distR="114300" simplePos="0" relativeHeight="251666432" behindDoc="0" locked="0" layoutInCell="1" allowOverlap="1" wp14:anchorId="28010199" wp14:editId="49A72060">
            <wp:simplePos x="0" y="0"/>
            <wp:positionH relativeFrom="margin">
              <wp:align>right</wp:align>
            </wp:positionH>
            <wp:positionV relativeFrom="margin">
              <wp:posOffset>7662545</wp:posOffset>
            </wp:positionV>
            <wp:extent cx="2009140" cy="1226820"/>
            <wp:effectExtent l="0" t="0" r="0" b="0"/>
            <wp:wrapSquare wrapText="bothSides"/>
            <wp:docPr id="5" name="Image 5" descr="Résultat de recherche d'images pour &quot;iut reims chalons charlev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ut reims chalons charlevill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14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2B91DBE4" wp14:editId="15AD8B94">
                <wp:simplePos x="0" y="0"/>
                <wp:positionH relativeFrom="margin">
                  <wp:posOffset>470535</wp:posOffset>
                </wp:positionH>
                <wp:positionV relativeFrom="paragraph">
                  <wp:posOffset>8546465</wp:posOffset>
                </wp:positionV>
                <wp:extent cx="2447925" cy="342900"/>
                <wp:effectExtent l="0" t="0" r="9525"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42900"/>
                        </a:xfrm>
                        <a:prstGeom prst="rect">
                          <a:avLst/>
                        </a:prstGeom>
                        <a:solidFill>
                          <a:srgbClr val="FFFFFF"/>
                        </a:solidFill>
                        <a:ln w="9525">
                          <a:noFill/>
                          <a:miter lim="800000"/>
                          <a:headEnd/>
                          <a:tailEnd/>
                        </a:ln>
                      </wps:spPr>
                      <wps:txbx>
                        <w:txbxContent>
                          <w:p w14:paraId="4BB8DDCD" w14:textId="77777777" w:rsidR="001B6E27" w:rsidRPr="00094830" w:rsidRDefault="001B6E27" w:rsidP="001B6E27">
                            <w:pPr>
                              <w:rPr>
                                <w:sz w:val="28"/>
                              </w:rPr>
                            </w:pPr>
                            <w:r w:rsidRPr="00094830">
                              <w:rPr>
                                <w:sz w:val="28"/>
                              </w:rPr>
                              <w:t>Année universitaire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84505" id="_x0000_s1027" type="#_x0000_t202" style="position:absolute;margin-left:37.05pt;margin-top:672.95pt;width:192.7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" stroked="f">
                <v:textbox>
                  <w:txbxContent>
                    <w:p w:rsidR="001B6E27" w:rsidRPr="00094830" w:rsidRDefault="001B6E27" w:rsidP="001B6E27">
                      <w:pPr>
                        <w:rPr>
                          <w:sz w:val="28"/>
                        </w:rPr>
                      </w:pPr>
                      <w:r w:rsidRPr="00094830">
                        <w:rPr>
                          <w:sz w:val="28"/>
                        </w:rPr>
                        <w:t>Année universitaire 2020-2021</w:t>
                      </w:r>
                    </w:p>
                  </w:txbxContent>
                </v:textbox>
                <w10:wrap type="square" anchorx="margin"/>
              </v:shape>
            </w:pict>
          </mc:Fallback>
        </mc:AlternateContent>
      </w:r>
      <w:r w:rsidR="00F91181">
        <w:rPr>
          <w:noProof/>
        </w:rPr>
        <mc:AlternateContent>
          <mc:Choice Requires="wps">
            <w:drawing>
              <wp:anchor distT="45720" distB="45720" distL="114300" distR="114300" simplePos="0" relativeHeight="251661312" behindDoc="0" locked="0" layoutInCell="1" allowOverlap="1" wp14:anchorId="3DD066C3" wp14:editId="7F0310F1">
                <wp:simplePos x="0" y="0"/>
                <wp:positionH relativeFrom="column">
                  <wp:posOffset>347980</wp:posOffset>
                </wp:positionH>
                <wp:positionV relativeFrom="paragraph">
                  <wp:posOffset>1529080</wp:posOffset>
                </wp:positionV>
                <wp:extent cx="5391150" cy="876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76300"/>
                        </a:xfrm>
                        <a:prstGeom prst="rect">
                          <a:avLst/>
                        </a:prstGeom>
                        <a:solidFill>
                          <a:srgbClr val="FFFFFF"/>
                        </a:solidFill>
                        <a:ln w="9525">
                          <a:noFill/>
                          <a:miter lim="800000"/>
                          <a:headEnd/>
                          <a:tailEnd/>
                        </a:ln>
                      </wps:spPr>
                      <wps:txb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4pt;margin-top:120.4pt;width:424.5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" stroked="f">
                <v:textbox>
                  <w:txbxContent>
                    <w:p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v:textbox>
                <w10:wrap type="square"/>
              </v:shape>
            </w:pict>
          </mc:Fallback>
        </mc:AlternateContent>
      </w:r>
      <w:r w:rsidR="00FD02D3">
        <w:rPr>
          <w:noProof/>
          <w:lang w:eastAsia="fr-FR"/>
        </w:rPr>
        <w:drawing>
          <wp:anchor distT="0" distB="0" distL="114300" distR="114300" simplePos="0" relativeHeight="251658240" behindDoc="0" locked="0" layoutInCell="1" allowOverlap="1" wp14:anchorId="33ADE00B" wp14:editId="3078CE74">
            <wp:simplePos x="0" y="0"/>
            <wp:positionH relativeFrom="margin">
              <wp:align>right</wp:align>
            </wp:positionH>
            <wp:positionV relativeFrom="margin">
              <wp:posOffset>-400050</wp:posOffset>
            </wp:positionV>
            <wp:extent cx="1905000" cy="1905000"/>
            <wp:effectExtent l="0" t="0" r="0" b="0"/>
            <wp:wrapSquare wrapText="bothSides"/>
            <wp:docPr id="2" name="Image 2" descr="Résultat de recherche d'images pour &quot;IUT réseaux et télécommunica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UT réseaux et télécommunication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FD02D3">
        <w:rPr>
          <w:noProof/>
          <w:lang w:eastAsia="fr-FR"/>
        </w:rPr>
        <w:drawing>
          <wp:anchor distT="0" distB="0" distL="114300" distR="114300" simplePos="0" relativeHeight="251659264" behindDoc="0" locked="0" layoutInCell="1" allowOverlap="1" wp14:anchorId="2595046B" wp14:editId="60D75343">
            <wp:simplePos x="895350" y="895350"/>
            <wp:positionH relativeFrom="margin">
              <wp:align>left</wp:align>
            </wp:positionH>
            <wp:positionV relativeFrom="margin">
              <wp:align>top</wp:align>
            </wp:positionV>
            <wp:extent cx="1276350" cy="1209675"/>
            <wp:effectExtent l="0" t="0" r="0" b="9525"/>
            <wp:wrapSquare wrapText="bothSides"/>
            <wp:docPr id="1" name="Image 1" descr="https://iut-reims.net/forco/wp-content/uploads/2020/06/new-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t-reims.net/forco/wp-content/uploads/2020/06/new-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09675"/>
                    </a:xfrm>
                    <a:prstGeom prst="rect">
                      <a:avLst/>
                    </a:prstGeom>
                    <a:noFill/>
                    <a:ln>
                      <a:noFill/>
                    </a:ln>
                  </pic:spPr>
                </pic:pic>
              </a:graphicData>
            </a:graphic>
          </wp:anchor>
        </w:drawing>
      </w:r>
      <w:r w:rsidR="00FD02D3" w:rsidRPr="00FD02D3">
        <w:t xml:space="preserve"> </w:t>
      </w:r>
    </w:p>
    <w:p w14:paraId="0D287AAD" w14:textId="77777777" w:rsidR="00236903" w:rsidRDefault="00236903"/>
    <w:p w14:paraId="64F70787" w14:textId="77777777" w:rsidR="00236903" w:rsidRDefault="00236903"/>
    <w:p w14:paraId="73E8A739" w14:textId="77777777" w:rsidR="00236903" w:rsidRDefault="00236903"/>
    <w:p w14:paraId="3F64261A" w14:textId="77777777" w:rsidR="00236903" w:rsidRDefault="00236903"/>
    <w:p w14:paraId="0016789C" w14:textId="77777777" w:rsidR="00236903" w:rsidRDefault="00236903"/>
    <w:p w14:paraId="791D9EE2" w14:textId="77777777" w:rsidR="00236903" w:rsidRDefault="00236903"/>
    <w:p w14:paraId="0065365F" w14:textId="77777777" w:rsidR="00236903" w:rsidRDefault="00236903"/>
    <w:p w14:paraId="45E39BC6" w14:textId="77777777" w:rsidR="00236903" w:rsidRDefault="00236903"/>
    <w:p w14:paraId="47DBDCCA" w14:textId="77777777" w:rsidR="00236903" w:rsidRDefault="00236903"/>
    <w:p w14:paraId="58B1FBC9" w14:textId="77777777" w:rsidR="00236903" w:rsidRDefault="00236903"/>
    <w:p w14:paraId="3F153605" w14:textId="77777777" w:rsidR="00236903" w:rsidRDefault="00236903"/>
    <w:p w14:paraId="2BC63C27" w14:textId="77777777" w:rsidR="00236903" w:rsidRDefault="00236903"/>
    <w:p w14:paraId="6EFE71F1" w14:textId="77777777" w:rsidR="00236903" w:rsidRDefault="00236903"/>
    <w:p w14:paraId="32661939" w14:textId="77777777" w:rsidR="00236903" w:rsidRDefault="00236903"/>
    <w:p w14:paraId="11E25E20" w14:textId="77777777" w:rsidR="00236903" w:rsidRDefault="00236903"/>
    <w:p w14:paraId="3441B0DE" w14:textId="77777777" w:rsidR="00236903" w:rsidRDefault="00236903"/>
    <w:p w14:paraId="572AF3D0" w14:textId="77777777" w:rsidR="00236903" w:rsidRDefault="00236903"/>
    <w:p w14:paraId="25D85120" w14:textId="77777777" w:rsidR="00236903" w:rsidRDefault="00236903"/>
    <w:p w14:paraId="76ACF4F0" w14:textId="77777777" w:rsidR="00236903" w:rsidRDefault="00236903"/>
    <w:p w14:paraId="643DA3DB" w14:textId="77777777" w:rsidR="00236903" w:rsidRDefault="00236903"/>
    <w:p w14:paraId="2BC3EE63" w14:textId="77777777" w:rsidR="00236903" w:rsidRDefault="00236903"/>
    <w:p w14:paraId="169D200A" w14:textId="77777777" w:rsidR="00236903" w:rsidRDefault="00236903"/>
    <w:p w14:paraId="24E2CB78" w14:textId="77777777" w:rsidR="00236903" w:rsidRDefault="00236903"/>
    <w:p w14:paraId="2BA47809" w14:textId="77777777" w:rsidR="00236903" w:rsidRDefault="00236903"/>
    <w:p w14:paraId="5F9DC902" w14:textId="77777777" w:rsidR="00236903" w:rsidRDefault="00236903"/>
    <w:p w14:paraId="43354677" w14:textId="77777777" w:rsidR="00236903" w:rsidRDefault="00236903"/>
    <w:p w14:paraId="6DDD1CEB" w14:textId="77777777" w:rsidR="00236903" w:rsidRDefault="00236903"/>
    <w:p w14:paraId="56AB4D78" w14:textId="77777777" w:rsidR="00236903" w:rsidRDefault="00236903"/>
    <w:p w14:paraId="04C7D63B" w14:textId="77777777" w:rsidR="00236903" w:rsidRDefault="00236903"/>
    <w:p w14:paraId="01723C8D" w14:textId="77777777" w:rsidR="00236903" w:rsidRDefault="00236903"/>
    <w:p w14:paraId="168999A8" w14:textId="77777777" w:rsidR="00236903" w:rsidRPr="00236903" w:rsidRDefault="00236903" w:rsidP="00236903">
      <w:pPr>
        <w:jc w:val="center"/>
        <w:rPr>
          <w:sz w:val="48"/>
          <w:u w:val="single"/>
        </w:rPr>
      </w:pPr>
      <w:r w:rsidRPr="00236903">
        <w:rPr>
          <w:sz w:val="48"/>
          <w:u w:val="single"/>
        </w:rPr>
        <w:lastRenderedPageBreak/>
        <w:t>Remerciements</w:t>
      </w:r>
    </w:p>
    <w:p w14:paraId="37D890DC" w14:textId="77777777" w:rsidR="00236903" w:rsidRDefault="00236903"/>
    <w:p w14:paraId="0A3A0A33" w14:textId="77777777" w:rsidR="00236903" w:rsidRDefault="00236903"/>
    <w:p w14:paraId="6FA60038" w14:textId="77777777" w:rsidR="00236903" w:rsidRDefault="00DB48B7">
      <w:r>
        <w:t xml:space="preserve">Merci à Madame Gobillard Delphine et Monsieur </w:t>
      </w:r>
      <w:proofErr w:type="spellStart"/>
      <w:r>
        <w:t>Melcior</w:t>
      </w:r>
      <w:proofErr w:type="spellEnd"/>
      <w:r>
        <w:t xml:space="preserve"> Michel.</w:t>
      </w:r>
    </w:p>
    <w:p w14:paraId="4E635F4D" w14:textId="77777777" w:rsidR="00236903" w:rsidRDefault="00236903"/>
    <w:p w14:paraId="554BE9A8" w14:textId="77777777" w:rsidR="00236903" w:rsidRPr="00A14F7B" w:rsidRDefault="00A14F7B" w:rsidP="00A14F7B">
      <w:pPr>
        <w:jc w:val="center"/>
        <w:rPr>
          <w:sz w:val="48"/>
          <w:szCs w:val="48"/>
          <w:u w:val="single"/>
        </w:rPr>
      </w:pPr>
      <w:r w:rsidRPr="00A14F7B">
        <w:rPr>
          <w:sz w:val="48"/>
          <w:szCs w:val="48"/>
          <w:u w:val="single"/>
        </w:rPr>
        <w:t>Mots clés</w:t>
      </w:r>
    </w:p>
    <w:p w14:paraId="5C4FC652" w14:textId="77777777" w:rsidR="00236903" w:rsidRDefault="00236903"/>
    <w:p w14:paraId="7B780E07" w14:textId="0F053CE1" w:rsidR="00236903" w:rsidRDefault="004C6C53" w:rsidP="00532F4D">
      <w:pPr>
        <w:jc w:val="both"/>
      </w:pPr>
      <w:r>
        <w:t>Botnet :</w:t>
      </w:r>
      <w:r w:rsidR="00532F4D" w:rsidRPr="00532F4D">
        <w:t xml:space="preserve"> </w:t>
      </w:r>
      <w:r w:rsidR="00532F4D">
        <w:t xml:space="preserve">« Botnet » est une contraction des termes « robot » et « network » (réseau). Les </w:t>
      </w:r>
      <w:proofErr w:type="spellStart"/>
      <w:r w:rsidR="00532F4D">
        <w:t>cyber-criminels</w:t>
      </w:r>
      <w:proofErr w:type="spellEnd"/>
      <w:r w:rsidR="00532F4D">
        <w:t xml:space="preserve"> utilisent des chevaux de Troie spéciaux pour violer la sécurité des ordinateurs de différents utilisateurs, prendre le contrôle de chacun de ces ordinateurs infectés et les regrouper au sein d'un réseau de « bots » gérables à distance.</w:t>
      </w:r>
    </w:p>
    <w:p w14:paraId="47BF255E" w14:textId="77777777" w:rsidR="004C6C53" w:rsidRDefault="004C6C53">
      <w:r>
        <w:t>Bot :</w:t>
      </w:r>
      <w:r w:rsidR="00B56537">
        <w:t xml:space="preserve"> Hôte infecté et faisant partie du botnet.</w:t>
      </w:r>
    </w:p>
    <w:p w14:paraId="0B0966B0" w14:textId="45947835" w:rsidR="00812D3C" w:rsidRDefault="003321AB">
      <w:r>
        <w:t>Botnet Master : Entité de contrôle d’un botnet</w:t>
      </w:r>
    </w:p>
    <w:p w14:paraId="02B511C2" w14:textId="77777777" w:rsidR="00532F4D" w:rsidRDefault="00532F4D">
      <w:r>
        <w:t>Obfuscation :</w:t>
      </w:r>
      <w:r w:rsidR="00812D3C">
        <w:t xml:space="preserve"> Méthode de camouflage de code et de dissimulation d’action</w:t>
      </w:r>
      <w:r w:rsidR="00623976">
        <w:t>.</w:t>
      </w:r>
    </w:p>
    <w:p w14:paraId="7776EC35" w14:textId="77777777" w:rsidR="003321AB" w:rsidRDefault="003321AB">
      <w:proofErr w:type="spellStart"/>
      <w:r>
        <w:t>Payload</w:t>
      </w:r>
      <w:proofErr w:type="spellEnd"/>
      <w:r>
        <w:t> </w:t>
      </w:r>
      <w:r w:rsidR="00DD38F3">
        <w:t>: « Charge</w:t>
      </w:r>
      <w:r w:rsidR="00362C55">
        <w:t xml:space="preserve"> utile » élément permettant un piratage. </w:t>
      </w:r>
    </w:p>
    <w:p w14:paraId="285097F5" w14:textId="02A2F63F" w:rsidR="003321AB" w:rsidRDefault="003321AB">
      <w:r>
        <w:t>Exploit :</w:t>
      </w:r>
      <w:r w:rsidR="00362C55">
        <w:t xml:space="preserve"> Désigne l’exploitation d’une faille de sécurité.</w:t>
      </w:r>
    </w:p>
    <w:p w14:paraId="40CD9312" w14:textId="7D9B9997" w:rsidR="00803E1E" w:rsidRDefault="00803E1E">
      <w:proofErr w:type="spellStart"/>
      <w:r>
        <w:t>C</w:t>
      </w:r>
      <w:r>
        <w:t>ombolist</w:t>
      </w:r>
      <w:proofErr w:type="spellEnd"/>
      <w:r>
        <w:t> : C’est une liste reg</w:t>
      </w:r>
      <w:r w:rsidR="0050123A">
        <w:t>r</w:t>
      </w:r>
      <w:r>
        <w:t>ou</w:t>
      </w:r>
      <w:r w:rsidR="0050123A">
        <w:t>p</w:t>
      </w:r>
      <w:r>
        <w:t xml:space="preserve">ant </w:t>
      </w:r>
      <w:r w:rsidR="002760D0">
        <w:t>login</w:t>
      </w:r>
      <w:r w:rsidR="00DC59B8">
        <w:t xml:space="preserve"> et </w:t>
      </w:r>
      <w:r w:rsidR="002760D0">
        <w:t>mot</w:t>
      </w:r>
      <w:r w:rsidR="00DC59B8">
        <w:t xml:space="preserve"> </w:t>
      </w:r>
      <w:r w:rsidR="002760D0">
        <w:t>de</w:t>
      </w:r>
      <w:r w:rsidR="00DC59B8">
        <w:t xml:space="preserve"> </w:t>
      </w:r>
      <w:r w:rsidR="002760D0">
        <w:t>passe</w:t>
      </w:r>
      <w:r w:rsidR="00DC59B8">
        <w:t xml:space="preserve"> sous la forme login</w:t>
      </w:r>
      <w:proofErr w:type="gramStart"/>
      <w:r w:rsidR="00DC59B8">
        <w:t> :</w:t>
      </w:r>
      <w:proofErr w:type="spellStart"/>
      <w:r w:rsidR="00DC59B8">
        <w:t>password</w:t>
      </w:r>
      <w:proofErr w:type="spellEnd"/>
      <w:proofErr w:type="gramEnd"/>
    </w:p>
    <w:p w14:paraId="0590DB98" w14:textId="5CC7BC50" w:rsidR="003707C3" w:rsidRDefault="003707C3">
      <w:r>
        <w:t>ESX : serveur VMware pour faire de la virtualisation.</w:t>
      </w:r>
    </w:p>
    <w:p w14:paraId="36E24F5F" w14:textId="77777777" w:rsidR="003321AB" w:rsidRDefault="003321AB"/>
    <w:p w14:paraId="230BC049" w14:textId="77777777" w:rsidR="00532F4D" w:rsidRDefault="00532F4D"/>
    <w:p w14:paraId="14DC8305" w14:textId="77777777" w:rsidR="004C6C53" w:rsidRDefault="004C6C53"/>
    <w:p w14:paraId="6A9B09C4" w14:textId="77777777" w:rsidR="00236903" w:rsidRDefault="00236903"/>
    <w:p w14:paraId="58D291D2" w14:textId="77777777" w:rsidR="00236903" w:rsidRDefault="00236903"/>
    <w:p w14:paraId="21311B87" w14:textId="77777777" w:rsidR="00236903" w:rsidRDefault="00236903"/>
    <w:p w14:paraId="73F9D5A5" w14:textId="77777777" w:rsidR="00236903" w:rsidRDefault="00236903"/>
    <w:p w14:paraId="5285FF58" w14:textId="77777777" w:rsidR="00236903" w:rsidRDefault="00236903"/>
    <w:p w14:paraId="79A1BC17" w14:textId="77777777" w:rsidR="00236903" w:rsidRDefault="00236903"/>
    <w:p w14:paraId="4CB9B87D" w14:textId="77777777" w:rsidR="00236903" w:rsidRDefault="00236903"/>
    <w:p w14:paraId="0BE77040" w14:textId="77777777" w:rsidR="00236903" w:rsidRDefault="00236903"/>
    <w:p w14:paraId="48C9FCC0" w14:textId="77777777" w:rsidR="00236903" w:rsidRDefault="00236903"/>
    <w:p w14:paraId="07F21FC1" w14:textId="77777777" w:rsidR="00236903" w:rsidRDefault="00236903"/>
    <w:p w14:paraId="6EB8E5F5" w14:textId="77777777" w:rsidR="00236903" w:rsidRDefault="00236903"/>
    <w:p w14:paraId="465AE6B5" w14:textId="77777777" w:rsidR="00236903" w:rsidRDefault="00236903"/>
    <w:p w14:paraId="5BB1998B" w14:textId="77777777" w:rsidR="00236903" w:rsidRDefault="00236903"/>
    <w:p w14:paraId="475C5278" w14:textId="77777777" w:rsidR="008C1A3D" w:rsidRDefault="008C1A3D"/>
    <w:p w14:paraId="3BD4B1CA" w14:textId="77777777" w:rsidR="008C1A3D" w:rsidRDefault="008C1A3D" w:rsidP="008C1A3D">
      <w:pPr>
        <w:jc w:val="center"/>
        <w:rPr>
          <w:sz w:val="48"/>
          <w:szCs w:val="48"/>
          <w:u w:val="single"/>
        </w:rPr>
      </w:pPr>
      <w:r w:rsidRPr="008C1A3D">
        <w:rPr>
          <w:sz w:val="48"/>
          <w:szCs w:val="48"/>
          <w:u w:val="single"/>
        </w:rPr>
        <w:t>Sommaire</w:t>
      </w:r>
    </w:p>
    <w:p w14:paraId="7439B251" w14:textId="6253C2ED" w:rsidR="005E4091" w:rsidRDefault="005E4091" w:rsidP="008C1A3D">
      <w:pPr>
        <w:rPr>
          <w:sz w:val="24"/>
          <w:szCs w:val="24"/>
        </w:rPr>
      </w:pPr>
    </w:p>
    <w:p w14:paraId="4269EDD1" w14:textId="14C51D9F" w:rsidR="0019011D" w:rsidRDefault="001A02FC" w:rsidP="008C1A3D">
      <w:pPr>
        <w:rPr>
          <w:b/>
          <w:bCs/>
          <w:sz w:val="28"/>
          <w:szCs w:val="28"/>
        </w:rPr>
      </w:pPr>
      <w:r w:rsidRPr="001A02FC">
        <w:rPr>
          <w:b/>
          <w:bCs/>
          <w:sz w:val="28"/>
          <w:szCs w:val="28"/>
        </w:rPr>
        <w:t>Introduction</w:t>
      </w:r>
    </w:p>
    <w:p w14:paraId="690E2B82" w14:textId="77777777" w:rsidR="001A02FC" w:rsidRPr="001A02FC" w:rsidRDefault="001A02FC" w:rsidP="008C1A3D">
      <w:pPr>
        <w:rPr>
          <w:b/>
          <w:bCs/>
          <w:sz w:val="28"/>
          <w:szCs w:val="28"/>
        </w:rPr>
      </w:pPr>
    </w:p>
    <w:p w14:paraId="69B5774F" w14:textId="33B9A69D" w:rsidR="00A57CF0" w:rsidRPr="00A47C72" w:rsidRDefault="00A57CF0" w:rsidP="008C1A3D">
      <w:pPr>
        <w:rPr>
          <w:b/>
          <w:bCs/>
          <w:sz w:val="28"/>
          <w:szCs w:val="28"/>
        </w:rPr>
      </w:pPr>
      <w:r w:rsidRPr="00A47C72">
        <w:rPr>
          <w:b/>
          <w:bCs/>
          <w:sz w:val="28"/>
          <w:szCs w:val="28"/>
        </w:rPr>
        <w:t>1.</w:t>
      </w:r>
      <w:r w:rsidR="00085029" w:rsidRPr="00A47C72">
        <w:rPr>
          <w:b/>
          <w:bCs/>
          <w:sz w:val="28"/>
          <w:szCs w:val="28"/>
        </w:rPr>
        <w:t>Etude de cas</w:t>
      </w:r>
    </w:p>
    <w:p w14:paraId="4ADC09A2" w14:textId="0DA3F264" w:rsidR="007750DC" w:rsidRPr="00A47C72" w:rsidRDefault="007750DC" w:rsidP="008C1A3D">
      <w:pPr>
        <w:rPr>
          <w:sz w:val="28"/>
          <w:szCs w:val="28"/>
        </w:rPr>
      </w:pPr>
      <w:r w:rsidRPr="00A47C72">
        <w:rPr>
          <w:sz w:val="28"/>
          <w:szCs w:val="28"/>
        </w:rPr>
        <w:tab/>
        <w:t>- Analyse d’un squelette</w:t>
      </w:r>
    </w:p>
    <w:p w14:paraId="65968EB6" w14:textId="5B037EEA" w:rsidR="007750DC" w:rsidRPr="00A47C72" w:rsidRDefault="007750DC" w:rsidP="008C1A3D">
      <w:pPr>
        <w:rPr>
          <w:sz w:val="28"/>
          <w:szCs w:val="28"/>
        </w:rPr>
      </w:pPr>
      <w:r w:rsidRPr="00A47C72">
        <w:rPr>
          <w:sz w:val="28"/>
          <w:szCs w:val="28"/>
        </w:rPr>
        <w:tab/>
        <w:t xml:space="preserve">- Environnement de déploiement </w:t>
      </w:r>
    </w:p>
    <w:p w14:paraId="42DF0559" w14:textId="3028CC92" w:rsidR="00085029" w:rsidRPr="00A47C72" w:rsidRDefault="00085029" w:rsidP="008C1A3D">
      <w:pPr>
        <w:rPr>
          <w:b/>
          <w:bCs/>
          <w:sz w:val="28"/>
          <w:szCs w:val="28"/>
        </w:rPr>
      </w:pPr>
      <w:r w:rsidRPr="00A47C72">
        <w:rPr>
          <w:b/>
          <w:bCs/>
          <w:sz w:val="28"/>
          <w:szCs w:val="28"/>
        </w:rPr>
        <w:t>2. Master et serveur C&amp;C</w:t>
      </w:r>
    </w:p>
    <w:p w14:paraId="283CD6A8" w14:textId="150BD0CC" w:rsidR="007750DC" w:rsidRPr="00A47C72" w:rsidRDefault="007750DC" w:rsidP="008C1A3D">
      <w:pPr>
        <w:rPr>
          <w:sz w:val="28"/>
          <w:szCs w:val="28"/>
        </w:rPr>
      </w:pPr>
      <w:r w:rsidRPr="00A47C72">
        <w:rPr>
          <w:sz w:val="28"/>
          <w:szCs w:val="28"/>
        </w:rPr>
        <w:tab/>
        <w:t xml:space="preserve">- Infrastructure </w:t>
      </w:r>
    </w:p>
    <w:p w14:paraId="0155D045" w14:textId="23A7E4D3" w:rsidR="007750DC" w:rsidRPr="00A47C72" w:rsidRDefault="007750DC" w:rsidP="008C1A3D">
      <w:pPr>
        <w:rPr>
          <w:sz w:val="28"/>
          <w:szCs w:val="28"/>
        </w:rPr>
      </w:pPr>
      <w:r w:rsidRPr="00A47C72">
        <w:rPr>
          <w:sz w:val="28"/>
          <w:szCs w:val="28"/>
        </w:rPr>
        <w:tab/>
        <w:t>- Charge utile</w:t>
      </w:r>
    </w:p>
    <w:p w14:paraId="7B0249B7" w14:textId="53CF3F15" w:rsidR="007750DC" w:rsidRPr="00A47C72" w:rsidRDefault="007750DC" w:rsidP="008C1A3D">
      <w:pPr>
        <w:rPr>
          <w:sz w:val="28"/>
          <w:szCs w:val="28"/>
        </w:rPr>
      </w:pPr>
      <w:r w:rsidRPr="00A47C72">
        <w:rPr>
          <w:sz w:val="28"/>
          <w:szCs w:val="28"/>
        </w:rPr>
        <w:tab/>
        <w:t>- Détection et camouflage</w:t>
      </w:r>
    </w:p>
    <w:p w14:paraId="71AF053C" w14:textId="77777777" w:rsidR="008C1A3D" w:rsidRPr="00A47C72" w:rsidRDefault="006841C5" w:rsidP="00085029">
      <w:pPr>
        <w:ind w:firstLine="708"/>
        <w:rPr>
          <w:sz w:val="28"/>
          <w:szCs w:val="28"/>
        </w:rPr>
      </w:pPr>
      <w:r w:rsidRPr="00A47C72">
        <w:rPr>
          <w:sz w:val="28"/>
          <w:szCs w:val="28"/>
        </w:rPr>
        <w:t xml:space="preserve">- </w:t>
      </w:r>
      <w:r w:rsidR="008C1A3D" w:rsidRPr="00A47C72">
        <w:rPr>
          <w:sz w:val="28"/>
          <w:szCs w:val="28"/>
        </w:rPr>
        <w:t>Structure et analyse</w:t>
      </w:r>
    </w:p>
    <w:p w14:paraId="6A5E3ECC" w14:textId="59CE0187" w:rsidR="00877332" w:rsidRPr="00A47C72" w:rsidRDefault="001041FA">
      <w:pPr>
        <w:rPr>
          <w:b/>
          <w:bCs/>
          <w:sz w:val="28"/>
          <w:szCs w:val="28"/>
        </w:rPr>
      </w:pPr>
      <w:r w:rsidRPr="00A47C72">
        <w:rPr>
          <w:b/>
          <w:bCs/>
          <w:sz w:val="28"/>
          <w:szCs w:val="28"/>
        </w:rPr>
        <w:t>3</w:t>
      </w:r>
      <w:r w:rsidR="00A57CF0" w:rsidRPr="00A47C72">
        <w:rPr>
          <w:b/>
          <w:bCs/>
          <w:sz w:val="28"/>
          <w:szCs w:val="28"/>
        </w:rPr>
        <w:t>.</w:t>
      </w:r>
      <w:r w:rsidR="00AE0221" w:rsidRPr="00A47C72">
        <w:rPr>
          <w:b/>
          <w:bCs/>
          <w:sz w:val="28"/>
          <w:szCs w:val="28"/>
        </w:rPr>
        <w:t xml:space="preserve"> Scénario et infection</w:t>
      </w:r>
    </w:p>
    <w:p w14:paraId="3C9BFAB7" w14:textId="77777777" w:rsidR="00877332" w:rsidRPr="00A47C72" w:rsidRDefault="006841C5" w:rsidP="00A47C72">
      <w:pPr>
        <w:ind w:firstLine="708"/>
        <w:rPr>
          <w:sz w:val="28"/>
          <w:szCs w:val="28"/>
        </w:rPr>
      </w:pPr>
      <w:r w:rsidRPr="00A47C72">
        <w:rPr>
          <w:sz w:val="28"/>
          <w:szCs w:val="28"/>
        </w:rPr>
        <w:t xml:space="preserve">- </w:t>
      </w:r>
      <w:r w:rsidR="00877332" w:rsidRPr="00A47C72">
        <w:rPr>
          <w:sz w:val="28"/>
          <w:szCs w:val="28"/>
        </w:rPr>
        <w:t>Infrastructure de test</w:t>
      </w:r>
    </w:p>
    <w:p w14:paraId="46EE19D1" w14:textId="77777777" w:rsidR="00D20944" w:rsidRPr="00A47C72" w:rsidRDefault="006841C5" w:rsidP="00A47C72">
      <w:pPr>
        <w:ind w:firstLine="708"/>
        <w:rPr>
          <w:sz w:val="28"/>
          <w:szCs w:val="28"/>
        </w:rPr>
      </w:pPr>
      <w:r w:rsidRPr="00A47C72">
        <w:rPr>
          <w:sz w:val="28"/>
          <w:szCs w:val="28"/>
        </w:rPr>
        <w:t xml:space="preserve">- </w:t>
      </w:r>
      <w:r w:rsidR="00D20944" w:rsidRPr="00A47C72">
        <w:rPr>
          <w:sz w:val="28"/>
          <w:szCs w:val="28"/>
        </w:rPr>
        <w:t>Environnement de déploiement</w:t>
      </w:r>
    </w:p>
    <w:p w14:paraId="376150E0" w14:textId="77777777" w:rsidR="00236903" w:rsidRDefault="00236903"/>
    <w:p w14:paraId="2B687512" w14:textId="77777777" w:rsidR="00236903" w:rsidRDefault="00236903"/>
    <w:p w14:paraId="61600941" w14:textId="77777777" w:rsidR="00236903" w:rsidRDefault="00236903"/>
    <w:p w14:paraId="3C4FFB06" w14:textId="77777777" w:rsidR="00236903" w:rsidRDefault="00236903"/>
    <w:p w14:paraId="635DEB0C" w14:textId="77777777" w:rsidR="00236903" w:rsidRDefault="007A3A71">
      <w:r>
        <w:t xml:space="preserve"> </w:t>
      </w:r>
    </w:p>
    <w:p w14:paraId="250F0B58" w14:textId="77777777" w:rsidR="00236903" w:rsidRDefault="00236903"/>
    <w:p w14:paraId="4D32FC98" w14:textId="77777777" w:rsidR="00236903" w:rsidRDefault="00236903"/>
    <w:p w14:paraId="381133F4" w14:textId="77777777" w:rsidR="00236903" w:rsidRDefault="00236903"/>
    <w:p w14:paraId="0702DE3A" w14:textId="77777777" w:rsidR="00236903" w:rsidRDefault="00236903"/>
    <w:p w14:paraId="14140E98" w14:textId="77777777" w:rsidR="00236903" w:rsidRDefault="00236903"/>
    <w:p w14:paraId="6080A78C" w14:textId="77777777" w:rsidR="00236903" w:rsidRDefault="00236903"/>
    <w:p w14:paraId="6B765841" w14:textId="5FAF107A" w:rsidR="00236903" w:rsidRDefault="00236903"/>
    <w:p w14:paraId="0F5668C6" w14:textId="77777777" w:rsidR="00236903" w:rsidRDefault="00236903"/>
    <w:p w14:paraId="00FE28E8" w14:textId="46ADE8F3" w:rsidR="008C1A3D" w:rsidRDefault="008C1A3D" w:rsidP="00CA36AA">
      <w:pPr>
        <w:jc w:val="center"/>
        <w:rPr>
          <w:sz w:val="48"/>
          <w:szCs w:val="48"/>
          <w:u w:val="single"/>
        </w:rPr>
      </w:pPr>
      <w:r w:rsidRPr="00CA36AA">
        <w:rPr>
          <w:sz w:val="48"/>
          <w:szCs w:val="48"/>
          <w:u w:val="single"/>
        </w:rPr>
        <w:t>Introduction</w:t>
      </w:r>
    </w:p>
    <w:p w14:paraId="18CE97E2" w14:textId="48A57844" w:rsidR="00B5305E" w:rsidRDefault="00B5305E" w:rsidP="00CA36AA">
      <w:pPr>
        <w:jc w:val="center"/>
        <w:rPr>
          <w:sz w:val="48"/>
          <w:szCs w:val="48"/>
          <w:u w:val="single"/>
        </w:rPr>
      </w:pPr>
    </w:p>
    <w:p w14:paraId="0F03A744" w14:textId="77777777" w:rsidR="00B5305E" w:rsidRPr="00CA36AA" w:rsidRDefault="00B5305E" w:rsidP="00CA36AA">
      <w:pPr>
        <w:jc w:val="center"/>
        <w:rPr>
          <w:sz w:val="48"/>
          <w:szCs w:val="48"/>
          <w:u w:val="single"/>
        </w:rPr>
      </w:pPr>
    </w:p>
    <w:p w14:paraId="31740FDE" w14:textId="0788ACA9" w:rsidR="008C1A3D" w:rsidRPr="000B644B" w:rsidRDefault="00CA36AA" w:rsidP="000B644B">
      <w:pPr>
        <w:jc w:val="both"/>
        <w:rPr>
          <w:sz w:val="24"/>
          <w:szCs w:val="24"/>
        </w:rPr>
      </w:pPr>
      <w:r w:rsidRPr="000B644B">
        <w:rPr>
          <w:sz w:val="24"/>
          <w:szCs w:val="24"/>
        </w:rPr>
        <w:t>Le sujet vise à développer un Botnet à usage éducatif, dans le but d’occuper un réseau type entreprise</w:t>
      </w:r>
      <w:r w:rsidR="00242F3A">
        <w:rPr>
          <w:sz w:val="24"/>
          <w:szCs w:val="24"/>
        </w:rPr>
        <w:t>,</w:t>
      </w:r>
      <w:r w:rsidRPr="000B644B">
        <w:rPr>
          <w:sz w:val="24"/>
          <w:szCs w:val="24"/>
        </w:rPr>
        <w:t xml:space="preserve"> de recueillir des informations sensibles, ainsi que d’asservir les hôtes à différentes tâches.</w:t>
      </w:r>
    </w:p>
    <w:p w14:paraId="3423C35C" w14:textId="05D78B72" w:rsidR="00CA36AA" w:rsidRDefault="00CA36AA" w:rsidP="000B644B">
      <w:pPr>
        <w:jc w:val="both"/>
        <w:rPr>
          <w:sz w:val="24"/>
          <w:szCs w:val="24"/>
        </w:rPr>
      </w:pPr>
      <w:r w:rsidRPr="000B644B">
        <w:rPr>
          <w:sz w:val="24"/>
          <w:szCs w:val="24"/>
        </w:rPr>
        <w:t>Dans le bus d’étudier l’utilité ainsi que les méthodes utilisées actuellement par les pirates pour comprendre et envisager des contre-mesures.</w:t>
      </w:r>
    </w:p>
    <w:p w14:paraId="390D462B" w14:textId="77777777" w:rsidR="002605BE" w:rsidRPr="000B644B" w:rsidRDefault="002605BE" w:rsidP="000B644B">
      <w:pPr>
        <w:jc w:val="both"/>
        <w:rPr>
          <w:sz w:val="24"/>
          <w:szCs w:val="24"/>
        </w:rPr>
      </w:pPr>
    </w:p>
    <w:p w14:paraId="35783B15" w14:textId="4B45325E" w:rsidR="00CA36AA" w:rsidRDefault="00CA36AA" w:rsidP="000B644B">
      <w:pPr>
        <w:jc w:val="both"/>
        <w:rPr>
          <w:sz w:val="24"/>
          <w:szCs w:val="24"/>
        </w:rPr>
      </w:pPr>
      <w:r w:rsidRPr="000B644B">
        <w:rPr>
          <w:sz w:val="24"/>
          <w:szCs w:val="24"/>
        </w:rPr>
        <w:t xml:space="preserve"> Le sujet répond donc à la probatique :</w:t>
      </w:r>
    </w:p>
    <w:p w14:paraId="38AA1006" w14:textId="77777777" w:rsidR="00D31211" w:rsidRPr="000B644B" w:rsidRDefault="00D31211" w:rsidP="000B644B">
      <w:pPr>
        <w:jc w:val="both"/>
        <w:rPr>
          <w:sz w:val="24"/>
          <w:szCs w:val="24"/>
        </w:rPr>
      </w:pPr>
    </w:p>
    <w:p w14:paraId="756922AB" w14:textId="41FDDA90" w:rsidR="00CA36AA" w:rsidRPr="000B644B" w:rsidRDefault="00CA36AA" w:rsidP="000B644B">
      <w:pPr>
        <w:jc w:val="both"/>
        <w:rPr>
          <w:sz w:val="24"/>
          <w:szCs w:val="24"/>
        </w:rPr>
      </w:pPr>
      <w:r w:rsidRPr="000B644B">
        <w:rPr>
          <w:b/>
          <w:bCs/>
          <w:sz w:val="24"/>
          <w:szCs w:val="24"/>
        </w:rPr>
        <w:t>Peut-on privilégier l’attaque pour mieux défendre ?</w:t>
      </w:r>
      <w:r w:rsidRPr="000B644B">
        <w:rPr>
          <w:sz w:val="24"/>
          <w:szCs w:val="24"/>
        </w:rPr>
        <w:t xml:space="preserve"> ou l’étude et le développement d’un botnet pour en étudier les contre-mesures à adopter.</w:t>
      </w:r>
    </w:p>
    <w:p w14:paraId="4C918B58" w14:textId="77777777" w:rsidR="00236903" w:rsidRDefault="00236903"/>
    <w:p w14:paraId="069B9031" w14:textId="77777777" w:rsidR="00236903" w:rsidRDefault="00236903"/>
    <w:p w14:paraId="18F76219" w14:textId="77777777" w:rsidR="00236903" w:rsidRDefault="00236903"/>
    <w:p w14:paraId="657B18B2" w14:textId="77777777" w:rsidR="00236903" w:rsidRDefault="00236903"/>
    <w:p w14:paraId="3E6F46AC" w14:textId="77777777" w:rsidR="00236903" w:rsidRDefault="00236903"/>
    <w:p w14:paraId="4DF6FE70" w14:textId="77777777" w:rsidR="00236903" w:rsidRDefault="00236903"/>
    <w:p w14:paraId="178BF33E" w14:textId="77777777" w:rsidR="00236903" w:rsidRDefault="00236903"/>
    <w:p w14:paraId="6EFF6238" w14:textId="77777777" w:rsidR="00236903" w:rsidRDefault="00236903"/>
    <w:p w14:paraId="5667F03C" w14:textId="77777777" w:rsidR="00236903" w:rsidRDefault="00236903"/>
    <w:p w14:paraId="6C780B3B" w14:textId="77777777" w:rsidR="00236903" w:rsidRDefault="00236903"/>
    <w:p w14:paraId="5453C3AE" w14:textId="77777777" w:rsidR="00236903" w:rsidRDefault="00236903"/>
    <w:p w14:paraId="2C86BDC2" w14:textId="77777777" w:rsidR="00236903" w:rsidRDefault="00236903"/>
    <w:p w14:paraId="482A8342" w14:textId="77777777" w:rsidR="00236903" w:rsidRDefault="00236903"/>
    <w:p w14:paraId="21FA5544" w14:textId="77777777" w:rsidR="00236903" w:rsidRDefault="00236903"/>
    <w:p w14:paraId="1BA5E6D3" w14:textId="77777777" w:rsidR="00236903" w:rsidRDefault="00236903"/>
    <w:p w14:paraId="4694ED51" w14:textId="133D0E96" w:rsidR="00236903" w:rsidRDefault="00956CE3" w:rsidP="00CF5570">
      <w:pPr>
        <w:pStyle w:val="Paragraphedeliste"/>
        <w:numPr>
          <w:ilvl w:val="0"/>
          <w:numId w:val="1"/>
        </w:numPr>
        <w:jc w:val="center"/>
        <w:rPr>
          <w:b/>
          <w:bCs/>
          <w:sz w:val="44"/>
          <w:szCs w:val="44"/>
          <w:u w:val="single"/>
        </w:rPr>
      </w:pPr>
      <w:r w:rsidRPr="00A02763">
        <w:rPr>
          <w:b/>
          <w:bCs/>
          <w:sz w:val="44"/>
          <w:szCs w:val="44"/>
          <w:u w:val="single"/>
        </w:rPr>
        <w:t>Etude de cas</w:t>
      </w:r>
    </w:p>
    <w:p w14:paraId="286539D1" w14:textId="77777777" w:rsidR="004F0871" w:rsidRPr="00A02763" w:rsidRDefault="004F0871" w:rsidP="004F0871">
      <w:pPr>
        <w:pStyle w:val="Paragraphedeliste"/>
        <w:ind w:left="1080"/>
        <w:rPr>
          <w:b/>
          <w:bCs/>
          <w:sz w:val="44"/>
          <w:szCs w:val="44"/>
          <w:u w:val="single"/>
        </w:rPr>
      </w:pPr>
    </w:p>
    <w:p w14:paraId="52E68011" w14:textId="201CFDB0" w:rsidR="004F0871" w:rsidRPr="004F0871" w:rsidRDefault="004F0871" w:rsidP="004F0871">
      <w:pPr>
        <w:pStyle w:val="Paragraphedeliste"/>
        <w:ind w:left="1080"/>
        <w:jc w:val="center"/>
        <w:rPr>
          <w:b/>
          <w:bCs/>
          <w:sz w:val="28"/>
          <w:szCs w:val="28"/>
          <w:u w:val="single"/>
        </w:rPr>
      </w:pPr>
      <w:r w:rsidRPr="004F0871">
        <w:rPr>
          <w:b/>
          <w:bCs/>
          <w:sz w:val="28"/>
          <w:szCs w:val="28"/>
          <w:u w:val="single"/>
        </w:rPr>
        <w:t xml:space="preserve">A - </w:t>
      </w:r>
      <w:r w:rsidRPr="004F0871">
        <w:rPr>
          <w:b/>
          <w:bCs/>
          <w:sz w:val="28"/>
          <w:szCs w:val="28"/>
          <w:u w:val="single"/>
        </w:rPr>
        <w:t>Analyse d’un squelette</w:t>
      </w:r>
    </w:p>
    <w:p w14:paraId="6BCA81E8" w14:textId="77777777" w:rsidR="004F0871" w:rsidRDefault="004F0871" w:rsidP="00CF5570">
      <w:pPr>
        <w:jc w:val="both"/>
        <w:rPr>
          <w:u w:val="single"/>
        </w:rPr>
      </w:pPr>
    </w:p>
    <w:p w14:paraId="5838B08A" w14:textId="433538A2" w:rsidR="00236903" w:rsidRPr="002F68C0" w:rsidRDefault="00137D2E" w:rsidP="00D934F9">
      <w:pPr>
        <w:jc w:val="both"/>
        <w:rPr>
          <w:u w:val="single"/>
        </w:rPr>
      </w:pPr>
      <w:r w:rsidRPr="002F68C0">
        <w:rPr>
          <w:u w:val="single"/>
        </w:rPr>
        <w:t>Mirai Botnet</w:t>
      </w:r>
    </w:p>
    <w:p w14:paraId="4607EBFB" w14:textId="5FBBF0EB" w:rsidR="00137D2E" w:rsidRDefault="00137D2E" w:rsidP="00D934F9">
      <w:pPr>
        <w:jc w:val="both"/>
      </w:pPr>
      <w:r>
        <w:t>Type d’architecture : auto-propagation</w:t>
      </w:r>
    </w:p>
    <w:p w14:paraId="4816500C" w14:textId="48B8DD4F" w:rsidR="0066525C" w:rsidRDefault="0066525C" w:rsidP="00D934F9">
      <w:pPr>
        <w:jc w:val="both"/>
      </w:pPr>
      <w:r>
        <w:t>Infrastructure : C&amp;C</w:t>
      </w:r>
    </w:p>
    <w:p w14:paraId="6C7E5BF2" w14:textId="77777777" w:rsidR="000010D7" w:rsidRDefault="00800FAE" w:rsidP="00D934F9">
      <w:pPr>
        <w:jc w:val="both"/>
      </w:pPr>
      <w:r>
        <w:t xml:space="preserve">Spécificités : </w:t>
      </w:r>
    </w:p>
    <w:p w14:paraId="770EF796" w14:textId="16242106" w:rsidR="00800FAE" w:rsidRDefault="000010D7" w:rsidP="00D934F9">
      <w:pPr>
        <w:ind w:left="708" w:firstLine="708"/>
        <w:jc w:val="both"/>
      </w:pPr>
      <w:r>
        <w:t>- B</w:t>
      </w:r>
      <w:r w:rsidR="00800FAE">
        <w:t>lacklist composé d’adresse IP de</w:t>
      </w:r>
      <w:r w:rsidR="00277DE3">
        <w:t>s</w:t>
      </w:r>
      <w:r w:rsidR="00800FAE">
        <w:t xml:space="preserve"> site</w:t>
      </w:r>
      <w:r w:rsidR="00277DE3">
        <w:t>s</w:t>
      </w:r>
      <w:r w:rsidR="00800FAE">
        <w:t xml:space="preserve"> gouvernementaux</w:t>
      </w:r>
      <w:r>
        <w:t>.</w:t>
      </w:r>
    </w:p>
    <w:p w14:paraId="42FAD7C5" w14:textId="158CE1F0" w:rsidR="000010D7" w:rsidRDefault="000010D7" w:rsidP="00D934F9">
      <w:pPr>
        <w:jc w:val="both"/>
      </w:pPr>
      <w:r>
        <w:tab/>
      </w:r>
      <w:r>
        <w:tab/>
        <w:t xml:space="preserve">- Table de type </w:t>
      </w:r>
      <w:proofErr w:type="spellStart"/>
      <w:r>
        <w:t>combolist</w:t>
      </w:r>
      <w:proofErr w:type="spellEnd"/>
      <w:r>
        <w:t xml:space="preserve"> de login par défaut</w:t>
      </w:r>
      <w:r w:rsidR="00B259B1">
        <w:t xml:space="preserve"> d’IoT</w:t>
      </w:r>
      <w:r>
        <w:t>.</w:t>
      </w:r>
    </w:p>
    <w:p w14:paraId="58C4760D" w14:textId="1CAB5297" w:rsidR="00FF00EC" w:rsidRDefault="00FF00EC" w:rsidP="00D934F9">
      <w:pPr>
        <w:jc w:val="both"/>
      </w:pPr>
      <w:r>
        <w:t>Carte de prolifération :</w:t>
      </w:r>
      <w:r w:rsidR="002F7F3C">
        <w:t xml:space="preserve"> </w:t>
      </w:r>
      <w:r w:rsidR="00177A4C" w:rsidRPr="00C62A7E">
        <w:rPr>
          <w:b/>
          <w:bCs/>
          <w:u w:val="single"/>
        </w:rPr>
        <w:t xml:space="preserve">Annexe </w:t>
      </w:r>
      <w:r w:rsidR="002F7F3C" w:rsidRPr="00C62A7E">
        <w:rPr>
          <w:b/>
          <w:bCs/>
          <w:u w:val="single"/>
        </w:rPr>
        <w:t>A</w:t>
      </w:r>
      <w:r w:rsidR="007E1DF5" w:rsidRPr="00C62A7E">
        <w:rPr>
          <w:b/>
          <w:bCs/>
          <w:u w:val="single"/>
        </w:rPr>
        <w:t>1</w:t>
      </w:r>
    </w:p>
    <w:p w14:paraId="64DD9181" w14:textId="64892B96" w:rsidR="00137D2E" w:rsidRPr="00137D2E" w:rsidRDefault="00137D2E" w:rsidP="00D934F9">
      <w:pPr>
        <w:jc w:val="both"/>
      </w:pPr>
    </w:p>
    <w:p w14:paraId="11D987EF" w14:textId="4711C8A9" w:rsidR="00236903" w:rsidRDefault="002F7F3C" w:rsidP="00D934F9">
      <w:pPr>
        <w:jc w:val="both"/>
      </w:pPr>
      <w:r>
        <w:t>Le Botnet</w:t>
      </w:r>
      <w:r w:rsidR="006B6470">
        <w:t xml:space="preserve"> Mirai est le plus connus des botnets, car il a sévèrement </w:t>
      </w:r>
      <w:r w:rsidR="00CF5570">
        <w:t>sévi</w:t>
      </w:r>
      <w:r w:rsidR="006B6470">
        <w:t xml:space="preserve"> sur internet, réalisant des attaques DD</w:t>
      </w:r>
      <w:r w:rsidR="0013300D">
        <w:t>o</w:t>
      </w:r>
      <w:r w:rsidR="006B6470">
        <w:t>S sur des infrastructures web et serveur</w:t>
      </w:r>
      <w:r w:rsidR="00A62E0F">
        <w:t>s</w:t>
      </w:r>
      <w:r w:rsidR="0013300D">
        <w:t>, notamment pour avoir DDoS le site web d’un journaliste ayant critiqué le botnet dans un article.</w:t>
      </w:r>
      <w:r w:rsidR="00135E7A">
        <w:t xml:space="preserve"> Il est également connu pour être l’architecture de base des botnets actuels</w:t>
      </w:r>
      <w:r w:rsidR="00382F2F">
        <w:t>.</w:t>
      </w:r>
    </w:p>
    <w:p w14:paraId="104BE7D2" w14:textId="4B091065" w:rsidR="00382F2F" w:rsidRDefault="00382F2F" w:rsidP="00D934F9">
      <w:pPr>
        <w:jc w:val="both"/>
      </w:pPr>
    </w:p>
    <w:p w14:paraId="35C6D9DE" w14:textId="1A14BA48" w:rsidR="00382F2F" w:rsidRPr="002F68C0" w:rsidRDefault="00382F2F" w:rsidP="00D934F9">
      <w:pPr>
        <w:jc w:val="both"/>
        <w:rPr>
          <w:u w:val="single"/>
        </w:rPr>
      </w:pPr>
      <w:proofErr w:type="spellStart"/>
      <w:r w:rsidRPr="002F68C0">
        <w:rPr>
          <w:u w:val="single"/>
        </w:rPr>
        <w:t>Rustock</w:t>
      </w:r>
      <w:proofErr w:type="spellEnd"/>
      <w:r w:rsidRPr="002F68C0">
        <w:rPr>
          <w:u w:val="single"/>
        </w:rPr>
        <w:t xml:space="preserve"> Botnet</w:t>
      </w:r>
    </w:p>
    <w:p w14:paraId="160677DC" w14:textId="77777777" w:rsidR="002F68C0" w:rsidRDefault="002F68C0" w:rsidP="00D934F9">
      <w:pPr>
        <w:jc w:val="both"/>
      </w:pPr>
      <w:r>
        <w:t>Type d’architecture : auto-propagation</w:t>
      </w:r>
    </w:p>
    <w:p w14:paraId="1130E08E" w14:textId="77777777" w:rsidR="002F68C0" w:rsidRDefault="002F68C0" w:rsidP="00D934F9">
      <w:pPr>
        <w:jc w:val="both"/>
      </w:pPr>
      <w:r>
        <w:t>Infrastructure : C&amp;C</w:t>
      </w:r>
    </w:p>
    <w:p w14:paraId="0CF2FBC8" w14:textId="375A8DFB" w:rsidR="002F68C0" w:rsidRDefault="002F68C0" w:rsidP="00D934F9">
      <w:pPr>
        <w:jc w:val="both"/>
      </w:pPr>
      <w:r>
        <w:t xml:space="preserve">Spécificités : </w:t>
      </w:r>
      <w:r w:rsidR="00B40692">
        <w:t>propagation accrue</w:t>
      </w:r>
    </w:p>
    <w:p w14:paraId="60B1D330" w14:textId="731B3483" w:rsidR="002F68C0" w:rsidRDefault="002F68C0" w:rsidP="00D934F9">
      <w:pPr>
        <w:jc w:val="both"/>
      </w:pPr>
      <w:r>
        <w:t xml:space="preserve">Carte de prolifération : </w:t>
      </w:r>
      <w:r w:rsidRPr="00C62A7E">
        <w:rPr>
          <w:b/>
          <w:bCs/>
          <w:u w:val="single"/>
        </w:rPr>
        <w:t>Annexe A</w:t>
      </w:r>
      <w:r w:rsidR="00592451">
        <w:rPr>
          <w:b/>
          <w:bCs/>
          <w:u w:val="single"/>
        </w:rPr>
        <w:t>2</w:t>
      </w:r>
    </w:p>
    <w:p w14:paraId="0783AF18" w14:textId="4D631217" w:rsidR="00236903" w:rsidRDefault="00170176" w:rsidP="00D934F9">
      <w:pPr>
        <w:jc w:val="both"/>
      </w:pPr>
      <w:proofErr w:type="spellStart"/>
      <w:r>
        <w:t>Rustock</w:t>
      </w:r>
      <w:proofErr w:type="spellEnd"/>
      <w:r>
        <w:t xml:space="preserve"> est connu pour avoir été l’un des premiers botnets démantelé par Microsoft et le FBI, il reste aujourd’hui le botnet avec la vitesse de propagation la plus élevé de l’histoire avec 12 </w:t>
      </w:r>
      <w:r w:rsidR="00D934F9">
        <w:t>millions de</w:t>
      </w:r>
      <w:r>
        <w:t xml:space="preserve"> spams par minutes</w:t>
      </w:r>
      <w:r w:rsidR="001737A9">
        <w:t xml:space="preserve">, soit 17.28 milliards de spams par jours </w:t>
      </w:r>
    </w:p>
    <w:p w14:paraId="61E0D6A7" w14:textId="77777777" w:rsidR="00236903" w:rsidRDefault="00236903"/>
    <w:p w14:paraId="0997A195" w14:textId="77777777" w:rsidR="00236903" w:rsidRDefault="00236903"/>
    <w:p w14:paraId="191E8D99" w14:textId="77777777" w:rsidR="00236903" w:rsidRDefault="00236903"/>
    <w:p w14:paraId="442AF076" w14:textId="77777777" w:rsidR="00236903" w:rsidRDefault="00236903"/>
    <w:p w14:paraId="452F3618" w14:textId="3F3B0060" w:rsidR="0079242F" w:rsidRDefault="0079242F"/>
    <w:p w14:paraId="411CD99A" w14:textId="0AD4B4DA" w:rsidR="0079242F" w:rsidRDefault="0079242F"/>
    <w:p w14:paraId="1D2AC2C0" w14:textId="564436C7" w:rsidR="0079242F" w:rsidRPr="0079242F" w:rsidRDefault="0079242F" w:rsidP="0079242F">
      <w:pPr>
        <w:jc w:val="center"/>
        <w:rPr>
          <w:b/>
          <w:bCs/>
          <w:sz w:val="48"/>
          <w:szCs w:val="48"/>
          <w:u w:val="single"/>
        </w:rPr>
      </w:pPr>
      <w:r w:rsidRPr="0079242F">
        <w:rPr>
          <w:b/>
          <w:bCs/>
          <w:sz w:val="48"/>
          <w:szCs w:val="48"/>
          <w:u w:val="single"/>
        </w:rPr>
        <w:t>ANNEXES</w:t>
      </w:r>
    </w:p>
    <w:p w14:paraId="7E776B89" w14:textId="690A96B3" w:rsidR="0079242F" w:rsidRPr="00746D2C" w:rsidRDefault="0079242F">
      <w:pPr>
        <w:rPr>
          <w:b/>
          <w:bCs/>
          <w:sz w:val="28"/>
          <w:szCs w:val="28"/>
          <w:u w:val="single"/>
        </w:rPr>
      </w:pPr>
      <w:r w:rsidRPr="00746D2C">
        <w:rPr>
          <w:b/>
          <w:bCs/>
          <w:sz w:val="28"/>
          <w:szCs w:val="28"/>
          <w:u w:val="single"/>
        </w:rPr>
        <w:t>A1</w:t>
      </w:r>
    </w:p>
    <w:p w14:paraId="211D5D4C" w14:textId="11F663C3" w:rsidR="00236903" w:rsidRDefault="0079242F">
      <w:r w:rsidRPr="00137D2E">
        <w:drawing>
          <wp:inline distT="0" distB="0" distL="0" distR="0" wp14:anchorId="345DDFCC" wp14:editId="105F522E">
            <wp:extent cx="4394999" cy="2379195"/>
            <wp:effectExtent l="0" t="0" r="5715" b="2540"/>
            <wp:docPr id="7" name="Picture 2">
              <a:extLst xmlns:a="http://schemas.openxmlformats.org/drawingml/2006/main">
                <a:ext uri="{FF2B5EF4-FFF2-40B4-BE49-F238E27FC236}">
                  <a16:creationId xmlns:a16="http://schemas.microsoft.com/office/drawing/2014/main" id="{FAE97942-C077-4E27-A8C2-BBF76A622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FAE97942-C077-4E27-A8C2-BBF76A62298B}"/>
                        </a:ext>
                      </a:extLst>
                    </pic:cNvPr>
                    <pic:cNvPicPr>
                      <a:picLocks noChangeAspect="1"/>
                    </pic:cNvPicPr>
                  </pic:nvPicPr>
                  <pic:blipFill>
                    <a:blip r:embed="rId9"/>
                    <a:srcRect/>
                    <a:stretch>
                      <a:fillRect/>
                    </a:stretch>
                  </pic:blipFill>
                  <pic:spPr>
                    <a:xfrm>
                      <a:off x="0" y="0"/>
                      <a:ext cx="4394999" cy="2379195"/>
                    </a:xfrm>
                    <a:prstGeom prst="rect">
                      <a:avLst/>
                    </a:prstGeom>
                    <a:noFill/>
                    <a:ln cap="flat">
                      <a:noFill/>
                    </a:ln>
                  </pic:spPr>
                </pic:pic>
              </a:graphicData>
            </a:graphic>
          </wp:inline>
        </w:drawing>
      </w:r>
    </w:p>
    <w:p w14:paraId="7E90FFB4" w14:textId="3FE64E76" w:rsidR="00236903" w:rsidRPr="004826AF" w:rsidRDefault="004826AF">
      <w:pPr>
        <w:rPr>
          <w:b/>
          <w:bCs/>
          <w:sz w:val="28"/>
          <w:szCs w:val="28"/>
          <w:u w:val="single"/>
        </w:rPr>
      </w:pPr>
      <w:r w:rsidRPr="004826AF">
        <w:rPr>
          <w:b/>
          <w:bCs/>
          <w:sz w:val="28"/>
          <w:szCs w:val="28"/>
          <w:u w:val="single"/>
        </w:rPr>
        <w:t>A2</w:t>
      </w:r>
    </w:p>
    <w:p w14:paraId="015CD5CB" w14:textId="74DA546F" w:rsidR="004826AF" w:rsidRDefault="004826AF">
      <w:r w:rsidRPr="004826AF">
        <w:drawing>
          <wp:inline distT="0" distB="0" distL="0" distR="0" wp14:anchorId="76E60CC0" wp14:editId="72840746">
            <wp:extent cx="4924647" cy="2532065"/>
            <wp:effectExtent l="0" t="0" r="0" b="1905"/>
            <wp:docPr id="8" name="Picture 4">
              <a:extLst xmlns:a="http://schemas.openxmlformats.org/drawingml/2006/main">
                <a:ext uri="{FF2B5EF4-FFF2-40B4-BE49-F238E27FC236}">
                  <a16:creationId xmlns:a16="http://schemas.microsoft.com/office/drawing/2014/main" id="{9F2F182F-2C61-403C-A557-FE0AB9B1A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FF2B5EF4-FFF2-40B4-BE49-F238E27FC236}">
                          <a16:creationId xmlns:a16="http://schemas.microsoft.com/office/drawing/2014/main" id="{9F2F182F-2C61-403C-A557-FE0AB9B1A082}"/>
                        </a:ext>
                      </a:extLst>
                    </pic:cNvPr>
                    <pic:cNvPicPr>
                      <a:picLocks noChangeAspect="1"/>
                    </pic:cNvPicPr>
                  </pic:nvPicPr>
                  <pic:blipFill>
                    <a:blip r:embed="rId10"/>
                    <a:srcRect/>
                    <a:stretch>
                      <a:fillRect/>
                    </a:stretch>
                  </pic:blipFill>
                  <pic:spPr>
                    <a:xfrm>
                      <a:off x="0" y="0"/>
                      <a:ext cx="4924647" cy="2532065"/>
                    </a:xfrm>
                    <a:prstGeom prst="rect">
                      <a:avLst/>
                    </a:prstGeom>
                    <a:noFill/>
                    <a:ln cap="flat">
                      <a:noFill/>
                    </a:ln>
                  </pic:spPr>
                </pic:pic>
              </a:graphicData>
            </a:graphic>
          </wp:inline>
        </w:drawing>
      </w:r>
    </w:p>
    <w:sectPr w:rsidR="00482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F4B20"/>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4096"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D3"/>
    <w:rsid w:val="000010D7"/>
    <w:rsid w:val="000733BD"/>
    <w:rsid w:val="00085029"/>
    <w:rsid w:val="00094830"/>
    <w:rsid w:val="000B644B"/>
    <w:rsid w:val="001041FA"/>
    <w:rsid w:val="0013300D"/>
    <w:rsid w:val="00135E7A"/>
    <w:rsid w:val="00137D2E"/>
    <w:rsid w:val="00170176"/>
    <w:rsid w:val="001737A9"/>
    <w:rsid w:val="00177A4C"/>
    <w:rsid w:val="0019011D"/>
    <w:rsid w:val="001A02FC"/>
    <w:rsid w:val="001A4CFB"/>
    <w:rsid w:val="001B6E27"/>
    <w:rsid w:val="00236903"/>
    <w:rsid w:val="00242F3A"/>
    <w:rsid w:val="002605BE"/>
    <w:rsid w:val="002760D0"/>
    <w:rsid w:val="00277DE3"/>
    <w:rsid w:val="00296B2A"/>
    <w:rsid w:val="002F68C0"/>
    <w:rsid w:val="002F7F3C"/>
    <w:rsid w:val="003321AB"/>
    <w:rsid w:val="00362C55"/>
    <w:rsid w:val="00364251"/>
    <w:rsid w:val="003707C3"/>
    <w:rsid w:val="00382F2F"/>
    <w:rsid w:val="004826AF"/>
    <w:rsid w:val="004C6C53"/>
    <w:rsid w:val="004D59AF"/>
    <w:rsid w:val="004F0871"/>
    <w:rsid w:val="004F1FFE"/>
    <w:rsid w:val="0050123A"/>
    <w:rsid w:val="00532F4D"/>
    <w:rsid w:val="00592451"/>
    <w:rsid w:val="005A1616"/>
    <w:rsid w:val="005C2FFE"/>
    <w:rsid w:val="005E4091"/>
    <w:rsid w:val="00623976"/>
    <w:rsid w:val="00624C70"/>
    <w:rsid w:val="0066525C"/>
    <w:rsid w:val="006841C5"/>
    <w:rsid w:val="006B33F8"/>
    <w:rsid w:val="006B6470"/>
    <w:rsid w:val="006C1C69"/>
    <w:rsid w:val="006C628A"/>
    <w:rsid w:val="006D0667"/>
    <w:rsid w:val="00746D2C"/>
    <w:rsid w:val="007750DC"/>
    <w:rsid w:val="0079242F"/>
    <w:rsid w:val="007A3A71"/>
    <w:rsid w:val="007C5C90"/>
    <w:rsid w:val="007E1DF5"/>
    <w:rsid w:val="007F4A8E"/>
    <w:rsid w:val="00800FAE"/>
    <w:rsid w:val="00802BC0"/>
    <w:rsid w:val="00803E1E"/>
    <w:rsid w:val="00812D3C"/>
    <w:rsid w:val="00877332"/>
    <w:rsid w:val="008C1A3D"/>
    <w:rsid w:val="00925311"/>
    <w:rsid w:val="00956CE3"/>
    <w:rsid w:val="00957CC6"/>
    <w:rsid w:val="009A2425"/>
    <w:rsid w:val="00A02763"/>
    <w:rsid w:val="00A14F7B"/>
    <w:rsid w:val="00A47C72"/>
    <w:rsid w:val="00A57CF0"/>
    <w:rsid w:val="00A62E0F"/>
    <w:rsid w:val="00AE0221"/>
    <w:rsid w:val="00AE11CF"/>
    <w:rsid w:val="00B259B1"/>
    <w:rsid w:val="00B40692"/>
    <w:rsid w:val="00B5305E"/>
    <w:rsid w:val="00B56537"/>
    <w:rsid w:val="00B634E4"/>
    <w:rsid w:val="00BC40DD"/>
    <w:rsid w:val="00C62A7E"/>
    <w:rsid w:val="00CA36AA"/>
    <w:rsid w:val="00CB5B34"/>
    <w:rsid w:val="00CF5570"/>
    <w:rsid w:val="00D20944"/>
    <w:rsid w:val="00D31211"/>
    <w:rsid w:val="00D934F9"/>
    <w:rsid w:val="00DB48B7"/>
    <w:rsid w:val="00DC59B8"/>
    <w:rsid w:val="00DD1CEA"/>
    <w:rsid w:val="00DD38F3"/>
    <w:rsid w:val="00DE7399"/>
    <w:rsid w:val="00F512A5"/>
    <w:rsid w:val="00F91181"/>
    <w:rsid w:val="00FD02D3"/>
    <w:rsid w:val="00FF0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6110"/>
  <w15:chartTrackingRefBased/>
  <w15:docId w15:val="{44585ABA-1AE0-4BD4-BDE2-8A2AD4B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7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D02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02D3"/>
    <w:rPr>
      <w:rFonts w:eastAsiaTheme="minorEastAsia"/>
      <w:lang w:eastAsia="fr-FR"/>
    </w:rPr>
  </w:style>
  <w:style w:type="paragraph" w:styleId="Paragraphedeliste">
    <w:name w:val="List Paragraph"/>
    <w:basedOn w:val="Normal"/>
    <w:uiPriority w:val="34"/>
    <w:qFormat/>
    <w:rsid w:val="0095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7E209A8B07234DB2F832207FAB941B" ma:contentTypeVersion="0" ma:contentTypeDescription="Crée un document." ma:contentTypeScope="" ma:versionID="3acba6b66d948b41faeacc1381448f81">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C47A0-17D4-464C-975A-D5866E17468F}">
  <ds:schemaRefs>
    <ds:schemaRef ds:uri="http://schemas.openxmlformats.org/officeDocument/2006/bibliography"/>
  </ds:schemaRefs>
</ds:datastoreItem>
</file>

<file path=customXml/itemProps2.xml><?xml version="1.0" encoding="utf-8"?>
<ds:datastoreItem xmlns:ds="http://schemas.openxmlformats.org/officeDocument/2006/customXml" ds:itemID="{BDC69A66-BC57-475D-BABC-2AA9287132C6}"/>
</file>

<file path=customXml/itemProps3.xml><?xml version="1.0" encoding="utf-8"?>
<ds:datastoreItem xmlns:ds="http://schemas.openxmlformats.org/officeDocument/2006/customXml" ds:itemID="{92E165B1-C6F5-451B-A717-070987680548}"/>
</file>

<file path=customXml/itemProps4.xml><?xml version="1.0" encoding="utf-8"?>
<ds:datastoreItem xmlns:ds="http://schemas.openxmlformats.org/officeDocument/2006/customXml" ds:itemID="{AEFF8BAD-8870-4877-B7E5-78B89E788B6A}"/>
</file>

<file path=docProps/app.xml><?xml version="1.0" encoding="utf-8"?>
<Properties xmlns="http://schemas.openxmlformats.org/officeDocument/2006/extended-properties" xmlns:vt="http://schemas.openxmlformats.org/officeDocument/2006/docPropsVTypes">
  <Template>Normal.dotm</Template>
  <TotalTime>150</TotalTime>
  <Pages>6</Pages>
  <Words>434</Words>
  <Characters>2389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GOURAUD</dc:creator>
  <cp:keywords/>
  <dc:description/>
  <cp:lastModifiedBy>raspsatcombot@hotmail.com</cp:lastModifiedBy>
  <cp:revision>177</cp:revision>
  <dcterms:created xsi:type="dcterms:W3CDTF">2021-02-09T15:24:00Z</dcterms:created>
  <dcterms:modified xsi:type="dcterms:W3CDTF">2021-02-10T08:49:00Z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0x010100DD7E209A8B07234DB2F832207FAB941B</vt:lpwstr>
  </property>
</Properties>
</file>