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PL/SQL</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u w:val="single"/>
        </w:rPr>
      </w:pPr>
      <w:r w:rsidDel="00000000" w:rsidR="00000000" w:rsidRPr="00000000">
        <w:rPr>
          <w:u w:val="single"/>
          <w:rtl w:val="0"/>
        </w:rPr>
        <w:t xml:space="preserve">Présentation : </w:t>
      </w:r>
    </w:p>
    <w:p w:rsidR="00000000" w:rsidDel="00000000" w:rsidP="00000000" w:rsidRDefault="00000000" w:rsidRPr="00000000" w14:paraId="00000004">
      <w:pPr>
        <w:jc w:val="both"/>
        <w:rPr/>
      </w:pPr>
      <w:r w:rsidDel="00000000" w:rsidR="00000000" w:rsidRPr="00000000">
        <w:rPr>
          <w:rtl w:val="0"/>
        </w:rPr>
        <w:t xml:space="preserve">PL/SQL : programming language with SQL. Langage de programmation procédurale. Langage propriétaire Oracle mais qui ressemble beaucoup à de l’ADA. Spécifiquement adapté à la manipulation de bases de données : types requêtes, curseurs, traitement des exceptions. Permet de passer d’un monde ensembliste à un monde enregistrement par enregistrement</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Côté serveur : Offre la possibilité de définir des objets persistants : procédures, fonctions, triggers</w:t>
      </w:r>
    </w:p>
    <w:p w:rsidR="00000000" w:rsidDel="00000000" w:rsidP="00000000" w:rsidRDefault="00000000" w:rsidRPr="00000000" w14:paraId="00000007">
      <w:pPr>
        <w:jc w:val="both"/>
        <w:rPr/>
      </w:pPr>
      <w:r w:rsidDel="00000000" w:rsidR="00000000" w:rsidRPr="00000000">
        <w:rPr>
          <w:rtl w:val="0"/>
        </w:rPr>
        <w:t xml:space="preserve">Côté client : permet d'écrire des blocs PL/SQL anonymes. Utilisable pour le développement d’interfaces graphiques, de masques de saisie (SQLForms),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u w:val="single"/>
          <w:rtl w:val="0"/>
        </w:rPr>
        <w:t xml:space="preserve">Eléments de syntaxe</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Comme SQL, la casse n’est pas importante. Les identificateurs peuvent comporter des lettres, des chiffres, les caractères #, $, _ </w:t>
      </w:r>
    </w:p>
    <w:p w:rsidR="00000000" w:rsidDel="00000000" w:rsidP="00000000" w:rsidRDefault="00000000" w:rsidRPr="00000000" w14:paraId="0000000B">
      <w:pPr>
        <w:jc w:val="both"/>
        <w:rPr/>
      </w:pPr>
      <w:r w:rsidDel="00000000" w:rsidR="00000000" w:rsidRPr="00000000">
        <w:rPr>
          <w:rtl w:val="0"/>
        </w:rPr>
        <w:t xml:space="preserve">Commentaires : </w:t>
      </w:r>
      <w:r w:rsidDel="00000000" w:rsidR="00000000" w:rsidRPr="00000000">
        <w:drawing>
          <wp:anchor allowOverlap="1" behindDoc="0" distB="114300" distT="114300" distL="114300" distR="114300" hidden="0" layoutInCell="1" locked="0" relativeHeight="0" simplePos="0">
            <wp:simplePos x="0" y="0"/>
            <wp:positionH relativeFrom="column">
              <wp:posOffset>2095500</wp:posOffset>
            </wp:positionH>
            <wp:positionV relativeFrom="paragraph">
              <wp:posOffset>266700</wp:posOffset>
            </wp:positionV>
            <wp:extent cx="2947988" cy="1578216"/>
            <wp:effectExtent b="0" l="0" r="0" t="0"/>
            <wp:wrapSquare wrapText="bothSides" distB="114300" distT="114300" distL="114300" distR="114300"/>
            <wp:docPr id="26"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2947988" cy="1578216"/>
                    </a:xfrm>
                    <a:prstGeom prst="rect"/>
                    <a:ln/>
                  </pic:spPr>
                </pic:pic>
              </a:graphicData>
            </a:graphic>
          </wp:anchor>
        </w:drawing>
      </w:r>
    </w:p>
    <w:p w:rsidR="00000000" w:rsidDel="00000000" w:rsidP="00000000" w:rsidRDefault="00000000" w:rsidRPr="00000000" w14:paraId="0000000C">
      <w:pPr>
        <w:jc w:val="both"/>
        <w:rPr/>
      </w:pPr>
      <w:r w:rsidDel="00000000" w:rsidR="00000000" w:rsidRPr="00000000">
        <w:rPr>
          <w:rtl w:val="0"/>
        </w:rPr>
        <w:t xml:space="preserve">- - sur une ligne</w:t>
      </w:r>
    </w:p>
    <w:p w:rsidR="00000000" w:rsidDel="00000000" w:rsidP="00000000" w:rsidRDefault="00000000" w:rsidRPr="00000000" w14:paraId="0000000D">
      <w:pPr>
        <w:jc w:val="both"/>
        <w:rPr/>
      </w:pPr>
      <w:r w:rsidDel="00000000" w:rsidR="00000000" w:rsidRPr="00000000">
        <w:rPr>
          <w:rtl w:val="0"/>
        </w:rPr>
        <w:t xml:space="preserve">/* </w:t>
      </w:r>
    </w:p>
    <w:p w:rsidR="00000000" w:rsidDel="00000000" w:rsidP="00000000" w:rsidRDefault="00000000" w:rsidRPr="00000000" w14:paraId="0000000E">
      <w:pPr>
        <w:jc w:val="both"/>
        <w:rPr/>
      </w:pPr>
      <w:r w:rsidDel="00000000" w:rsidR="00000000" w:rsidRPr="00000000">
        <w:rPr>
          <w:rtl w:val="0"/>
        </w:rPr>
        <w:t xml:space="preserve">sur plusieurs lignes</w:t>
      </w:r>
    </w:p>
    <w:p w:rsidR="00000000" w:rsidDel="00000000" w:rsidP="00000000" w:rsidRDefault="00000000" w:rsidRPr="00000000" w14:paraId="0000000F">
      <w:pPr>
        <w:jc w:val="both"/>
        <w:rPr/>
      </w:pPr>
      <w:r w:rsidDel="00000000" w:rsidR="00000000" w:rsidRPr="00000000">
        <w:rPr>
          <w:rtl w:val="0"/>
        </w:rPr>
        <w:t xml:space="preserv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u w:val="single"/>
          <w:rtl w:val="0"/>
        </w:rPr>
        <w:t xml:space="preserve">Un bloc PL/SQL</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u w:val="single"/>
          <w:rtl w:val="0"/>
        </w:rPr>
        <w:t xml:space="preserve">Variables et constantes : </w:t>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Les variables peuvent être de types suivant : </w:t>
      </w:r>
    </w:p>
    <w:p w:rsidR="00000000" w:rsidDel="00000000" w:rsidP="00000000" w:rsidRDefault="00000000" w:rsidRPr="00000000" w14:paraId="00000017">
      <w:pPr>
        <w:numPr>
          <w:ilvl w:val="0"/>
          <w:numId w:val="3"/>
        </w:numPr>
        <w:ind w:left="720" w:hanging="360"/>
        <w:jc w:val="both"/>
        <w:rPr>
          <w:u w:val="none"/>
        </w:rPr>
      </w:pPr>
      <w:r w:rsidDel="00000000" w:rsidR="00000000" w:rsidRPr="00000000">
        <w:rPr>
          <w:rtl w:val="0"/>
        </w:rPr>
        <w:t xml:space="preserve">scalaire, recevant une valeur de type SQL (CHAR, NUMBER, VARCHAR, …) ou de type PL/SQL (sous type prédéfini:INTEGER ou défini par l’utilisateur)</w:t>
      </w:r>
    </w:p>
    <w:p w:rsidR="00000000" w:rsidDel="00000000" w:rsidP="00000000" w:rsidRDefault="00000000" w:rsidRPr="00000000" w14:paraId="00000018">
      <w:pPr>
        <w:numPr>
          <w:ilvl w:val="0"/>
          <w:numId w:val="3"/>
        </w:numPr>
        <w:ind w:left="720" w:hanging="360"/>
        <w:jc w:val="both"/>
        <w:rPr>
          <w:u w:val="none"/>
        </w:rPr>
      </w:pPr>
      <w:r w:rsidDel="00000000" w:rsidR="00000000" w:rsidRPr="00000000">
        <w:rPr>
          <w:rtl w:val="0"/>
        </w:rPr>
        <w:t xml:space="preserve">composé (RECORD, collection, types objets)</w:t>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Référence (REF) ou LOB (pour les données de grandes tailles)</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Les contraintes NOT NULL doivent être suivies d’une clause d’initialisation : </w:t>
      </w:r>
    </w:p>
    <w:p w:rsidR="00000000" w:rsidDel="00000000" w:rsidP="00000000" w:rsidRDefault="00000000" w:rsidRPr="00000000" w14:paraId="0000001C">
      <w:pPr>
        <w:ind w:left="0" w:firstLine="0"/>
        <w:jc w:val="both"/>
        <w:rPr/>
      </w:pPr>
      <w:r w:rsidDel="00000000" w:rsidR="00000000" w:rsidRPr="00000000">
        <w:rPr>
          <w:rtl w:val="0"/>
        </w:rPr>
        <w:t xml:space="preserve">identificateur [CONSTANT] typeDeDonnée [NOT NULL] [(:= | DEFAULT) expression];</w:t>
      </w:r>
    </w:p>
    <w:p w:rsidR="00000000" w:rsidDel="00000000" w:rsidP="00000000" w:rsidRDefault="00000000" w:rsidRPr="00000000" w14:paraId="0000001D">
      <w:pPr>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3178500</wp:posOffset>
            </wp:positionH>
            <wp:positionV relativeFrom="paragraph">
              <wp:posOffset>142875</wp:posOffset>
            </wp:positionV>
            <wp:extent cx="2548797" cy="820048"/>
            <wp:effectExtent b="0" l="0" r="0" t="0"/>
            <wp:wrapSquare wrapText="bothSides" distB="114300" distT="114300" distL="114300" distR="114300"/>
            <wp:docPr id="35"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2548797" cy="820048"/>
                    </a:xfrm>
                    <a:prstGeom prst="rect"/>
                    <a:ln/>
                  </pic:spPr>
                </pic:pic>
              </a:graphicData>
            </a:graphic>
          </wp:anchor>
        </w:drawing>
      </w:r>
    </w:p>
    <w:p w:rsidR="00000000" w:rsidDel="00000000" w:rsidP="00000000" w:rsidRDefault="00000000" w:rsidRPr="00000000" w14:paraId="0000001E">
      <w:pPr>
        <w:ind w:left="0" w:firstLine="0"/>
        <w:jc w:val="both"/>
        <w:rPr/>
      </w:pPr>
      <w:r w:rsidDel="00000000" w:rsidR="00000000" w:rsidRPr="00000000">
        <w:rPr>
          <w:u w:val="single"/>
          <w:rtl w:val="0"/>
        </w:rPr>
        <w:t xml:space="preserve">Exemple de variables et constances</w:t>
      </w:r>
      <w:r w:rsidDel="00000000" w:rsidR="00000000" w:rsidRPr="00000000">
        <w:rPr>
          <w:rtl w:val="0"/>
        </w:rPr>
        <w:t xml:space="preserve"> </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Les déclarations multiples ne sont pas autorisés : nom, prenom VARCHAR(10); –Interdit</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Les affectations des variables dans le bloc BEGIN … END suivent la syntaxe classique := </w:t>
      </w:r>
    </w:p>
    <w:p w:rsidR="00000000" w:rsidDel="00000000" w:rsidP="00000000" w:rsidRDefault="00000000" w:rsidRPr="00000000" w14:paraId="00000023">
      <w:pPr>
        <w:jc w:val="both"/>
        <w:rPr/>
      </w:pPr>
      <w:r w:rsidDel="00000000" w:rsidR="00000000" w:rsidRPr="00000000">
        <w:rPr>
          <w:rtl w:val="0"/>
        </w:rPr>
        <w:t xml:space="preserve">un_nombre := 6</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660563</wp:posOffset>
            </wp:positionH>
            <wp:positionV relativeFrom="paragraph">
              <wp:posOffset>114300</wp:posOffset>
            </wp:positionV>
            <wp:extent cx="4405313" cy="2433625"/>
            <wp:effectExtent b="0" l="0" r="0" t="0"/>
            <wp:wrapSquare wrapText="bothSides" distB="114300" distT="114300" distL="114300" distR="114300"/>
            <wp:docPr id="2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405313" cy="2433625"/>
                    </a:xfrm>
                    <a:prstGeom prst="rect"/>
                    <a:ln/>
                  </pic:spPr>
                </pic:pic>
              </a:graphicData>
            </a:graphic>
          </wp:anchor>
        </w:drawing>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u w:val="single"/>
          <w:rtl w:val="0"/>
        </w:rPr>
        <w:t xml:space="preserve">Les types composés</w:t>
      </w:r>
      <w:r w:rsidDel="00000000" w:rsidR="00000000" w:rsidRPr="00000000">
        <w:rPr>
          <w:rtl w:val="0"/>
        </w:rPr>
        <w:t xml:space="preserve"> </w:t>
      </w:r>
    </w:p>
    <w:p w:rsidR="00000000" w:rsidDel="00000000" w:rsidP="00000000" w:rsidRDefault="00000000" w:rsidRPr="00000000" w14:paraId="00000038">
      <w:pPr>
        <w:jc w:val="both"/>
        <w:rPr/>
      </w:pPr>
      <w:r w:rsidDel="00000000" w:rsidR="00000000" w:rsidRPr="00000000">
        <w:rPr>
          <w:rtl w:val="0"/>
        </w:rPr>
        <w:t xml:space="preserve">Record : semblable à une structure C. Tous les types sont de type SQL. Une variable de type record peut ressembler à une ligne dans une relation. </w:t>
      </w:r>
    </w:p>
    <w:p w:rsidR="00000000" w:rsidDel="00000000" w:rsidP="00000000" w:rsidRDefault="00000000" w:rsidRPr="00000000" w14:paraId="00000039">
      <w:pPr>
        <w:jc w:val="both"/>
        <w:rPr/>
      </w:pPr>
      <w:r w:rsidDel="00000000" w:rsidR="00000000" w:rsidRPr="00000000">
        <w:rPr>
          <w:rtl w:val="0"/>
        </w:rPr>
        <w:t xml:space="preserve">Type collections : TABLE, VARRAY (relationnel-objet)</w:t>
      </w:r>
      <w:r w:rsidDel="00000000" w:rsidR="00000000" w:rsidRPr="00000000">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154400</wp:posOffset>
            </wp:positionV>
            <wp:extent cx="3184604" cy="748661"/>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184604" cy="748661"/>
                    </a:xfrm>
                    <a:prstGeom prst="rect"/>
                    <a:ln/>
                  </pic:spPr>
                </pic:pic>
              </a:graphicData>
            </a:graphic>
          </wp:anchor>
        </w:drawing>
      </w:r>
    </w:p>
    <w:p w:rsidR="00000000" w:rsidDel="00000000" w:rsidP="00000000" w:rsidRDefault="00000000" w:rsidRPr="00000000" w14:paraId="0000003A">
      <w:pPr>
        <w:jc w:val="both"/>
        <w:rPr/>
      </w:pPr>
      <w:r w:rsidDel="00000000" w:rsidR="00000000" w:rsidRPr="00000000">
        <w:rPr>
          <w:rtl w:val="0"/>
        </w:rPr>
        <w:t xml:space="preserve">Type objets : relationnel-objet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u w:val="single"/>
        </w:rPr>
      </w:pPr>
      <w:r w:rsidDel="00000000" w:rsidR="00000000" w:rsidRPr="00000000">
        <w:rPr>
          <w:u w:val="single"/>
          <w:rtl w:val="0"/>
        </w:rPr>
        <w:t xml:space="preserve">Les types implicites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jc w:val="both"/>
              <w:rPr/>
            </w:pPr>
            <w:r w:rsidDel="00000000" w:rsidR="00000000" w:rsidRPr="00000000">
              <w:rPr>
                <w:rFonts w:ascii="Arial Unicode MS" w:cs="Arial Unicode MS" w:eastAsia="Arial Unicode MS" w:hAnsi="Arial Unicode MS"/>
                <w:rtl w:val="0"/>
              </w:rPr>
              <w:t xml:space="preserve">attribut%TYPE →signifie “ du même type”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Fonts w:ascii="Arial Unicode MS" w:cs="Arial Unicode MS" w:eastAsia="Arial Unicode MS" w:hAnsi="Arial Unicode MS"/>
                <w:rtl w:val="0"/>
              </w:rPr>
              <w:t xml:space="preserve">attribut%ROWTYPE → “du même type d’enregistrement”</w:t>
            </w:r>
          </w:p>
        </w:tc>
      </w:tr>
    </w:tbl>
    <w:p w:rsidR="00000000" w:rsidDel="00000000" w:rsidP="00000000" w:rsidRDefault="00000000" w:rsidRPr="00000000" w14:paraId="00000042">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459200</wp:posOffset>
            </wp:positionV>
            <wp:extent cx="2453382" cy="75247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53382" cy="752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457200</wp:posOffset>
            </wp:positionV>
            <wp:extent cx="2666104" cy="623878"/>
            <wp:effectExtent b="0" l="0" r="0" t="0"/>
            <wp:wrapSquare wrapText="bothSides" distB="114300" distT="114300" distL="114300" distR="114300"/>
            <wp:docPr id="38" name="image39.png"/>
            <a:graphic>
              <a:graphicData uri="http://schemas.openxmlformats.org/drawingml/2006/picture">
                <pic:pic>
                  <pic:nvPicPr>
                    <pic:cNvPr id="0" name="image39.png"/>
                    <pic:cNvPicPr preferRelativeResize="0"/>
                  </pic:nvPicPr>
                  <pic:blipFill>
                    <a:blip r:embed="rId11"/>
                    <a:srcRect b="0" l="0" r="0" t="0"/>
                    <a:stretch>
                      <a:fillRect/>
                    </a:stretch>
                  </pic:blipFill>
                  <pic:spPr>
                    <a:xfrm>
                      <a:off x="0" y="0"/>
                      <a:ext cx="2666104" cy="623878"/>
                    </a:xfrm>
                    <a:prstGeom prst="rect"/>
                    <a:ln/>
                  </pic:spPr>
                </pic:pic>
              </a:graphicData>
            </a:graphic>
          </wp:anchor>
        </w:drawing>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u w:val="single"/>
          <w:rtl w:val="0"/>
        </w:rPr>
        <w:t xml:space="preserve">Notion de sous type</w:t>
      </w:r>
      <w:r w:rsidDel="00000000" w:rsidR="00000000" w:rsidRPr="00000000">
        <w:rPr>
          <w:rtl w:val="0"/>
        </w:rPr>
        <w:t xml:space="preserve"> </w:t>
      </w:r>
    </w:p>
    <w:p w:rsidR="00000000" w:rsidDel="00000000" w:rsidP="00000000" w:rsidRDefault="00000000" w:rsidRPr="00000000" w14:paraId="0000004B">
      <w:pPr>
        <w:jc w:val="both"/>
        <w:rPr/>
      </w:pPr>
      <w:r w:rsidDel="00000000" w:rsidR="00000000" w:rsidRPr="00000000">
        <w:rPr>
          <w:rtl w:val="0"/>
        </w:rPr>
        <w:t xml:space="preserve">Chaque type prédéfini possède ses caractéristiques (domaine, opérateurs). Un sous type permet de restreindre les caractéristiques. Il en existe des prédéfinis : INTEGER, CHARACTER, POSITIVE. Il est possible de créer ses propres sous types. </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553075" cy="1533525"/>
            <wp:effectExtent b="0" l="0" r="0" t="0"/>
            <wp:wrapSquare wrapText="bothSides" distB="114300" distT="114300" distL="114300" distR="11430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553075" cy="1533525"/>
                    </a:xfrm>
                    <a:prstGeom prst="rect"/>
                    <a:ln/>
                  </pic:spPr>
                </pic:pic>
              </a:graphicData>
            </a:graphic>
          </wp:anchor>
        </w:drawing>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u w:val="single"/>
          <w:rtl w:val="0"/>
        </w:rPr>
        <w:t xml:space="preserve">Expressions et opérateurs</w:t>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Les opérateurs de SQL sont valides en PL/SQL. Une opérande est une variable, une constante, un littéral, ou un appel à une fonction. Opérateur classiques : **, +, -, *, /,&lt;, &gt;, =, &lt;=, &gt;=, &lt;&gt;, !=, IS NULL, LIKE, BETWEEN, IN, NOT, AND, OR. Opérateurs de concaténation de chaînes : +, -, ||</w:t>
      </w:r>
      <w:r w:rsidDel="00000000" w:rsidR="00000000" w:rsidRPr="00000000">
        <w:drawing>
          <wp:anchor allowOverlap="1" behindDoc="0" distB="114300" distT="114300" distL="114300" distR="114300" hidden="0" layoutInCell="1" locked="0" relativeHeight="0" simplePos="0">
            <wp:simplePos x="0" y="0"/>
            <wp:positionH relativeFrom="column">
              <wp:posOffset>2464125</wp:posOffset>
            </wp:positionH>
            <wp:positionV relativeFrom="paragraph">
              <wp:posOffset>824675</wp:posOffset>
            </wp:positionV>
            <wp:extent cx="3262313" cy="773418"/>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262313" cy="773418"/>
                    </a:xfrm>
                    <a:prstGeom prst="rect"/>
                    <a:ln/>
                  </pic:spPr>
                </pic:pic>
              </a:graphicData>
            </a:graphic>
          </wp:anchor>
        </w:drawing>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u w:val="single"/>
          <w:rtl w:val="0"/>
        </w:rPr>
        <w:t xml:space="preserve">Instructions conditionnelles</w:t>
      </w:r>
      <w:r w:rsidDel="00000000" w:rsidR="00000000" w:rsidRPr="00000000">
        <w:rPr>
          <w:rtl w:val="0"/>
        </w:rPr>
        <w:t xml:space="preserve"> </w:t>
      </w:r>
    </w:p>
    <w:p w:rsidR="00000000" w:rsidDel="00000000" w:rsidP="00000000" w:rsidRDefault="00000000" w:rsidRPr="00000000" w14:paraId="00000057">
      <w:pPr>
        <w:jc w:val="both"/>
        <w:rPr/>
      </w:pPr>
      <w:r w:rsidDel="00000000" w:rsidR="00000000" w:rsidRPr="00000000">
        <w:rPr>
          <w:rtl w:val="0"/>
        </w:rPr>
        <w:t xml:space="preserve">Les instructions conditionnelles ont une syntaxe classique (comparable à celle d’ADA) </w:t>
      </w:r>
      <w:r w:rsidDel="00000000" w:rsidR="00000000" w:rsidRPr="00000000">
        <w:drawing>
          <wp:anchor allowOverlap="1" behindDoc="0" distB="114300" distT="114300" distL="114300" distR="114300" hidden="0" layoutInCell="1" locked="0" relativeHeight="0" simplePos="0">
            <wp:simplePos x="0" y="0"/>
            <wp:positionH relativeFrom="column">
              <wp:posOffset>2466975</wp:posOffset>
            </wp:positionH>
            <wp:positionV relativeFrom="paragraph">
              <wp:posOffset>626413</wp:posOffset>
            </wp:positionV>
            <wp:extent cx="3514081" cy="2219037"/>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514081" cy="2219037"/>
                    </a:xfrm>
                    <a:prstGeom prst="rect"/>
                    <a:ln/>
                  </pic:spPr>
                </pic:pic>
              </a:graphicData>
            </a:graphic>
          </wp:anchor>
        </w:drawing>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u w:val="single"/>
        </w:rPr>
      </w:pPr>
      <w:r w:rsidDel="00000000" w:rsidR="00000000" w:rsidRPr="00000000">
        <w:rPr>
          <w:rtl w:val="0"/>
        </w:rPr>
      </w:r>
    </w:p>
    <w:p w:rsidR="00000000" w:rsidDel="00000000" w:rsidP="00000000" w:rsidRDefault="00000000" w:rsidRPr="00000000" w14:paraId="0000005A">
      <w:pPr>
        <w:jc w:val="both"/>
        <w:rPr>
          <w:u w:val="single"/>
        </w:rPr>
      </w:pPr>
      <w:r w:rsidDel="00000000" w:rsidR="00000000" w:rsidRPr="00000000">
        <w:rPr>
          <w:rtl w:val="0"/>
        </w:rPr>
      </w:r>
    </w:p>
    <w:p w:rsidR="00000000" w:rsidDel="00000000" w:rsidP="00000000" w:rsidRDefault="00000000" w:rsidRPr="00000000" w14:paraId="0000005B">
      <w:pPr>
        <w:jc w:val="both"/>
        <w:rPr>
          <w:u w:val="single"/>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u w:val="single"/>
          <w:rtl w:val="0"/>
        </w:rPr>
        <w:t xml:space="preserve">Exemple : </w:t>
      </w:r>
      <w:r w:rsidDel="00000000" w:rsidR="00000000" w:rsidRPr="00000000">
        <w:rPr>
          <w:rtl w:val="0"/>
        </w:rPr>
        <w:t xml:space="preserve"> </w:t>
      </w:r>
    </w:p>
    <w:p w:rsidR="00000000" w:rsidDel="00000000" w:rsidP="00000000" w:rsidRDefault="00000000" w:rsidRPr="00000000" w14:paraId="0000005D">
      <w:pPr>
        <w:jc w:val="both"/>
        <w:rPr/>
      </w:pPr>
      <w:r w:rsidDel="00000000" w:rsidR="00000000" w:rsidRPr="00000000">
        <w:rPr>
          <w:rtl w:val="0"/>
        </w:rPr>
        <w:t xml:space="preserve">Ce bloc augmentera le salaire de l’employé 120 d’un bonus en fonction du nombre de ventes effectuées. La base de données est mise à jour.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2466975</wp:posOffset>
            </wp:positionH>
            <wp:positionV relativeFrom="paragraph">
              <wp:posOffset>273988</wp:posOffset>
            </wp:positionV>
            <wp:extent cx="3109926" cy="2119313"/>
            <wp:effectExtent b="0" l="0" r="0" t="0"/>
            <wp:wrapSquare wrapText="bothSides" distB="114300" distT="114300" distL="114300" distR="114300"/>
            <wp:docPr id="1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109926" cy="2119313"/>
                    </a:xfrm>
                    <a:prstGeom prst="rect"/>
                    <a:ln/>
                  </pic:spPr>
                </pic:pic>
              </a:graphicData>
            </a:graphic>
          </wp:anchor>
        </w:drawing>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u w:val="single"/>
          <w:rtl w:val="0"/>
        </w:rPr>
        <w:t xml:space="preserve">Exemple : </w:t>
      </w:r>
      <w:r w:rsidDel="00000000" w:rsidR="00000000" w:rsidRPr="00000000">
        <w:rPr>
          <w:rtl w:val="0"/>
        </w:rPr>
        <w:t xml:space="preserve"> </w:t>
      </w:r>
    </w:p>
    <w:p w:rsidR="00000000" w:rsidDel="00000000" w:rsidP="00000000" w:rsidRDefault="00000000" w:rsidRPr="00000000" w14:paraId="00000068">
      <w:pPr>
        <w:jc w:val="both"/>
        <w:rPr/>
      </w:pPr>
      <w:r w:rsidDel="00000000" w:rsidR="00000000" w:rsidRPr="00000000">
        <w:rPr>
          <w:rtl w:val="0"/>
        </w:rPr>
        <w:t xml:space="preserve">Ce bloc augmentera le salaire de l’employé 120 d’un bonus en fonction de sa catégorie (jobid).</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u w:val="single"/>
          <w:rtl w:val="0"/>
        </w:rPr>
        <w:t xml:space="preserve">Les itérations</w:t>
      </w:r>
      <w:r w:rsidDel="00000000" w:rsidR="00000000" w:rsidRPr="00000000">
        <w:rPr>
          <w:rtl w:val="0"/>
        </w:rPr>
        <w:t xml:space="preserve"> </w:t>
      </w:r>
    </w:p>
    <w:p w:rsidR="00000000" w:rsidDel="00000000" w:rsidP="00000000" w:rsidRDefault="00000000" w:rsidRPr="00000000" w14:paraId="0000006E">
      <w:pPr>
        <w:jc w:val="both"/>
        <w:rPr/>
      </w:pPr>
      <w:r w:rsidDel="00000000" w:rsidR="00000000" w:rsidRPr="00000000">
        <w:rPr>
          <w:rtl w:val="0"/>
        </w:rPr>
        <w:t xml:space="preserve">Les instructions d’itération sont tout à fait classiques : </w:t>
      </w:r>
    </w:p>
    <w:p w:rsidR="00000000" w:rsidDel="00000000" w:rsidP="00000000" w:rsidRDefault="00000000" w:rsidRPr="00000000" w14:paraId="0000006F">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Boucle FOR</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390525</wp:posOffset>
                  </wp:positionV>
                  <wp:extent cx="2708046" cy="878481"/>
                  <wp:effectExtent b="0" l="0" r="0" t="0"/>
                  <wp:wrapSquare wrapText="bothSides" distB="114300" distT="114300" distL="114300" distR="114300"/>
                  <wp:docPr id="1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708046" cy="878481"/>
                          </a:xfrm>
                          <a:prstGeom prst="rect"/>
                          <a:ln/>
                        </pic:spPr>
                      </pic:pic>
                    </a:graphicData>
                  </a:graphic>
                </wp:anchor>
              </w:drawing>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Boucle WHILE</w:t>
            </w:r>
            <w:r w:rsidDel="00000000" w:rsidR="00000000" w:rsidRPr="00000000">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438150</wp:posOffset>
                  </wp:positionV>
                  <wp:extent cx="1495270" cy="962923"/>
                  <wp:effectExtent b="0" l="0" r="0" t="0"/>
                  <wp:wrapSquare wrapText="bothSides" distB="114300" distT="114300" distL="114300" distR="114300"/>
                  <wp:docPr id="32"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1495270" cy="962923"/>
                          </a:xfrm>
                          <a:prstGeom prst="rect"/>
                          <a:ln/>
                        </pic:spPr>
                      </pic:pic>
                    </a:graphicData>
                  </a:graphic>
                </wp:anchor>
              </w:drawing>
            </w:r>
          </w:p>
        </w:tc>
      </w:tr>
    </w:tbl>
    <w:p w:rsidR="00000000" w:rsidDel="00000000" w:rsidP="00000000" w:rsidRDefault="00000000" w:rsidRPr="00000000" w14:paraId="00000072">
      <w:pPr>
        <w:widowControl w:val="0"/>
        <w:spacing w:line="240" w:lineRule="auto"/>
        <w:rPr/>
      </w:pPr>
      <w:r w:rsidDel="00000000" w:rsidR="00000000" w:rsidRPr="00000000">
        <w:rPr>
          <w:rtl w:val="0"/>
        </w:rPr>
        <w:t xml:space="preserve">Il existe aussi la possibilité de sortir avec une clause EXIT WHEN </w:t>
      </w:r>
      <w:r w:rsidDel="00000000" w:rsidR="00000000" w:rsidRPr="00000000">
        <w:drawing>
          <wp:anchor allowOverlap="1" behindDoc="0" distB="114300" distT="114300" distL="114300" distR="114300" hidden="0" layoutInCell="1" locked="0" relativeHeight="0" simplePos="0">
            <wp:simplePos x="0" y="0"/>
            <wp:positionH relativeFrom="column">
              <wp:posOffset>3829050</wp:posOffset>
            </wp:positionH>
            <wp:positionV relativeFrom="paragraph">
              <wp:posOffset>114300</wp:posOffset>
            </wp:positionV>
            <wp:extent cx="1556127" cy="771525"/>
            <wp:effectExtent b="0" l="0" r="0" t="0"/>
            <wp:wrapSquare wrapText="bothSides" distB="114300" distT="114300" distL="114300" distR="114300"/>
            <wp:docPr id="20"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1556127" cy="771525"/>
                    </a:xfrm>
                    <a:prstGeom prst="rect"/>
                    <a:ln/>
                  </pic:spPr>
                </pic:pic>
              </a:graphicData>
            </a:graphic>
          </wp:anchor>
        </w:drawing>
      </w:r>
    </w:p>
    <w:p w:rsidR="00000000" w:rsidDel="00000000" w:rsidP="00000000" w:rsidRDefault="00000000" w:rsidRPr="00000000" w14:paraId="00000073">
      <w:pPr>
        <w:widowControl w:val="0"/>
        <w:spacing w:line="240" w:lineRule="auto"/>
        <w:rPr/>
      </w:pPr>
      <w:r w:rsidDel="00000000" w:rsidR="00000000" w:rsidRPr="00000000">
        <w:rPr>
          <w:rtl w:val="0"/>
        </w:rPr>
        <w:t xml:space="preserve">Boucle LOOP :  </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3195638</wp:posOffset>
            </wp:positionH>
            <wp:positionV relativeFrom="paragraph">
              <wp:posOffset>208266</wp:posOffset>
            </wp:positionV>
            <wp:extent cx="2057523" cy="1126889"/>
            <wp:effectExtent b="0" l="0" r="0" t="0"/>
            <wp:wrapSquare wrapText="bothSides" distB="114300" distT="114300" distL="114300" distR="114300"/>
            <wp:docPr id="33"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2057523" cy="1126889"/>
                    </a:xfrm>
                    <a:prstGeom prst="rect"/>
                    <a:ln/>
                  </pic:spPr>
                </pic:pic>
              </a:graphicData>
            </a:graphic>
          </wp:anchor>
        </w:drawing>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t xml:space="preserve">Exemple : affichage des 10 premiers nombres à l’écran:</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248934</wp:posOffset>
            </wp:positionV>
            <wp:extent cx="2300288" cy="1880738"/>
            <wp:effectExtent b="0" l="0" r="0" t="0"/>
            <wp:wrapSquare wrapText="bothSides" distB="114300" distT="114300" distL="114300" distR="114300"/>
            <wp:docPr id="1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300288" cy="1880738"/>
                    </a:xfrm>
                    <a:prstGeom prst="rect"/>
                    <a:ln/>
                  </pic:spPr>
                </pic:pic>
              </a:graphicData>
            </a:graphic>
          </wp:anchor>
        </w:drawing>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Exemple : insertion dans la relation RESULTAT des 10 premières valeurs de 0 à 9</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3324225</wp:posOffset>
            </wp:positionH>
            <wp:positionV relativeFrom="paragraph">
              <wp:posOffset>235018</wp:posOffset>
            </wp:positionV>
            <wp:extent cx="2228850" cy="2590676"/>
            <wp:effectExtent b="0" l="0" r="0" t="0"/>
            <wp:wrapSquare wrapText="bothSides" distB="114300" distT="114300" distL="114300" distR="114300"/>
            <wp:docPr id="34"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2228850" cy="2590676"/>
                    </a:xfrm>
                    <a:prstGeom prst="rect"/>
                    <a:ln/>
                  </pic:spPr>
                </pic:pic>
              </a:graphicData>
            </a:graphic>
          </wp:anchor>
        </w:drawing>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u w:val="single"/>
        </w:rPr>
      </w:pPr>
      <w:r w:rsidDel="00000000" w:rsidR="00000000" w:rsidRPr="00000000">
        <w:rPr>
          <w:rtl w:val="0"/>
        </w:rPr>
      </w:r>
    </w:p>
    <w:p w:rsidR="00000000" w:rsidDel="00000000" w:rsidP="00000000" w:rsidRDefault="00000000" w:rsidRPr="00000000" w14:paraId="0000008D">
      <w:pPr>
        <w:widowControl w:val="0"/>
        <w:spacing w:line="240" w:lineRule="auto"/>
        <w:rPr>
          <w:u w:val="single"/>
        </w:rPr>
      </w:pPr>
      <w:r w:rsidDel="00000000" w:rsidR="00000000" w:rsidRPr="00000000">
        <w:rPr>
          <w:rtl w:val="0"/>
        </w:rPr>
      </w:r>
    </w:p>
    <w:p w:rsidR="00000000" w:rsidDel="00000000" w:rsidP="00000000" w:rsidRDefault="00000000" w:rsidRPr="00000000" w14:paraId="0000008E">
      <w:pPr>
        <w:widowControl w:val="0"/>
        <w:spacing w:line="240" w:lineRule="auto"/>
        <w:rPr>
          <w:u w:val="single"/>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u w:val="single"/>
          <w:rtl w:val="0"/>
        </w:rPr>
        <w:t xml:space="preserve">Les Branchements</w:t>
      </w:r>
      <w:r w:rsidDel="00000000" w:rsidR="00000000" w:rsidRPr="00000000">
        <w:rPr>
          <w:rtl w:val="0"/>
        </w:rPr>
        <w:t xml:space="preserve"> </w:t>
      </w:r>
    </w:p>
    <w:p w:rsidR="00000000" w:rsidDel="00000000" w:rsidP="00000000" w:rsidRDefault="00000000" w:rsidRPr="00000000" w14:paraId="00000090">
      <w:pPr>
        <w:widowControl w:val="0"/>
        <w:spacing w:line="240" w:lineRule="auto"/>
        <w:rPr/>
      </w:pPr>
      <w:r w:rsidDel="00000000" w:rsidR="00000000" w:rsidRPr="00000000">
        <w:rPr>
          <w:rtl w:val="0"/>
        </w:rPr>
        <w:t xml:space="preserve">Le EXIT WHEN condition </w:t>
      </w:r>
    </w:p>
    <w:p w:rsidR="00000000" w:rsidDel="00000000" w:rsidP="00000000" w:rsidRDefault="00000000" w:rsidRPr="00000000" w14:paraId="00000091">
      <w:pPr>
        <w:widowControl w:val="0"/>
        <w:spacing w:line="240" w:lineRule="auto"/>
        <w:rPr/>
      </w:pPr>
      <w:r w:rsidDel="00000000" w:rsidR="00000000" w:rsidRPr="00000000">
        <w:rPr>
          <w:rtl w:val="0"/>
        </w:rPr>
        <w:t xml:space="preserve">Le GOTO : GOTO &lt;étiquette&gt;; où &lt;étiquette&gt; est spécifié dans le bloc sous la forme &lt;&lt;étiquette&gt;&gt;</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u w:val="single"/>
        </w:rPr>
      </w:pPr>
      <w:r w:rsidDel="00000000" w:rsidR="00000000" w:rsidRPr="00000000">
        <w:rPr>
          <w:rtl w:val="0"/>
        </w:rPr>
      </w:r>
    </w:p>
    <w:p w:rsidR="00000000" w:rsidDel="00000000" w:rsidP="00000000" w:rsidRDefault="00000000" w:rsidRPr="00000000" w14:paraId="00000097">
      <w:pPr>
        <w:widowControl w:val="0"/>
        <w:spacing w:line="240" w:lineRule="auto"/>
        <w:rPr>
          <w:u w:val="single"/>
        </w:rPr>
      </w:pPr>
      <w:r w:rsidDel="00000000" w:rsidR="00000000" w:rsidRPr="00000000">
        <w:rPr>
          <w:rtl w:val="0"/>
        </w:rPr>
      </w:r>
    </w:p>
    <w:p w:rsidR="00000000" w:rsidDel="00000000" w:rsidP="00000000" w:rsidRDefault="00000000" w:rsidRPr="00000000" w14:paraId="00000098">
      <w:pPr>
        <w:widowControl w:val="0"/>
        <w:spacing w:line="240" w:lineRule="auto"/>
        <w:rPr>
          <w:u w:val="single"/>
        </w:rPr>
      </w:pPr>
      <w:r w:rsidDel="00000000" w:rsidR="00000000" w:rsidRPr="00000000">
        <w:rPr>
          <w:rtl w:val="0"/>
        </w:rPr>
      </w:r>
    </w:p>
    <w:p w:rsidR="00000000" w:rsidDel="00000000" w:rsidP="00000000" w:rsidRDefault="00000000" w:rsidRPr="00000000" w14:paraId="00000099">
      <w:pPr>
        <w:widowControl w:val="0"/>
        <w:spacing w:line="240" w:lineRule="auto"/>
        <w:rPr>
          <w:u w:val="single"/>
        </w:rPr>
      </w:pPr>
      <w:r w:rsidDel="00000000" w:rsidR="00000000" w:rsidRPr="00000000">
        <w:rPr>
          <w:rtl w:val="0"/>
        </w:rPr>
      </w:r>
    </w:p>
    <w:p w:rsidR="00000000" w:rsidDel="00000000" w:rsidP="00000000" w:rsidRDefault="00000000" w:rsidRPr="00000000" w14:paraId="0000009A">
      <w:pPr>
        <w:widowControl w:val="0"/>
        <w:spacing w:line="240" w:lineRule="auto"/>
        <w:rPr>
          <w:u w:val="single"/>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u w:val="single"/>
          <w:rtl w:val="0"/>
        </w:rPr>
        <w:t xml:space="preserve">Exploitation des requêtes SQL</w:t>
      </w:r>
      <w:r w:rsidDel="00000000" w:rsidR="00000000" w:rsidRPr="00000000">
        <w:rPr>
          <w:rtl w:val="0"/>
        </w:rPr>
        <w:t xml:space="preserve"> </w:t>
      </w:r>
    </w:p>
    <w:p w:rsidR="00000000" w:rsidDel="00000000" w:rsidP="00000000" w:rsidRDefault="00000000" w:rsidRPr="00000000" w14:paraId="0000009C">
      <w:pPr>
        <w:widowControl w:val="0"/>
        <w:spacing w:line="240" w:lineRule="auto"/>
        <w:jc w:val="both"/>
        <w:rPr/>
      </w:pPr>
      <w:r w:rsidDel="00000000" w:rsidR="00000000" w:rsidRPr="00000000">
        <w:rPr>
          <w:rtl w:val="0"/>
        </w:rPr>
        <w:t xml:space="preserve">Les instructions SELECT, INSERT, DELETE, UPDATE peuvent être utilisées dans un bloc. Elles peuvent utiliser des variables du programme mais attention, les types doivent être compatibles et il faut utiliser des noms de variables différents. Il est possible d’affecter le retour d’une requête qui contient une seule valeur dans une variable avec SELECT …INTO. Pour les requêtes qui retournent plusieurs tuples il faut utiliser les curseurs. </w:t>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857250</wp:posOffset>
            </wp:positionV>
            <wp:extent cx="3037124" cy="1378260"/>
            <wp:effectExtent b="0" l="0" r="0" t="0"/>
            <wp:wrapSquare wrapText="bothSides" distB="114300" distT="114300" distL="114300" distR="114300"/>
            <wp:docPr id="27"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3037124" cy="1378260"/>
                    </a:xfrm>
                    <a:prstGeom prst="rect"/>
                    <a:ln/>
                  </pic:spPr>
                </pic:pic>
              </a:graphicData>
            </a:graphic>
          </wp:anchor>
        </w:drawing>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Exemple :sauvegarde dans la relation RESULTAT le contenu de la division de 7324 par 9</w:t>
      </w:r>
    </w:p>
    <w:p w:rsidR="00000000" w:rsidDel="00000000" w:rsidP="00000000" w:rsidRDefault="00000000" w:rsidRPr="00000000" w14:paraId="0000009F">
      <w:pPr>
        <w:widowControl w:val="0"/>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3429000</wp:posOffset>
            </wp:positionH>
            <wp:positionV relativeFrom="paragraph">
              <wp:posOffset>114300</wp:posOffset>
            </wp:positionV>
            <wp:extent cx="2853158" cy="1294488"/>
            <wp:effectExtent b="0" l="0" r="0" t="0"/>
            <wp:wrapSquare wrapText="bothSides" distB="114300" distT="114300" distL="114300" distR="114300"/>
            <wp:docPr id="6"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2853158" cy="1294488"/>
                    </a:xfrm>
                    <a:prstGeom prst="rect"/>
                    <a:ln/>
                  </pic:spPr>
                </pic:pic>
              </a:graphicData>
            </a:graphic>
          </wp:anchor>
        </w:drawing>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Exemple : récupération du nombre de vols stockés dans la base </w:t>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4186238</wp:posOffset>
            </wp:positionH>
            <wp:positionV relativeFrom="paragraph">
              <wp:posOffset>182259</wp:posOffset>
            </wp:positionV>
            <wp:extent cx="1339597" cy="1041908"/>
            <wp:effectExtent b="0" l="0" r="0" t="0"/>
            <wp:wrapSquare wrapText="bothSides" distB="114300" distT="114300" distL="114300" distR="114300"/>
            <wp:docPr id="4"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1339597" cy="1041908"/>
                    </a:xfrm>
                    <a:prstGeom prst="rect"/>
                    <a:ln/>
                  </pic:spPr>
                </pic:pic>
              </a:graphicData>
            </a:graphic>
          </wp:anchor>
        </w:drawing>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Exemple : récupération d’un tuple de la relation VOL de la base </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r>
    </w:p>
    <w:p w:rsidR="00000000" w:rsidDel="00000000" w:rsidP="00000000" w:rsidRDefault="00000000" w:rsidRPr="00000000" w14:paraId="000000AF">
      <w:pPr>
        <w:widowControl w:val="0"/>
        <w:spacing w:line="240" w:lineRule="auto"/>
        <w:rPr/>
      </w:pPr>
      <w:r w:rsidDel="00000000" w:rsidR="00000000" w:rsidRPr="00000000">
        <w:rPr>
          <w:u w:val="single"/>
          <w:rtl w:val="0"/>
        </w:rPr>
        <w:t xml:space="preserve">Les curseurs </w:t>
      </w:r>
      <w:r w:rsidDel="00000000" w:rsidR="00000000" w:rsidRPr="00000000">
        <w:rPr>
          <w:rtl w:val="0"/>
        </w:rPr>
        <w:t xml:space="preserve"> </w:t>
      </w:r>
    </w:p>
    <w:p w:rsidR="00000000" w:rsidDel="00000000" w:rsidP="00000000" w:rsidRDefault="00000000" w:rsidRPr="00000000" w14:paraId="000000B0">
      <w:pPr>
        <w:widowControl w:val="0"/>
        <w:spacing w:line="240" w:lineRule="auto"/>
        <w:jc w:val="both"/>
        <w:rPr/>
      </w:pPr>
      <w:r w:rsidDel="00000000" w:rsidR="00000000" w:rsidRPr="00000000">
        <w:rPr>
          <w:rtl w:val="0"/>
        </w:rPr>
        <w:t xml:space="preserve">Rôle : établir la transition entre l’univers BD et celui des langages procéduraux classiques. pouvoir manipuler un à un tous les tuples retournés par une requête. </w:t>
      </w:r>
    </w:p>
    <w:p w:rsidR="00000000" w:rsidDel="00000000" w:rsidP="00000000" w:rsidRDefault="00000000" w:rsidRPr="00000000" w14:paraId="000000B1">
      <w:pPr>
        <w:widowControl w:val="0"/>
        <w:spacing w:line="240" w:lineRule="auto"/>
        <w:jc w:val="both"/>
        <w:rPr/>
      </w:pPr>
      <w:r w:rsidDel="00000000" w:rsidR="00000000" w:rsidRPr="00000000">
        <w:rPr>
          <w:rtl w:val="0"/>
        </w:rPr>
        <w:t xml:space="preserve">Un curseur est défini dans la partie déclarative d’un bloc PL/SQL par une requête d’interrogation en SQL (sa structure correspond aux attributs du SELECT), en suivant la syntaxe suivante: </w:t>
      </w:r>
      <w:r w:rsidDel="00000000" w:rsidR="00000000" w:rsidRPr="00000000">
        <w:drawing>
          <wp:anchor allowOverlap="1" behindDoc="0" distB="114300" distT="114300" distL="114300" distR="114300" hidden="0" layoutInCell="1" locked="0" relativeHeight="0" simplePos="0">
            <wp:simplePos x="0" y="0"/>
            <wp:positionH relativeFrom="column">
              <wp:posOffset>1676400</wp:posOffset>
            </wp:positionH>
            <wp:positionV relativeFrom="paragraph">
              <wp:posOffset>447675</wp:posOffset>
            </wp:positionV>
            <wp:extent cx="3371850" cy="1905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371850" cy="190500"/>
                    </a:xfrm>
                    <a:prstGeom prst="rect"/>
                    <a:ln/>
                  </pic:spPr>
                </pic:pic>
              </a:graphicData>
            </a:graphic>
          </wp:anchor>
        </w:drawing>
      </w:r>
    </w:p>
    <w:p w:rsidR="00000000" w:rsidDel="00000000" w:rsidP="00000000" w:rsidRDefault="00000000" w:rsidRPr="00000000" w14:paraId="000000B2">
      <w:pPr>
        <w:widowControl w:val="0"/>
        <w:spacing w:line="240" w:lineRule="auto"/>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1323975</wp:posOffset>
            </wp:positionH>
            <wp:positionV relativeFrom="paragraph">
              <wp:posOffset>255891</wp:posOffset>
            </wp:positionV>
            <wp:extent cx="1559917" cy="1646579"/>
            <wp:effectExtent b="0" l="0" r="0" t="0"/>
            <wp:wrapSquare wrapText="bothSides" distB="114300" distT="114300" distL="114300" distR="114300"/>
            <wp:docPr id="25" name="image37.png"/>
            <a:graphic>
              <a:graphicData uri="http://schemas.openxmlformats.org/drawingml/2006/picture">
                <pic:pic>
                  <pic:nvPicPr>
                    <pic:cNvPr id="0" name="image37.png"/>
                    <pic:cNvPicPr preferRelativeResize="0"/>
                  </pic:nvPicPr>
                  <pic:blipFill>
                    <a:blip r:embed="rId25"/>
                    <a:srcRect b="0" l="0" r="0" t="0"/>
                    <a:stretch>
                      <a:fillRect/>
                    </a:stretch>
                  </pic:blipFill>
                  <pic:spPr>
                    <a:xfrm>
                      <a:off x="0" y="0"/>
                      <a:ext cx="1559917" cy="1646579"/>
                    </a:xfrm>
                    <a:prstGeom prst="rect"/>
                    <a:ln/>
                  </pic:spPr>
                </pic:pic>
              </a:graphicData>
            </a:graphic>
          </wp:anchor>
        </w:drawing>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Exemple:</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u w:val="single"/>
          <w:rtl w:val="0"/>
        </w:rPr>
        <w:t xml:space="preserve">Gestion des curseurs</w:t>
      </w:r>
      <w:r w:rsidDel="00000000" w:rsidR="00000000" w:rsidRPr="00000000">
        <w:rPr>
          <w:rtl w:val="0"/>
        </w:rPr>
        <w:t xml:space="preserve"> </w:t>
      </w:r>
    </w:p>
    <w:p w:rsidR="00000000" w:rsidDel="00000000" w:rsidP="00000000" w:rsidRDefault="00000000" w:rsidRPr="00000000" w14:paraId="000000C0">
      <w:pPr>
        <w:widowControl w:val="0"/>
        <w:spacing w:line="240" w:lineRule="auto"/>
        <w:jc w:val="both"/>
        <w:rPr/>
      </w:pPr>
      <w:r w:rsidDel="00000000" w:rsidR="00000000" w:rsidRPr="00000000">
        <w:rPr>
          <w:rtl w:val="0"/>
        </w:rPr>
        <w:t xml:space="preserve">Dans le corps du bloc entre BEGIN et END</w:t>
      </w:r>
    </w:p>
    <w:p w:rsidR="00000000" w:rsidDel="00000000" w:rsidP="00000000" w:rsidRDefault="00000000" w:rsidRPr="00000000" w14:paraId="000000C1">
      <w:pPr>
        <w:widowControl w:val="0"/>
        <w:spacing w:line="240" w:lineRule="auto"/>
        <w:jc w:val="both"/>
        <w:rPr/>
      </w:pPr>
      <w:r w:rsidDel="00000000" w:rsidR="00000000" w:rsidRPr="00000000">
        <w:rPr>
          <w:rtl w:val="0"/>
        </w:rPr>
      </w:r>
    </w:p>
    <w:p w:rsidR="00000000" w:rsidDel="00000000" w:rsidP="00000000" w:rsidRDefault="00000000" w:rsidRPr="00000000" w14:paraId="000000C2">
      <w:pPr>
        <w:widowControl w:val="0"/>
        <w:spacing w:line="240" w:lineRule="auto"/>
        <w:jc w:val="both"/>
        <w:rPr/>
      </w:pPr>
      <w:r w:rsidDel="00000000" w:rsidR="00000000" w:rsidRPr="00000000">
        <w:rPr>
          <w:rFonts w:ascii="Arial Unicode MS" w:cs="Arial Unicode MS" w:eastAsia="Arial Unicode MS" w:hAnsi="Arial Unicode MS"/>
          <w:rtl w:val="0"/>
        </w:rPr>
        <w:t xml:space="preserve">OPEN&lt;nom_curseur&gt;; → exécute la requête de définition du curseur et alloue la place mémoire nécessaire; le curseur peut alors être perçu comme une suite d’enregistrements</w:t>
      </w:r>
    </w:p>
    <w:p w:rsidR="00000000" w:rsidDel="00000000" w:rsidP="00000000" w:rsidRDefault="00000000" w:rsidRPr="00000000" w14:paraId="000000C3">
      <w:pPr>
        <w:widowControl w:val="0"/>
        <w:spacing w:line="240" w:lineRule="auto"/>
        <w:jc w:val="both"/>
        <w:rPr/>
      </w:pPr>
      <w:r w:rsidDel="00000000" w:rsidR="00000000" w:rsidRPr="00000000">
        <w:rPr>
          <w:rtl w:val="0"/>
        </w:rPr>
      </w:r>
    </w:p>
    <w:p w:rsidR="00000000" w:rsidDel="00000000" w:rsidP="00000000" w:rsidRDefault="00000000" w:rsidRPr="00000000" w14:paraId="000000C4">
      <w:pPr>
        <w:widowControl w:val="0"/>
        <w:spacing w:line="240" w:lineRule="auto"/>
        <w:jc w:val="both"/>
        <w:rPr/>
      </w:pPr>
      <w:r w:rsidDel="00000000" w:rsidR="00000000" w:rsidRPr="00000000">
        <w:rPr>
          <w:rFonts w:ascii="Arial Unicode MS" w:cs="Arial Unicode MS" w:eastAsia="Arial Unicode MS" w:hAnsi="Arial Unicode MS"/>
          <w:rtl w:val="0"/>
        </w:rPr>
        <w:t xml:space="preserve">CLOSE&lt;nom_curseur&gt; → désactive le curseur et libère la place mémoire; le curseur est alors percu comme un ensemble indéfini.</w:t>
      </w:r>
    </w:p>
    <w:p w:rsidR="00000000" w:rsidDel="00000000" w:rsidP="00000000" w:rsidRDefault="00000000" w:rsidRPr="00000000" w14:paraId="000000C5">
      <w:pPr>
        <w:widowControl w:val="0"/>
        <w:spacing w:line="240" w:lineRule="auto"/>
        <w:jc w:val="both"/>
        <w:rPr/>
      </w:pPr>
      <w:r w:rsidDel="00000000" w:rsidR="00000000" w:rsidRPr="00000000">
        <w:rPr>
          <w:rtl w:val="0"/>
        </w:rPr>
      </w:r>
    </w:p>
    <w:p w:rsidR="00000000" w:rsidDel="00000000" w:rsidP="00000000" w:rsidRDefault="00000000" w:rsidRPr="00000000" w14:paraId="000000C6">
      <w:pPr>
        <w:widowControl w:val="0"/>
        <w:spacing w:line="240" w:lineRule="auto"/>
        <w:jc w:val="both"/>
        <w:rPr/>
      </w:pPr>
      <w:r w:rsidDel="00000000" w:rsidR="00000000" w:rsidRPr="00000000">
        <w:rPr>
          <w:rFonts w:ascii="Arial Unicode MS" w:cs="Arial Unicode MS" w:eastAsia="Arial Unicode MS" w:hAnsi="Arial Unicode MS"/>
          <w:rtl w:val="0"/>
        </w:rPr>
        <w:t xml:space="preserve">FETCH&lt;nom_curseur&gt; INTO &lt;liste_variables&gt; ; → ramène le prochain enregistrement du curseur et renseigne les différentes variables réceptrices. </w:t>
      </w:r>
    </w:p>
    <w:p w:rsidR="00000000" w:rsidDel="00000000" w:rsidP="00000000" w:rsidRDefault="00000000" w:rsidRPr="00000000" w14:paraId="000000C7">
      <w:pPr>
        <w:widowControl w:val="0"/>
        <w:spacing w:line="240" w:lineRule="auto"/>
        <w:jc w:val="both"/>
        <w:rPr/>
      </w:pPr>
      <w:r w:rsidDel="00000000" w:rsidR="00000000" w:rsidRPr="00000000">
        <w:rPr>
          <w:rtl w:val="0"/>
        </w:rPr>
      </w:r>
    </w:p>
    <w:p w:rsidR="00000000" w:rsidDel="00000000" w:rsidP="00000000" w:rsidRDefault="00000000" w:rsidRPr="00000000" w14:paraId="000000C8">
      <w:pPr>
        <w:widowControl w:val="0"/>
        <w:spacing w:line="240" w:lineRule="auto"/>
        <w:jc w:val="both"/>
        <w:rPr/>
      </w:pPr>
      <w:r w:rsidDel="00000000" w:rsidR="00000000" w:rsidRPr="00000000">
        <w:rPr>
          <w:u w:val="single"/>
          <w:rtl w:val="0"/>
        </w:rPr>
        <w:t xml:space="preserve">Attributs des curseurs</w:t>
      </w:r>
      <w:r w:rsidDel="00000000" w:rsidR="00000000" w:rsidRPr="00000000">
        <w:rPr>
          <w:rtl w:val="0"/>
        </w:rPr>
        <w:t xml:space="preserve"> </w:t>
      </w:r>
    </w:p>
    <w:p w:rsidR="00000000" w:rsidDel="00000000" w:rsidP="00000000" w:rsidRDefault="00000000" w:rsidRPr="00000000" w14:paraId="000000C9">
      <w:pPr>
        <w:widowControl w:val="0"/>
        <w:spacing w:line="240" w:lineRule="auto"/>
        <w:jc w:val="both"/>
        <w:rPr/>
      </w:pPr>
      <w:r w:rsidDel="00000000" w:rsidR="00000000" w:rsidRPr="00000000">
        <w:rPr>
          <w:rtl w:val="0"/>
        </w:rPr>
        <w:t xml:space="preserve">Il s’agit de propriétés booléennes prédéfinies des curseurs </w:t>
      </w:r>
    </w:p>
    <w:p w:rsidR="00000000" w:rsidDel="00000000" w:rsidP="00000000" w:rsidRDefault="00000000" w:rsidRPr="00000000" w14:paraId="000000CA">
      <w:pPr>
        <w:widowControl w:val="0"/>
        <w:spacing w:line="240" w:lineRule="auto"/>
        <w:jc w:val="both"/>
        <w:rPr/>
      </w:pPr>
      <w:r w:rsidDel="00000000" w:rsidR="00000000" w:rsidRPr="00000000">
        <w:rPr>
          <w:rtl w:val="0"/>
        </w:rPr>
      </w:r>
    </w:p>
    <w:p w:rsidR="00000000" w:rsidDel="00000000" w:rsidP="00000000" w:rsidRDefault="00000000" w:rsidRPr="00000000" w14:paraId="000000CB">
      <w:pPr>
        <w:widowControl w:val="0"/>
        <w:spacing w:line="240" w:lineRule="auto"/>
        <w:jc w:val="both"/>
        <w:rPr/>
      </w:pPr>
      <w:r w:rsidDel="00000000" w:rsidR="00000000" w:rsidRPr="00000000">
        <w:rPr>
          <w:rtl w:val="0"/>
        </w:rPr>
        <w:t xml:space="preserve">&lt;nom_curseurs&gt;%NOTFOUND est à vrai si l’ordre FETCH ne retourne aucun enregistrement </w:t>
      </w:r>
    </w:p>
    <w:p w:rsidR="00000000" w:rsidDel="00000000" w:rsidP="00000000" w:rsidRDefault="00000000" w:rsidRPr="00000000" w14:paraId="000000CC">
      <w:pPr>
        <w:widowControl w:val="0"/>
        <w:spacing w:line="240" w:lineRule="auto"/>
        <w:jc w:val="both"/>
        <w:rPr/>
      </w:pPr>
      <w:r w:rsidDel="00000000" w:rsidR="00000000" w:rsidRPr="00000000">
        <w:rPr>
          <w:rtl w:val="0"/>
        </w:rPr>
      </w:r>
    </w:p>
    <w:p w:rsidR="00000000" w:rsidDel="00000000" w:rsidP="00000000" w:rsidRDefault="00000000" w:rsidRPr="00000000" w14:paraId="000000CD">
      <w:pPr>
        <w:widowControl w:val="0"/>
        <w:spacing w:line="240" w:lineRule="auto"/>
        <w:jc w:val="both"/>
        <w:rPr/>
      </w:pPr>
      <w:r w:rsidDel="00000000" w:rsidR="00000000" w:rsidRPr="00000000">
        <w:rPr>
          <w:rtl w:val="0"/>
        </w:rPr>
        <w:t xml:space="preserve">&lt;nom_curseur&gt;%FOUND est à vrai si l’ordre FETCH retourne un enregistrement</w:t>
      </w:r>
    </w:p>
    <w:p w:rsidR="00000000" w:rsidDel="00000000" w:rsidP="00000000" w:rsidRDefault="00000000" w:rsidRPr="00000000" w14:paraId="000000CE">
      <w:pPr>
        <w:widowControl w:val="0"/>
        <w:spacing w:line="240" w:lineRule="auto"/>
        <w:jc w:val="both"/>
        <w:rPr/>
      </w:pPr>
      <w:r w:rsidDel="00000000" w:rsidR="00000000" w:rsidRPr="00000000">
        <w:rPr>
          <w:rtl w:val="0"/>
        </w:rPr>
        <w:t xml:space="preserve">&lt;nom_curseur&gt;%ISOPEN est à vrai si le curseur est ouvert </w:t>
      </w:r>
    </w:p>
    <w:p w:rsidR="00000000" w:rsidDel="00000000" w:rsidP="00000000" w:rsidRDefault="00000000" w:rsidRPr="00000000" w14:paraId="000000CF">
      <w:pPr>
        <w:widowControl w:val="0"/>
        <w:spacing w:line="240" w:lineRule="auto"/>
        <w:jc w:val="both"/>
        <w:rPr/>
      </w:pPr>
      <w:r w:rsidDel="00000000" w:rsidR="00000000" w:rsidRPr="00000000">
        <w:rPr>
          <w:rtl w:val="0"/>
        </w:rPr>
      </w:r>
    </w:p>
    <w:p w:rsidR="00000000" w:rsidDel="00000000" w:rsidP="00000000" w:rsidRDefault="00000000" w:rsidRPr="00000000" w14:paraId="000000D0">
      <w:pPr>
        <w:widowControl w:val="0"/>
        <w:spacing w:line="240" w:lineRule="auto"/>
        <w:jc w:val="both"/>
        <w:rPr/>
      </w:pPr>
      <w:r w:rsidDel="00000000" w:rsidR="00000000" w:rsidRPr="00000000">
        <w:rPr>
          <w:rtl w:val="0"/>
        </w:rPr>
        <w:t xml:space="preserve">&lt;nom_curseur&gt;%ROWCOUNT retourne le nombre de tuples qui ont été accédés via le curseur (0 avant le 1er fetch, puis 1, puis 2 …)</w:t>
      </w:r>
      <w:r w:rsidDel="00000000" w:rsidR="00000000" w:rsidRPr="00000000">
        <w:drawing>
          <wp:anchor allowOverlap="1" behindDoc="0" distB="114300" distT="114300" distL="114300" distR="114300" hidden="0" layoutInCell="1" locked="0" relativeHeight="0" simplePos="0">
            <wp:simplePos x="0" y="0"/>
            <wp:positionH relativeFrom="column">
              <wp:posOffset>3133725</wp:posOffset>
            </wp:positionH>
            <wp:positionV relativeFrom="paragraph">
              <wp:posOffset>309190</wp:posOffset>
            </wp:positionV>
            <wp:extent cx="2128838" cy="2001107"/>
            <wp:effectExtent b="0" l="0" r="0" t="0"/>
            <wp:wrapSquare wrapText="bothSides" distB="114300" distT="114300" distL="114300" distR="114300"/>
            <wp:docPr id="12"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2128838" cy="2001107"/>
                    </a:xfrm>
                    <a:prstGeom prst="rect"/>
                    <a:ln/>
                  </pic:spPr>
                </pic:pic>
              </a:graphicData>
            </a:graphic>
          </wp:anchor>
        </w:drawing>
      </w:r>
    </w:p>
    <w:p w:rsidR="00000000" w:rsidDel="00000000" w:rsidP="00000000" w:rsidRDefault="00000000" w:rsidRPr="00000000" w14:paraId="000000D1">
      <w:pPr>
        <w:widowControl w:val="0"/>
        <w:spacing w:line="240" w:lineRule="auto"/>
        <w:jc w:val="both"/>
        <w:rPr/>
      </w:pPr>
      <w:r w:rsidDel="00000000" w:rsidR="00000000" w:rsidRPr="00000000">
        <w:rPr>
          <w:rtl w:val="0"/>
        </w:rPr>
      </w:r>
    </w:p>
    <w:p w:rsidR="00000000" w:rsidDel="00000000" w:rsidP="00000000" w:rsidRDefault="00000000" w:rsidRPr="00000000" w14:paraId="000000D2">
      <w:pPr>
        <w:widowControl w:val="0"/>
        <w:spacing w:line="240" w:lineRule="auto"/>
        <w:jc w:val="both"/>
        <w:rPr/>
      </w:pPr>
      <w:r w:rsidDel="00000000" w:rsidR="00000000" w:rsidRPr="00000000">
        <w:rPr>
          <w:rtl w:val="0"/>
        </w:rPr>
      </w:r>
    </w:p>
    <w:p w:rsidR="00000000" w:rsidDel="00000000" w:rsidP="00000000" w:rsidRDefault="00000000" w:rsidRPr="00000000" w14:paraId="000000D3">
      <w:pPr>
        <w:widowControl w:val="0"/>
        <w:spacing w:line="240" w:lineRule="auto"/>
        <w:jc w:val="both"/>
        <w:rPr/>
      </w:pPr>
      <w:r w:rsidDel="00000000" w:rsidR="00000000" w:rsidRPr="00000000">
        <w:rPr>
          <w:rtl w:val="0"/>
        </w:rPr>
      </w:r>
    </w:p>
    <w:p w:rsidR="00000000" w:rsidDel="00000000" w:rsidP="00000000" w:rsidRDefault="00000000" w:rsidRPr="00000000" w14:paraId="000000D4">
      <w:pPr>
        <w:widowControl w:val="0"/>
        <w:spacing w:line="240" w:lineRule="auto"/>
        <w:jc w:val="both"/>
        <w:rPr/>
      </w:pPr>
      <w:r w:rsidDel="00000000" w:rsidR="00000000" w:rsidRPr="00000000">
        <w:rPr>
          <w:rtl w:val="0"/>
        </w:rPr>
      </w:r>
    </w:p>
    <w:p w:rsidR="00000000" w:rsidDel="00000000" w:rsidP="00000000" w:rsidRDefault="00000000" w:rsidRPr="00000000" w14:paraId="000000D5">
      <w:pPr>
        <w:widowControl w:val="0"/>
        <w:spacing w:line="240" w:lineRule="auto"/>
        <w:jc w:val="both"/>
        <w:rPr/>
      </w:pPr>
      <w:r w:rsidDel="00000000" w:rsidR="00000000" w:rsidRPr="00000000">
        <w:rPr>
          <w:rtl w:val="0"/>
        </w:rPr>
      </w:r>
    </w:p>
    <w:p w:rsidR="00000000" w:rsidDel="00000000" w:rsidP="00000000" w:rsidRDefault="00000000" w:rsidRPr="00000000" w14:paraId="000000D6">
      <w:pPr>
        <w:widowControl w:val="0"/>
        <w:spacing w:line="240" w:lineRule="auto"/>
        <w:jc w:val="right"/>
        <w:rPr/>
      </w:pPr>
      <w:r w:rsidDel="00000000" w:rsidR="00000000" w:rsidRPr="00000000">
        <w:rPr>
          <w:rtl w:val="0"/>
        </w:rPr>
      </w:r>
    </w:p>
    <w:p w:rsidR="00000000" w:rsidDel="00000000" w:rsidP="00000000" w:rsidRDefault="00000000" w:rsidRPr="00000000" w14:paraId="000000D7">
      <w:pPr>
        <w:widowControl w:val="0"/>
        <w:spacing w:line="240" w:lineRule="auto"/>
        <w:jc w:val="right"/>
        <w:rPr/>
      </w:pPr>
      <w:r w:rsidDel="00000000" w:rsidR="00000000" w:rsidRPr="00000000">
        <w:rPr>
          <w:rtl w:val="0"/>
        </w:rPr>
        <w:t xml:space="preserve">Exemple : </w:t>
      </w:r>
    </w:p>
    <w:p w:rsidR="00000000" w:rsidDel="00000000" w:rsidP="00000000" w:rsidRDefault="00000000" w:rsidRPr="00000000" w14:paraId="000000D8">
      <w:pPr>
        <w:widowControl w:val="0"/>
        <w:spacing w:line="240" w:lineRule="auto"/>
        <w:jc w:val="both"/>
        <w:rPr/>
      </w:pPr>
      <w:r w:rsidDel="00000000" w:rsidR="00000000" w:rsidRPr="00000000">
        <w:rPr>
          <w:rtl w:val="0"/>
        </w:rPr>
      </w:r>
    </w:p>
    <w:p w:rsidR="00000000" w:rsidDel="00000000" w:rsidP="00000000" w:rsidRDefault="00000000" w:rsidRPr="00000000" w14:paraId="000000D9">
      <w:pPr>
        <w:widowControl w:val="0"/>
        <w:spacing w:line="240" w:lineRule="auto"/>
        <w:jc w:val="both"/>
        <w:rPr/>
      </w:pPr>
      <w:r w:rsidDel="00000000" w:rsidR="00000000" w:rsidRPr="00000000">
        <w:rPr>
          <w:rtl w:val="0"/>
        </w:rPr>
      </w:r>
    </w:p>
    <w:p w:rsidR="00000000" w:rsidDel="00000000" w:rsidP="00000000" w:rsidRDefault="00000000" w:rsidRPr="00000000" w14:paraId="000000DA">
      <w:pPr>
        <w:widowControl w:val="0"/>
        <w:spacing w:line="240" w:lineRule="auto"/>
        <w:jc w:val="both"/>
        <w:rPr/>
      </w:pPr>
      <w:r w:rsidDel="00000000" w:rsidR="00000000" w:rsidRPr="00000000">
        <w:rPr>
          <w:rtl w:val="0"/>
        </w:rPr>
      </w:r>
    </w:p>
    <w:p w:rsidR="00000000" w:rsidDel="00000000" w:rsidP="00000000" w:rsidRDefault="00000000" w:rsidRPr="00000000" w14:paraId="000000DB">
      <w:pPr>
        <w:widowControl w:val="0"/>
        <w:spacing w:line="240" w:lineRule="auto"/>
        <w:jc w:val="both"/>
        <w:rPr/>
      </w:pPr>
      <w:r w:rsidDel="00000000" w:rsidR="00000000" w:rsidRPr="00000000">
        <w:rPr>
          <w:rtl w:val="0"/>
        </w:rPr>
      </w:r>
    </w:p>
    <w:p w:rsidR="00000000" w:rsidDel="00000000" w:rsidP="00000000" w:rsidRDefault="00000000" w:rsidRPr="00000000" w14:paraId="000000DC">
      <w:pPr>
        <w:widowControl w:val="0"/>
        <w:spacing w:line="240" w:lineRule="auto"/>
        <w:jc w:val="both"/>
        <w:rPr/>
      </w:pPr>
      <w:r w:rsidDel="00000000" w:rsidR="00000000" w:rsidRPr="00000000">
        <w:rPr>
          <w:rtl w:val="0"/>
        </w:rPr>
      </w:r>
    </w:p>
    <w:p w:rsidR="00000000" w:rsidDel="00000000" w:rsidP="00000000" w:rsidRDefault="00000000" w:rsidRPr="00000000" w14:paraId="000000DD">
      <w:pPr>
        <w:widowControl w:val="0"/>
        <w:spacing w:line="24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1543050</wp:posOffset>
            </wp:positionH>
            <wp:positionV relativeFrom="paragraph">
              <wp:posOffset>257175</wp:posOffset>
            </wp:positionV>
            <wp:extent cx="1462088" cy="472868"/>
            <wp:effectExtent b="12700" l="12700" r="12700" t="12700"/>
            <wp:wrapSquare wrapText="bothSides" distB="114300" distT="114300" distL="114300" distR="114300"/>
            <wp:docPr id="7"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1462088" cy="472868"/>
                    </a:xfrm>
                    <a:prstGeom prst="rect"/>
                    <a:ln w="12700">
                      <a:solidFill>
                        <a:srgbClr val="000000"/>
                      </a:solidFill>
                      <a:prstDash val="solid"/>
                    </a:ln>
                  </pic:spPr>
                </pic:pic>
              </a:graphicData>
            </a:graphic>
          </wp:anchor>
        </w:drawing>
      </w:r>
    </w:p>
    <w:p w:rsidR="00000000" w:rsidDel="00000000" w:rsidP="00000000" w:rsidRDefault="00000000" w:rsidRPr="00000000" w14:paraId="000000DE">
      <w:pPr>
        <w:widowControl w:val="0"/>
        <w:spacing w:line="240" w:lineRule="auto"/>
        <w:jc w:val="both"/>
        <w:rPr/>
      </w:pPr>
      <w:r w:rsidDel="00000000" w:rsidR="00000000" w:rsidRPr="00000000">
        <w:rPr>
          <w:rtl w:val="0"/>
        </w:rPr>
      </w:r>
    </w:p>
    <w:p w:rsidR="00000000" w:rsidDel="00000000" w:rsidP="00000000" w:rsidRDefault="00000000" w:rsidRPr="00000000" w14:paraId="000000DF">
      <w:pPr>
        <w:widowControl w:val="0"/>
        <w:spacing w:line="240" w:lineRule="auto"/>
        <w:jc w:val="both"/>
        <w:rPr/>
      </w:pPr>
      <w:r w:rsidDel="00000000" w:rsidR="00000000" w:rsidRPr="00000000">
        <w:rPr>
          <w:rtl w:val="0"/>
        </w:rPr>
      </w:r>
    </w:p>
    <w:p w:rsidR="00000000" w:rsidDel="00000000" w:rsidP="00000000" w:rsidRDefault="00000000" w:rsidRPr="00000000" w14:paraId="000000E0">
      <w:pPr>
        <w:widowControl w:val="0"/>
        <w:spacing w:line="240" w:lineRule="auto"/>
        <w:jc w:val="both"/>
        <w:rPr/>
      </w:pPr>
      <w:r w:rsidDel="00000000" w:rsidR="00000000" w:rsidRPr="00000000">
        <w:rPr>
          <w:rtl w:val="0"/>
        </w:rPr>
        <w:t xml:space="preserve">Exemple: %ISOPEN </w:t>
      </w:r>
      <w:r w:rsidDel="00000000" w:rsidR="00000000" w:rsidRPr="00000000">
        <w:drawing>
          <wp:anchor allowOverlap="1" behindDoc="0" distB="114300" distT="114300" distL="114300" distR="114300" hidden="0" layoutInCell="1" locked="0" relativeHeight="0" simplePos="0">
            <wp:simplePos x="0" y="0"/>
            <wp:positionH relativeFrom="column">
              <wp:posOffset>3267075</wp:posOffset>
            </wp:positionH>
            <wp:positionV relativeFrom="paragraph">
              <wp:posOffset>247650</wp:posOffset>
            </wp:positionV>
            <wp:extent cx="1760927" cy="939161"/>
            <wp:effectExtent b="12700" l="12700" r="12700" t="12700"/>
            <wp:wrapSquare wrapText="bothSides" distB="114300" distT="114300" distL="114300" distR="114300"/>
            <wp:docPr id="24"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1760927" cy="939161"/>
                    </a:xfrm>
                    <a:prstGeom prst="rect"/>
                    <a:ln w="12700">
                      <a:solidFill>
                        <a:srgbClr val="000000"/>
                      </a:solidFill>
                      <a:prstDash val="solid"/>
                    </a:ln>
                  </pic:spPr>
                </pic:pic>
              </a:graphicData>
            </a:graphic>
          </wp:anchor>
        </w:drawing>
      </w:r>
    </w:p>
    <w:p w:rsidR="00000000" w:rsidDel="00000000" w:rsidP="00000000" w:rsidRDefault="00000000" w:rsidRPr="00000000" w14:paraId="000000E1">
      <w:pPr>
        <w:widowControl w:val="0"/>
        <w:spacing w:line="240" w:lineRule="auto"/>
        <w:jc w:val="both"/>
        <w:rPr/>
      </w:pPr>
      <w:r w:rsidDel="00000000" w:rsidR="00000000" w:rsidRPr="00000000">
        <w:rPr>
          <w:rtl w:val="0"/>
        </w:rPr>
      </w:r>
    </w:p>
    <w:p w:rsidR="00000000" w:rsidDel="00000000" w:rsidP="00000000" w:rsidRDefault="00000000" w:rsidRPr="00000000" w14:paraId="000000E2">
      <w:pPr>
        <w:widowControl w:val="0"/>
        <w:spacing w:line="240" w:lineRule="auto"/>
        <w:jc w:val="both"/>
        <w:rPr/>
      </w:pPr>
      <w:r w:rsidDel="00000000" w:rsidR="00000000" w:rsidRPr="00000000">
        <w:rPr>
          <w:rtl w:val="0"/>
        </w:rPr>
      </w:r>
    </w:p>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                               </w:t>
      </w:r>
    </w:p>
    <w:p w:rsidR="00000000" w:rsidDel="00000000" w:rsidP="00000000" w:rsidRDefault="00000000" w:rsidRPr="00000000" w14:paraId="000000E4">
      <w:pPr>
        <w:widowControl w:val="0"/>
        <w:spacing w:line="240" w:lineRule="auto"/>
        <w:ind w:left="1440" w:firstLine="720"/>
        <w:jc w:val="left"/>
        <w:rPr/>
      </w:pPr>
      <w:r w:rsidDel="00000000" w:rsidR="00000000" w:rsidRPr="00000000">
        <w:rPr>
          <w:rtl w:val="0"/>
        </w:rPr>
        <w:t xml:space="preserve">Exemple %FOUND </w:t>
      </w:r>
    </w:p>
    <w:p w:rsidR="00000000" w:rsidDel="00000000" w:rsidP="00000000" w:rsidRDefault="00000000" w:rsidRPr="00000000" w14:paraId="000000E5">
      <w:pPr>
        <w:widowControl w:val="0"/>
        <w:spacing w:line="24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1190625</wp:posOffset>
            </wp:positionH>
            <wp:positionV relativeFrom="paragraph">
              <wp:posOffset>200025</wp:posOffset>
            </wp:positionV>
            <wp:extent cx="1700213" cy="818227"/>
            <wp:effectExtent b="12700" l="12700" r="12700" t="12700"/>
            <wp:wrapSquare wrapText="bothSides" distB="114300" distT="114300" distL="114300" distR="114300"/>
            <wp:docPr id="14"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1700213" cy="818227"/>
                    </a:xfrm>
                    <a:prstGeom prst="rect"/>
                    <a:ln w="12700">
                      <a:solidFill>
                        <a:srgbClr val="000000"/>
                      </a:solidFill>
                      <a:prstDash val="solid"/>
                    </a:ln>
                  </pic:spPr>
                </pic:pic>
              </a:graphicData>
            </a:graphic>
          </wp:anchor>
        </w:drawing>
      </w:r>
    </w:p>
    <w:p w:rsidR="00000000" w:rsidDel="00000000" w:rsidP="00000000" w:rsidRDefault="00000000" w:rsidRPr="00000000" w14:paraId="000000E6">
      <w:pPr>
        <w:widowControl w:val="0"/>
        <w:spacing w:line="240" w:lineRule="auto"/>
        <w:jc w:val="both"/>
        <w:rPr/>
      </w:pPr>
      <w:r w:rsidDel="00000000" w:rsidR="00000000" w:rsidRPr="00000000">
        <w:rPr>
          <w:rtl w:val="0"/>
        </w:rPr>
      </w:r>
    </w:p>
    <w:p w:rsidR="00000000" w:rsidDel="00000000" w:rsidP="00000000" w:rsidRDefault="00000000" w:rsidRPr="00000000" w14:paraId="000000E7">
      <w:pPr>
        <w:widowControl w:val="0"/>
        <w:spacing w:line="240" w:lineRule="auto"/>
        <w:jc w:val="both"/>
        <w:rPr/>
      </w:pPr>
      <w:r w:rsidDel="00000000" w:rsidR="00000000" w:rsidRPr="00000000">
        <w:rPr>
          <w:rtl w:val="0"/>
        </w:rPr>
      </w:r>
    </w:p>
    <w:p w:rsidR="00000000" w:rsidDel="00000000" w:rsidP="00000000" w:rsidRDefault="00000000" w:rsidRPr="00000000" w14:paraId="000000E8">
      <w:pPr>
        <w:widowControl w:val="0"/>
        <w:spacing w:line="240" w:lineRule="auto"/>
        <w:jc w:val="both"/>
        <w:rPr/>
      </w:pPr>
      <w:r w:rsidDel="00000000" w:rsidR="00000000" w:rsidRPr="00000000">
        <w:rPr>
          <w:rtl w:val="0"/>
        </w:rPr>
        <w:t xml:space="preserve">Exemple %NOTFOUND</w:t>
      </w:r>
      <w:r w:rsidDel="00000000" w:rsidR="00000000" w:rsidRPr="00000000">
        <w:drawing>
          <wp:anchor allowOverlap="1" behindDoc="0" distB="114300" distT="114300" distL="114300" distR="114300" hidden="0" layoutInCell="1" locked="0" relativeHeight="0" simplePos="0">
            <wp:simplePos x="0" y="0"/>
            <wp:positionH relativeFrom="column">
              <wp:posOffset>3328988</wp:posOffset>
            </wp:positionH>
            <wp:positionV relativeFrom="paragraph">
              <wp:posOffset>200025</wp:posOffset>
            </wp:positionV>
            <wp:extent cx="1724025" cy="1137857"/>
            <wp:effectExtent b="12700" l="12700" r="12700" t="12700"/>
            <wp:wrapSquare wrapText="bothSides" distB="114300" distT="114300" distL="114300" distR="114300"/>
            <wp:docPr id="21"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1724025" cy="1137857"/>
                    </a:xfrm>
                    <a:prstGeom prst="rect"/>
                    <a:ln w="12700">
                      <a:solidFill>
                        <a:srgbClr val="000000"/>
                      </a:solidFill>
                      <a:prstDash val="solid"/>
                    </a:ln>
                  </pic:spPr>
                </pic:pic>
              </a:graphicData>
            </a:graphic>
          </wp:anchor>
        </w:drawing>
      </w:r>
    </w:p>
    <w:p w:rsidR="00000000" w:rsidDel="00000000" w:rsidP="00000000" w:rsidRDefault="00000000" w:rsidRPr="00000000" w14:paraId="000000E9">
      <w:pPr>
        <w:widowControl w:val="0"/>
        <w:spacing w:line="240" w:lineRule="auto"/>
        <w:jc w:val="both"/>
        <w:rPr/>
      </w:pPr>
      <w:r w:rsidDel="00000000" w:rsidR="00000000" w:rsidRPr="00000000">
        <w:rPr>
          <w:rtl w:val="0"/>
        </w:rPr>
      </w:r>
    </w:p>
    <w:p w:rsidR="00000000" w:rsidDel="00000000" w:rsidP="00000000" w:rsidRDefault="00000000" w:rsidRPr="00000000" w14:paraId="000000EA">
      <w:pPr>
        <w:widowControl w:val="0"/>
        <w:spacing w:line="240" w:lineRule="auto"/>
        <w:jc w:val="both"/>
        <w:rPr/>
      </w:pPr>
      <w:r w:rsidDel="00000000" w:rsidR="00000000" w:rsidRPr="00000000">
        <w:rPr>
          <w:rtl w:val="0"/>
        </w:rPr>
      </w:r>
    </w:p>
    <w:p w:rsidR="00000000" w:rsidDel="00000000" w:rsidP="00000000" w:rsidRDefault="00000000" w:rsidRPr="00000000" w14:paraId="000000EB">
      <w:pPr>
        <w:widowControl w:val="0"/>
        <w:spacing w:line="240" w:lineRule="auto"/>
        <w:jc w:val="both"/>
        <w:rPr/>
      </w:pPr>
      <w:r w:rsidDel="00000000" w:rsidR="00000000" w:rsidRPr="00000000">
        <w:rPr>
          <w:rtl w:val="0"/>
        </w:rPr>
      </w:r>
    </w:p>
    <w:p w:rsidR="00000000" w:rsidDel="00000000" w:rsidP="00000000" w:rsidRDefault="00000000" w:rsidRPr="00000000" w14:paraId="000000EC">
      <w:pPr>
        <w:widowControl w:val="0"/>
        <w:spacing w:line="240" w:lineRule="auto"/>
        <w:jc w:val="right"/>
        <w:rPr/>
      </w:pPr>
      <w:r w:rsidDel="00000000" w:rsidR="00000000" w:rsidRPr="00000000">
        <w:rPr>
          <w:rtl w:val="0"/>
        </w:rPr>
        <w:t xml:space="preserve">Exemple dans un while : </w:t>
      </w:r>
    </w:p>
    <w:p w:rsidR="00000000" w:rsidDel="00000000" w:rsidP="00000000" w:rsidRDefault="00000000" w:rsidRPr="00000000" w14:paraId="000000ED">
      <w:pPr>
        <w:widowControl w:val="0"/>
        <w:spacing w:line="240" w:lineRule="auto"/>
        <w:jc w:val="right"/>
        <w:rPr/>
      </w:pPr>
      <w:r w:rsidDel="00000000" w:rsidR="00000000" w:rsidRPr="00000000">
        <w:rPr>
          <w:rtl w:val="0"/>
        </w:rPr>
      </w:r>
    </w:p>
    <w:p w:rsidR="00000000" w:rsidDel="00000000" w:rsidP="00000000" w:rsidRDefault="00000000" w:rsidRPr="00000000" w14:paraId="000000EE">
      <w:pPr>
        <w:widowControl w:val="0"/>
        <w:spacing w:line="240" w:lineRule="auto"/>
        <w:jc w:val="right"/>
        <w:rPr/>
      </w:pPr>
      <w:r w:rsidDel="00000000" w:rsidR="00000000" w:rsidRPr="00000000">
        <w:rPr>
          <w:rtl w:val="0"/>
        </w:rPr>
      </w:r>
    </w:p>
    <w:p w:rsidR="00000000" w:rsidDel="00000000" w:rsidP="00000000" w:rsidRDefault="00000000" w:rsidRPr="00000000" w14:paraId="000000EF">
      <w:pPr>
        <w:widowControl w:val="0"/>
        <w:spacing w:line="240" w:lineRule="auto"/>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200025</wp:posOffset>
            </wp:positionV>
            <wp:extent cx="2095500" cy="1363092"/>
            <wp:effectExtent b="0" l="0" r="0" t="0"/>
            <wp:wrapSquare wrapText="bothSides" distB="114300" distT="114300" distL="114300" distR="114300"/>
            <wp:docPr id="36" name="image32.png"/>
            <a:graphic>
              <a:graphicData uri="http://schemas.openxmlformats.org/drawingml/2006/picture">
                <pic:pic>
                  <pic:nvPicPr>
                    <pic:cNvPr id="0" name="image32.png"/>
                    <pic:cNvPicPr preferRelativeResize="0"/>
                  </pic:nvPicPr>
                  <pic:blipFill>
                    <a:blip r:embed="rId30"/>
                    <a:srcRect b="0" l="0" r="0" t="0"/>
                    <a:stretch>
                      <a:fillRect/>
                    </a:stretch>
                  </pic:blipFill>
                  <pic:spPr>
                    <a:xfrm>
                      <a:off x="0" y="0"/>
                      <a:ext cx="2095500" cy="1363092"/>
                    </a:xfrm>
                    <a:prstGeom prst="rect"/>
                    <a:ln/>
                  </pic:spPr>
                </pic:pic>
              </a:graphicData>
            </a:graphic>
          </wp:anchor>
        </w:drawing>
      </w:r>
    </w:p>
    <w:p w:rsidR="00000000" w:rsidDel="00000000" w:rsidP="00000000" w:rsidRDefault="00000000" w:rsidRPr="00000000" w14:paraId="000000F0">
      <w:pPr>
        <w:widowControl w:val="0"/>
        <w:spacing w:line="240" w:lineRule="auto"/>
        <w:jc w:val="right"/>
        <w:rPr/>
      </w:pPr>
      <w:r w:rsidDel="00000000" w:rsidR="00000000" w:rsidRPr="00000000">
        <w:rPr>
          <w:rtl w:val="0"/>
        </w:rPr>
      </w:r>
    </w:p>
    <w:p w:rsidR="00000000" w:rsidDel="00000000" w:rsidP="00000000" w:rsidRDefault="00000000" w:rsidRPr="00000000" w14:paraId="000000F1">
      <w:pPr>
        <w:widowControl w:val="0"/>
        <w:spacing w:line="240" w:lineRule="auto"/>
        <w:jc w:val="both"/>
        <w:rPr/>
      </w:pPr>
      <w:r w:rsidDel="00000000" w:rsidR="00000000" w:rsidRPr="00000000">
        <w:rPr>
          <w:rtl w:val="0"/>
        </w:rPr>
        <w:t xml:space="preserve">Si l’ordre SELECT de définition du curseur comporte un calcul (horizontal ou vertical), il faut attribuer un alias au calcul pour pouvoir le manipuler ultérieurement. Dans l’exemple, le nombre de vol desservant chaque ville peut alors être manipulé par comptage.nb_arrivees</w:t>
      </w:r>
    </w:p>
    <w:p w:rsidR="00000000" w:rsidDel="00000000" w:rsidP="00000000" w:rsidRDefault="00000000" w:rsidRPr="00000000" w14:paraId="000000F2">
      <w:pPr>
        <w:widowControl w:val="0"/>
        <w:spacing w:line="240" w:lineRule="auto"/>
        <w:jc w:val="both"/>
        <w:rPr/>
      </w:pPr>
      <w:r w:rsidDel="00000000" w:rsidR="00000000" w:rsidRPr="00000000">
        <w:rPr>
          <w:rtl w:val="0"/>
        </w:rPr>
      </w:r>
    </w:p>
    <w:p w:rsidR="00000000" w:rsidDel="00000000" w:rsidP="00000000" w:rsidRDefault="00000000" w:rsidRPr="00000000" w14:paraId="000000F3">
      <w:pPr>
        <w:widowControl w:val="0"/>
        <w:spacing w:line="240" w:lineRule="auto"/>
        <w:jc w:val="both"/>
        <w:rPr/>
      </w:pPr>
      <w:r w:rsidDel="00000000" w:rsidR="00000000" w:rsidRPr="00000000">
        <w:rPr>
          <w:rtl w:val="0"/>
        </w:rPr>
      </w:r>
    </w:p>
    <w:p w:rsidR="00000000" w:rsidDel="00000000" w:rsidP="00000000" w:rsidRDefault="00000000" w:rsidRPr="00000000" w14:paraId="000000F4">
      <w:pPr>
        <w:widowControl w:val="0"/>
        <w:spacing w:line="24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4073850</wp:posOffset>
            </wp:positionH>
            <wp:positionV relativeFrom="paragraph">
              <wp:posOffset>266700</wp:posOffset>
            </wp:positionV>
            <wp:extent cx="1660044" cy="1500188"/>
            <wp:effectExtent b="0" l="0" r="0" t="0"/>
            <wp:wrapSquare wrapText="bothSides" distB="114300" distT="114300" distL="114300" distR="114300"/>
            <wp:docPr id="9"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1660044" cy="1500188"/>
                    </a:xfrm>
                    <a:prstGeom prst="rect"/>
                    <a:ln/>
                  </pic:spPr>
                </pic:pic>
              </a:graphicData>
            </a:graphic>
          </wp:anchor>
        </w:drawing>
      </w:r>
    </w:p>
    <w:p w:rsidR="00000000" w:rsidDel="00000000" w:rsidP="00000000" w:rsidRDefault="00000000" w:rsidRPr="00000000" w14:paraId="000000F5">
      <w:pPr>
        <w:widowControl w:val="0"/>
        <w:spacing w:line="240" w:lineRule="auto"/>
        <w:jc w:val="both"/>
        <w:rPr/>
      </w:pPr>
      <w:r w:rsidDel="00000000" w:rsidR="00000000" w:rsidRPr="00000000">
        <w:rPr>
          <w:rtl w:val="0"/>
        </w:rPr>
      </w:r>
    </w:p>
    <w:p w:rsidR="00000000" w:rsidDel="00000000" w:rsidP="00000000" w:rsidRDefault="00000000" w:rsidRPr="00000000" w14:paraId="000000F6">
      <w:pPr>
        <w:widowControl w:val="0"/>
        <w:spacing w:line="240" w:lineRule="auto"/>
        <w:jc w:val="both"/>
        <w:rPr/>
      </w:pPr>
      <w:r w:rsidDel="00000000" w:rsidR="00000000" w:rsidRPr="00000000">
        <w:rPr>
          <w:rtl w:val="0"/>
        </w:rPr>
        <w:t xml:space="preserve">Il est possible de laisser le système </w:t>
      </w:r>
    </w:p>
    <w:p w:rsidR="00000000" w:rsidDel="00000000" w:rsidP="00000000" w:rsidRDefault="00000000" w:rsidRPr="00000000" w14:paraId="000000F7">
      <w:pPr>
        <w:widowControl w:val="0"/>
        <w:spacing w:line="240" w:lineRule="auto"/>
        <w:jc w:val="both"/>
        <w:rPr/>
      </w:pPr>
      <w:r w:rsidDel="00000000" w:rsidR="00000000" w:rsidRPr="00000000">
        <w:rPr>
          <w:rtl w:val="0"/>
        </w:rPr>
        <w:t xml:space="preserve">gérer les curseurs sans utiliser OPEN, </w:t>
      </w:r>
    </w:p>
    <w:p w:rsidR="00000000" w:rsidDel="00000000" w:rsidP="00000000" w:rsidRDefault="00000000" w:rsidRPr="00000000" w14:paraId="000000F8">
      <w:pPr>
        <w:widowControl w:val="0"/>
        <w:spacing w:line="240" w:lineRule="auto"/>
        <w:jc w:val="both"/>
        <w:rPr/>
      </w:pPr>
      <w:r w:rsidDel="00000000" w:rsidR="00000000" w:rsidRPr="00000000">
        <w:rPr>
          <w:rtl w:val="0"/>
        </w:rPr>
        <w:t xml:space="preserve">FETCH, CLOSE ni de déclaration de variable</w:t>
      </w:r>
    </w:p>
    <w:p w:rsidR="00000000" w:rsidDel="00000000" w:rsidP="00000000" w:rsidRDefault="00000000" w:rsidRPr="00000000" w14:paraId="000000F9">
      <w:pPr>
        <w:widowControl w:val="0"/>
        <w:spacing w:line="240" w:lineRule="auto"/>
        <w:jc w:val="both"/>
        <w:rPr/>
      </w:pPr>
      <w:r w:rsidDel="00000000" w:rsidR="00000000" w:rsidRPr="00000000">
        <w:rPr/>
        <w:drawing>
          <wp:inline distB="114300" distT="114300" distL="114300" distR="114300">
            <wp:extent cx="2110612" cy="372461"/>
            <wp:effectExtent b="0" l="0" r="0" t="0"/>
            <wp:docPr id="15" name="image38.png"/>
            <a:graphic>
              <a:graphicData uri="http://schemas.openxmlformats.org/drawingml/2006/picture">
                <pic:pic>
                  <pic:nvPicPr>
                    <pic:cNvPr id="0" name="image38.png"/>
                    <pic:cNvPicPr preferRelativeResize="0"/>
                  </pic:nvPicPr>
                  <pic:blipFill>
                    <a:blip r:embed="rId32"/>
                    <a:srcRect b="0" l="0" r="0" t="0"/>
                    <a:stretch>
                      <a:fillRect/>
                    </a:stretch>
                  </pic:blipFill>
                  <pic:spPr>
                    <a:xfrm>
                      <a:off x="0" y="0"/>
                      <a:ext cx="2110612" cy="372461"/>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widowControl w:val="0"/>
        <w:spacing w:line="240" w:lineRule="auto"/>
        <w:jc w:val="right"/>
        <w:rPr/>
      </w:pPr>
      <w:r w:rsidDel="00000000" w:rsidR="00000000" w:rsidRPr="00000000">
        <w:rPr>
          <w:rtl w:val="0"/>
        </w:rPr>
        <w:t xml:space="preserve">Exemple : </w:t>
      </w:r>
    </w:p>
    <w:p w:rsidR="00000000" w:rsidDel="00000000" w:rsidP="00000000" w:rsidRDefault="00000000" w:rsidRPr="00000000" w14:paraId="000000FB">
      <w:pPr>
        <w:widowControl w:val="0"/>
        <w:spacing w:line="240" w:lineRule="auto"/>
        <w:jc w:val="both"/>
        <w:rPr/>
      </w:pPr>
      <w:r w:rsidDel="00000000" w:rsidR="00000000" w:rsidRPr="00000000">
        <w:rPr>
          <w:rtl w:val="0"/>
        </w:rPr>
      </w:r>
    </w:p>
    <w:p w:rsidR="00000000" w:rsidDel="00000000" w:rsidP="00000000" w:rsidRDefault="00000000" w:rsidRPr="00000000" w14:paraId="000000FC">
      <w:pPr>
        <w:widowControl w:val="0"/>
        <w:spacing w:line="24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2276475</wp:posOffset>
            </wp:positionH>
            <wp:positionV relativeFrom="paragraph">
              <wp:posOffset>114300</wp:posOffset>
            </wp:positionV>
            <wp:extent cx="4211955" cy="1309688"/>
            <wp:effectExtent b="0" l="0" r="0" t="0"/>
            <wp:wrapSquare wrapText="bothSides" distB="114300" distT="114300" distL="114300" distR="114300"/>
            <wp:docPr id="5" name="image15.png"/>
            <a:graphic>
              <a:graphicData uri="http://schemas.openxmlformats.org/drawingml/2006/picture">
                <pic:pic>
                  <pic:nvPicPr>
                    <pic:cNvPr id="0" name="image15.png"/>
                    <pic:cNvPicPr preferRelativeResize="0"/>
                  </pic:nvPicPr>
                  <pic:blipFill>
                    <a:blip r:embed="rId33"/>
                    <a:srcRect b="0" l="0" r="0" t="0"/>
                    <a:stretch>
                      <a:fillRect/>
                    </a:stretch>
                  </pic:blipFill>
                  <pic:spPr>
                    <a:xfrm>
                      <a:off x="0" y="0"/>
                      <a:ext cx="4211955" cy="1309688"/>
                    </a:xfrm>
                    <a:prstGeom prst="rect"/>
                    <a:ln/>
                  </pic:spPr>
                </pic:pic>
              </a:graphicData>
            </a:graphic>
          </wp:anchor>
        </w:drawing>
      </w:r>
    </w:p>
    <w:p w:rsidR="00000000" w:rsidDel="00000000" w:rsidP="00000000" w:rsidRDefault="00000000" w:rsidRPr="00000000" w14:paraId="000000FD">
      <w:pPr>
        <w:widowControl w:val="0"/>
        <w:spacing w:line="240" w:lineRule="auto"/>
        <w:jc w:val="both"/>
        <w:rPr/>
      </w:pPr>
      <w:r w:rsidDel="00000000" w:rsidR="00000000" w:rsidRPr="00000000">
        <w:rPr>
          <w:rtl w:val="0"/>
        </w:rPr>
      </w:r>
    </w:p>
    <w:p w:rsidR="00000000" w:rsidDel="00000000" w:rsidP="00000000" w:rsidRDefault="00000000" w:rsidRPr="00000000" w14:paraId="000000FE">
      <w:pPr>
        <w:widowControl w:val="0"/>
        <w:spacing w:line="240" w:lineRule="auto"/>
        <w:jc w:val="both"/>
        <w:rPr/>
      </w:pPr>
      <w:r w:rsidDel="00000000" w:rsidR="00000000" w:rsidRPr="00000000">
        <w:rPr>
          <w:rtl w:val="0"/>
        </w:rPr>
        <w:t xml:space="preserve">Il est possible de passer un paramètre à un curseur </w:t>
      </w:r>
    </w:p>
    <w:p w:rsidR="00000000" w:rsidDel="00000000" w:rsidP="00000000" w:rsidRDefault="00000000" w:rsidRPr="00000000" w14:paraId="000000FF">
      <w:pPr>
        <w:widowControl w:val="0"/>
        <w:spacing w:line="240" w:lineRule="auto"/>
        <w:jc w:val="both"/>
        <w:rPr/>
      </w:pPr>
      <w:r w:rsidDel="00000000" w:rsidR="00000000" w:rsidRPr="00000000">
        <w:rPr>
          <w:rtl w:val="0"/>
        </w:rPr>
      </w:r>
    </w:p>
    <w:p w:rsidR="00000000" w:rsidDel="00000000" w:rsidP="00000000" w:rsidRDefault="00000000" w:rsidRPr="00000000" w14:paraId="00000100">
      <w:pPr>
        <w:widowControl w:val="0"/>
        <w:spacing w:line="240" w:lineRule="auto"/>
        <w:jc w:val="both"/>
        <w:rPr/>
      </w:pPr>
      <w:r w:rsidDel="00000000" w:rsidR="00000000" w:rsidRPr="00000000">
        <w:rPr>
          <w:rtl w:val="0"/>
        </w:rPr>
      </w:r>
    </w:p>
    <w:p w:rsidR="00000000" w:rsidDel="00000000" w:rsidP="00000000" w:rsidRDefault="00000000" w:rsidRPr="00000000" w14:paraId="00000101">
      <w:pPr>
        <w:widowControl w:val="0"/>
        <w:spacing w:line="240" w:lineRule="auto"/>
        <w:jc w:val="both"/>
        <w:rPr/>
      </w:pPr>
      <w:r w:rsidDel="00000000" w:rsidR="00000000" w:rsidRPr="00000000">
        <w:rPr>
          <w:rtl w:val="0"/>
        </w:rPr>
      </w:r>
    </w:p>
    <w:p w:rsidR="00000000" w:rsidDel="00000000" w:rsidP="00000000" w:rsidRDefault="00000000" w:rsidRPr="00000000" w14:paraId="00000102">
      <w:pPr>
        <w:widowControl w:val="0"/>
        <w:spacing w:line="240" w:lineRule="auto"/>
        <w:jc w:val="both"/>
        <w:rPr/>
      </w:pPr>
      <w:r w:rsidDel="00000000" w:rsidR="00000000" w:rsidRPr="00000000">
        <w:rPr>
          <w:rtl w:val="0"/>
        </w:rPr>
      </w:r>
    </w:p>
    <w:p w:rsidR="00000000" w:rsidDel="00000000" w:rsidP="00000000" w:rsidRDefault="00000000" w:rsidRPr="00000000" w14:paraId="00000103">
      <w:pPr>
        <w:widowControl w:val="0"/>
        <w:spacing w:line="240" w:lineRule="auto"/>
        <w:jc w:val="both"/>
        <w:rPr/>
      </w:pPr>
      <w:r w:rsidDel="00000000" w:rsidR="00000000" w:rsidRPr="00000000">
        <w:rPr>
          <w:rtl w:val="0"/>
        </w:rPr>
      </w:r>
    </w:p>
    <w:p w:rsidR="00000000" w:rsidDel="00000000" w:rsidP="00000000" w:rsidRDefault="00000000" w:rsidRPr="00000000" w14:paraId="00000104">
      <w:pPr>
        <w:widowControl w:val="0"/>
        <w:spacing w:line="240" w:lineRule="auto"/>
        <w:jc w:val="both"/>
        <w:rPr/>
      </w:pPr>
      <w:r w:rsidDel="00000000" w:rsidR="00000000" w:rsidRPr="00000000">
        <w:rPr>
          <w:u w:val="single"/>
          <w:rtl w:val="0"/>
        </w:rPr>
        <w:t xml:space="preserve">Les exceptions</w:t>
      </w:r>
      <w:r w:rsidDel="00000000" w:rsidR="00000000" w:rsidRPr="00000000">
        <w:rPr>
          <w:rtl w:val="0"/>
        </w:rPr>
        <w:t xml:space="preserve"> </w:t>
      </w:r>
    </w:p>
    <w:p w:rsidR="00000000" w:rsidDel="00000000" w:rsidP="00000000" w:rsidRDefault="00000000" w:rsidRPr="00000000" w14:paraId="00000105">
      <w:pPr>
        <w:widowControl w:val="0"/>
        <w:spacing w:line="240" w:lineRule="auto"/>
        <w:jc w:val="both"/>
        <w:rPr/>
      </w:pPr>
      <w:r w:rsidDel="00000000" w:rsidR="00000000" w:rsidRPr="00000000">
        <w:rPr>
          <w:rtl w:val="0"/>
        </w:rPr>
        <w:t xml:space="preserve">Les exceptions permettent de contrôler des erreurs d’exécution; affichage de l’erreur ou traitement de l’erreur. Il existe 2 types d’exceptions : </w:t>
      </w:r>
    </w:p>
    <w:p w:rsidR="00000000" w:rsidDel="00000000" w:rsidP="00000000" w:rsidRDefault="00000000" w:rsidRPr="00000000" w14:paraId="00000106">
      <w:pPr>
        <w:widowControl w:val="0"/>
        <w:numPr>
          <w:ilvl w:val="0"/>
          <w:numId w:val="1"/>
        </w:numPr>
        <w:spacing w:line="240" w:lineRule="auto"/>
        <w:ind w:left="720" w:hanging="360"/>
        <w:jc w:val="both"/>
        <w:rPr>
          <w:u w:val="none"/>
        </w:rPr>
      </w:pPr>
      <w:r w:rsidDel="00000000" w:rsidR="00000000" w:rsidRPr="00000000">
        <w:rPr>
          <w:rtl w:val="0"/>
        </w:rPr>
        <w:t xml:space="preserve">Exceptions définies par l’utilisateur dans la partie déclarative du bloc, elles sont déclenchées dans le corps du bloc, si une condition est remplie, par : </w:t>
      </w:r>
      <w:r w:rsidDel="00000000" w:rsidR="00000000" w:rsidRPr="00000000">
        <w:rPr/>
        <w:drawing>
          <wp:inline distB="114300" distT="114300" distL="114300" distR="114300">
            <wp:extent cx="3985846" cy="190500"/>
            <wp:effectExtent b="0" l="0" r="0" t="0"/>
            <wp:docPr id="39" name="image31.png"/>
            <a:graphic>
              <a:graphicData uri="http://schemas.openxmlformats.org/drawingml/2006/picture">
                <pic:pic>
                  <pic:nvPicPr>
                    <pic:cNvPr id="0" name="image31.png"/>
                    <pic:cNvPicPr preferRelativeResize="0"/>
                  </pic:nvPicPr>
                  <pic:blipFill>
                    <a:blip r:embed="rId34"/>
                    <a:srcRect b="0" l="0" r="0" t="0"/>
                    <a:stretch>
                      <a:fillRect/>
                    </a:stretch>
                  </pic:blipFill>
                  <pic:spPr>
                    <a:xfrm>
                      <a:off x="0" y="0"/>
                      <a:ext cx="3985846"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widowControl w:val="0"/>
        <w:numPr>
          <w:ilvl w:val="0"/>
          <w:numId w:val="1"/>
        </w:numPr>
        <w:spacing w:line="240" w:lineRule="auto"/>
        <w:ind w:left="720" w:hanging="360"/>
        <w:jc w:val="both"/>
        <w:rPr>
          <w:u w:val="none"/>
        </w:rPr>
      </w:pPr>
      <w:r w:rsidDel="00000000" w:rsidR="00000000" w:rsidRPr="00000000">
        <w:rPr>
          <w:rtl w:val="0"/>
        </w:rPr>
        <w:t xml:space="preserve">Exceptions prédéfinies, gérées par ORACLE, correspondant à des erreurs internes.</w:t>
      </w:r>
    </w:p>
    <w:p w:rsidR="00000000" w:rsidDel="00000000" w:rsidP="00000000" w:rsidRDefault="00000000" w:rsidRPr="00000000" w14:paraId="00000108">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109">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10A">
      <w:pPr>
        <w:widowControl w:val="0"/>
        <w:spacing w:line="240" w:lineRule="auto"/>
        <w:ind w:left="0" w:firstLine="0"/>
        <w:jc w:val="both"/>
        <w:rPr/>
      </w:pPr>
      <w:r w:rsidDel="00000000" w:rsidR="00000000" w:rsidRPr="00000000">
        <w:rPr>
          <w:u w:val="single"/>
          <w:rtl w:val="0"/>
        </w:rPr>
        <w:t xml:space="preserve">Les exceptions prédéfinies</w:t>
      </w:r>
      <w:r w:rsidDel="00000000" w:rsidR="00000000" w:rsidRPr="00000000">
        <w:rPr>
          <w:rtl w:val="0"/>
        </w:rPr>
        <w:t xml:space="preserve"> </w:t>
      </w:r>
    </w:p>
    <w:p w:rsidR="00000000" w:rsidDel="00000000" w:rsidP="00000000" w:rsidRDefault="00000000" w:rsidRPr="00000000" w14:paraId="0000010B">
      <w:pPr>
        <w:widowControl w:val="0"/>
        <w:spacing w:line="240" w:lineRule="auto"/>
        <w:ind w:left="0" w:firstLine="0"/>
        <w:jc w:val="both"/>
        <w:rPr/>
      </w:pPr>
      <w:r w:rsidDel="00000000" w:rsidR="00000000" w:rsidRPr="00000000">
        <w:rPr>
          <w:rtl w:val="0"/>
        </w:rPr>
        <w:t xml:space="preserve">Quelques exemples : </w:t>
      </w:r>
    </w:p>
    <w:p w:rsidR="00000000" w:rsidDel="00000000" w:rsidP="00000000" w:rsidRDefault="00000000" w:rsidRPr="00000000" w14:paraId="0000010C">
      <w:pPr>
        <w:widowControl w:val="0"/>
        <w:numPr>
          <w:ilvl w:val="0"/>
          <w:numId w:val="2"/>
        </w:numPr>
        <w:spacing w:line="240" w:lineRule="auto"/>
        <w:ind w:left="720" w:hanging="360"/>
        <w:jc w:val="both"/>
        <w:rPr>
          <w:u w:val="none"/>
        </w:rPr>
      </w:pPr>
      <w:r w:rsidDel="00000000" w:rsidR="00000000" w:rsidRPr="00000000">
        <w:rPr>
          <w:rtl w:val="0"/>
        </w:rPr>
        <w:t xml:space="preserve">NO_DATA_FOUND : déclenchée si une requête ne rend aucun résultat;</w:t>
      </w:r>
    </w:p>
    <w:p w:rsidR="00000000" w:rsidDel="00000000" w:rsidP="00000000" w:rsidRDefault="00000000" w:rsidRPr="00000000" w14:paraId="0000010D">
      <w:pPr>
        <w:widowControl w:val="0"/>
        <w:numPr>
          <w:ilvl w:val="0"/>
          <w:numId w:val="2"/>
        </w:numPr>
        <w:spacing w:line="240" w:lineRule="auto"/>
        <w:ind w:left="720" w:hanging="360"/>
        <w:jc w:val="both"/>
        <w:rPr>
          <w:u w:val="none"/>
        </w:rPr>
      </w:pPr>
      <w:r w:rsidDel="00000000" w:rsidR="00000000" w:rsidRPr="00000000">
        <w:rPr>
          <w:rtl w:val="0"/>
        </w:rPr>
        <w:t xml:space="preserve">ZERO_DIVIDE : déclenchée s’il y a tentative de division par 0 </w:t>
      </w:r>
    </w:p>
    <w:p w:rsidR="00000000" w:rsidDel="00000000" w:rsidP="00000000" w:rsidRDefault="00000000" w:rsidRPr="00000000" w14:paraId="0000010E">
      <w:pPr>
        <w:widowControl w:val="0"/>
        <w:numPr>
          <w:ilvl w:val="0"/>
          <w:numId w:val="2"/>
        </w:numPr>
        <w:spacing w:line="240" w:lineRule="auto"/>
        <w:ind w:left="720" w:hanging="360"/>
        <w:jc w:val="both"/>
        <w:rPr>
          <w:u w:val="none"/>
        </w:rPr>
      </w:pPr>
      <w:r w:rsidDel="00000000" w:rsidR="00000000" w:rsidRPr="00000000">
        <w:rPr>
          <w:rtl w:val="0"/>
        </w:rPr>
        <w:t xml:space="preserve">DUP_VAL_ON_INDEX : déclenchée lors d’une tentative d’insertion d’une valeur dupliquée pour un attribut sur lequel est défini un index primaire.;</w:t>
      </w:r>
    </w:p>
    <w:p w:rsidR="00000000" w:rsidDel="00000000" w:rsidP="00000000" w:rsidRDefault="00000000" w:rsidRPr="00000000" w14:paraId="0000010F">
      <w:pPr>
        <w:widowControl w:val="0"/>
        <w:numPr>
          <w:ilvl w:val="0"/>
          <w:numId w:val="2"/>
        </w:numPr>
        <w:spacing w:line="240" w:lineRule="auto"/>
        <w:ind w:left="720" w:hanging="360"/>
        <w:jc w:val="both"/>
        <w:rPr>
          <w:u w:val="none"/>
        </w:rPr>
      </w:pPr>
      <w:r w:rsidDel="00000000" w:rsidR="00000000" w:rsidRPr="00000000">
        <w:rPr>
          <w:rtl w:val="0"/>
        </w:rPr>
        <w:t xml:space="preserve">INVALID_NUMBER : déclenchée si une incompatibilité pour un type numérique est détectée. </w:t>
      </w:r>
    </w:p>
    <w:p w:rsidR="00000000" w:rsidDel="00000000" w:rsidP="00000000" w:rsidRDefault="00000000" w:rsidRPr="00000000" w14:paraId="00000110">
      <w:pPr>
        <w:widowControl w:val="0"/>
        <w:numPr>
          <w:ilvl w:val="0"/>
          <w:numId w:val="2"/>
        </w:numPr>
        <w:spacing w:line="240" w:lineRule="auto"/>
        <w:ind w:left="720" w:hanging="360"/>
        <w:jc w:val="both"/>
        <w:rPr>
          <w:u w:val="none"/>
        </w:rPr>
      </w:pPr>
      <w:r w:rsidDel="00000000" w:rsidR="00000000" w:rsidRPr="00000000">
        <w:rPr>
          <w:rtl w:val="0"/>
        </w:rPr>
        <w:t xml:space="preserve">INVALID_CURSOR déclenchée par exemple dans le cas d’accès à un curseur non ouvert. </w:t>
      </w:r>
    </w:p>
    <w:p w:rsidR="00000000" w:rsidDel="00000000" w:rsidP="00000000" w:rsidRDefault="00000000" w:rsidRPr="00000000" w14:paraId="00000111">
      <w:pPr>
        <w:widowControl w:val="0"/>
        <w:spacing w:line="240" w:lineRule="auto"/>
        <w:jc w:val="both"/>
        <w:rPr/>
      </w:pPr>
      <w:r w:rsidDel="00000000" w:rsidR="00000000" w:rsidRPr="00000000">
        <w:rPr>
          <w:rtl w:val="0"/>
        </w:rPr>
      </w:r>
    </w:p>
    <w:p w:rsidR="00000000" w:rsidDel="00000000" w:rsidP="00000000" w:rsidRDefault="00000000" w:rsidRPr="00000000" w14:paraId="00000112">
      <w:pPr>
        <w:widowControl w:val="0"/>
        <w:spacing w:line="240" w:lineRule="auto"/>
        <w:jc w:val="both"/>
        <w:rPr/>
      </w:pPr>
      <w:r w:rsidDel="00000000" w:rsidR="00000000" w:rsidRPr="00000000">
        <w:rPr>
          <w:u w:val="single"/>
          <w:rtl w:val="0"/>
        </w:rPr>
        <w:t xml:space="preserve">Les exceptions</w:t>
      </w:r>
      <w:r w:rsidDel="00000000" w:rsidR="00000000" w:rsidRPr="00000000">
        <w:rPr>
          <w:rtl w:val="0"/>
        </w:rPr>
        <w:t xml:space="preserve"> </w:t>
      </w:r>
    </w:p>
    <w:p w:rsidR="00000000" w:rsidDel="00000000" w:rsidP="00000000" w:rsidRDefault="00000000" w:rsidRPr="00000000" w14:paraId="00000113">
      <w:pPr>
        <w:widowControl w:val="0"/>
        <w:spacing w:line="240" w:lineRule="auto"/>
        <w:jc w:val="both"/>
        <w:rPr/>
      </w:pPr>
      <w:r w:rsidDel="00000000" w:rsidR="00000000" w:rsidRPr="00000000">
        <w:rPr>
          <w:rtl w:val="0"/>
        </w:rPr>
        <w:t xml:space="preserve">Le traitement des exceptions se fait dans la partie EXCEPTION du bloc PL/SQL par : </w:t>
      </w:r>
    </w:p>
    <w:p w:rsidR="00000000" w:rsidDel="00000000" w:rsidP="00000000" w:rsidRDefault="00000000" w:rsidRPr="00000000" w14:paraId="00000114">
      <w:pPr>
        <w:widowControl w:val="0"/>
        <w:spacing w:line="240" w:lineRule="auto"/>
        <w:jc w:val="both"/>
        <w:rPr/>
      </w:pPr>
      <w:r w:rsidDel="00000000" w:rsidR="00000000" w:rsidRPr="00000000">
        <w:rPr>
          <w:rtl w:val="0"/>
        </w:rPr>
        <w:t xml:space="preserve">WHEN &lt;nom_exception&gt; THEN [BEGIN] &lt;liste_instructions&gt; [END] ; </w:t>
      </w:r>
    </w:p>
    <w:p w:rsidR="00000000" w:rsidDel="00000000" w:rsidP="00000000" w:rsidRDefault="00000000" w:rsidRPr="00000000" w14:paraId="00000115">
      <w:pPr>
        <w:widowControl w:val="0"/>
        <w:spacing w:line="240" w:lineRule="auto"/>
        <w:jc w:val="both"/>
        <w:rPr/>
      </w:pPr>
      <w:r w:rsidDel="00000000" w:rsidR="00000000" w:rsidRPr="00000000">
        <w:rPr>
          <w:rtl w:val="0"/>
        </w:rPr>
        <w:t xml:space="preserve">ou </w:t>
      </w:r>
    </w:p>
    <w:p w:rsidR="00000000" w:rsidDel="00000000" w:rsidP="00000000" w:rsidRDefault="00000000" w:rsidRPr="00000000" w14:paraId="00000116">
      <w:pPr>
        <w:widowControl w:val="0"/>
        <w:spacing w:line="240" w:lineRule="auto"/>
        <w:jc w:val="both"/>
        <w:rPr/>
      </w:pPr>
      <w:r w:rsidDel="00000000" w:rsidR="00000000" w:rsidRPr="00000000">
        <w:rPr>
          <w:rtl w:val="0"/>
        </w:rPr>
        <w:t xml:space="preserve">WHEN OTHERS THEN &lt;liste_instructions&gt; </w:t>
      </w:r>
    </w:p>
    <w:p w:rsidR="00000000" w:rsidDel="00000000" w:rsidP="00000000" w:rsidRDefault="00000000" w:rsidRPr="00000000" w14:paraId="00000117">
      <w:pPr>
        <w:widowControl w:val="0"/>
        <w:spacing w:line="24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781050</wp:posOffset>
            </wp:positionH>
            <wp:positionV relativeFrom="paragraph">
              <wp:posOffset>171450</wp:posOffset>
            </wp:positionV>
            <wp:extent cx="1928813" cy="1983299"/>
            <wp:effectExtent b="0" l="0" r="0" t="0"/>
            <wp:wrapSquare wrapText="bothSides" distB="114300" distT="114300" distL="114300" distR="114300"/>
            <wp:docPr id="37" name="image33.png"/>
            <a:graphic>
              <a:graphicData uri="http://schemas.openxmlformats.org/drawingml/2006/picture">
                <pic:pic>
                  <pic:nvPicPr>
                    <pic:cNvPr id="0" name="image33.png"/>
                    <pic:cNvPicPr preferRelativeResize="0"/>
                  </pic:nvPicPr>
                  <pic:blipFill>
                    <a:blip r:embed="rId35"/>
                    <a:srcRect b="0" l="0" r="0" t="0"/>
                    <a:stretch>
                      <a:fillRect/>
                    </a:stretch>
                  </pic:blipFill>
                  <pic:spPr>
                    <a:xfrm>
                      <a:off x="0" y="0"/>
                      <a:ext cx="1928813" cy="1983299"/>
                    </a:xfrm>
                    <a:prstGeom prst="rect"/>
                    <a:ln/>
                  </pic:spPr>
                </pic:pic>
              </a:graphicData>
            </a:graphic>
          </wp:anchor>
        </w:drawing>
      </w:r>
    </w:p>
    <w:p w:rsidR="00000000" w:rsidDel="00000000" w:rsidP="00000000" w:rsidRDefault="00000000" w:rsidRPr="00000000" w14:paraId="00000118">
      <w:pPr>
        <w:widowControl w:val="0"/>
        <w:spacing w:line="24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3676650</wp:posOffset>
            </wp:positionH>
            <wp:positionV relativeFrom="paragraph">
              <wp:posOffset>234646</wp:posOffset>
            </wp:positionV>
            <wp:extent cx="2855984" cy="1528763"/>
            <wp:effectExtent b="0" l="0" r="0" t="0"/>
            <wp:wrapSquare wrapText="bothSides" distB="114300" distT="114300" distL="114300" distR="114300"/>
            <wp:docPr id="28"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2855984" cy="1528763"/>
                    </a:xfrm>
                    <a:prstGeom prst="rect"/>
                    <a:ln/>
                  </pic:spPr>
                </pic:pic>
              </a:graphicData>
            </a:graphic>
          </wp:anchor>
        </w:drawing>
      </w:r>
    </w:p>
    <w:p w:rsidR="00000000" w:rsidDel="00000000" w:rsidP="00000000" w:rsidRDefault="00000000" w:rsidRPr="00000000" w14:paraId="00000119">
      <w:pPr>
        <w:widowControl w:val="0"/>
        <w:spacing w:line="240" w:lineRule="auto"/>
        <w:jc w:val="both"/>
        <w:rPr/>
      </w:pPr>
      <w:r w:rsidDel="00000000" w:rsidR="00000000" w:rsidRPr="00000000">
        <w:rPr>
          <w:rtl w:val="0"/>
        </w:rPr>
      </w:r>
    </w:p>
    <w:p w:rsidR="00000000" w:rsidDel="00000000" w:rsidP="00000000" w:rsidRDefault="00000000" w:rsidRPr="00000000" w14:paraId="0000011A">
      <w:pPr>
        <w:widowControl w:val="0"/>
        <w:spacing w:line="240" w:lineRule="auto"/>
        <w:jc w:val="both"/>
        <w:rPr/>
      </w:pPr>
      <w:r w:rsidDel="00000000" w:rsidR="00000000" w:rsidRPr="00000000">
        <w:rPr>
          <w:rtl w:val="0"/>
        </w:rPr>
      </w:r>
    </w:p>
    <w:p w:rsidR="00000000" w:rsidDel="00000000" w:rsidP="00000000" w:rsidRDefault="00000000" w:rsidRPr="00000000" w14:paraId="0000011B">
      <w:pPr>
        <w:widowControl w:val="0"/>
        <w:spacing w:line="240" w:lineRule="auto"/>
        <w:jc w:val="both"/>
        <w:rPr/>
      </w:pPr>
      <w:r w:rsidDel="00000000" w:rsidR="00000000" w:rsidRPr="00000000">
        <w:rPr>
          <w:rtl w:val="0"/>
        </w:rPr>
      </w:r>
    </w:p>
    <w:p w:rsidR="00000000" w:rsidDel="00000000" w:rsidP="00000000" w:rsidRDefault="00000000" w:rsidRPr="00000000" w14:paraId="0000011C">
      <w:pPr>
        <w:widowControl w:val="0"/>
        <w:spacing w:line="240" w:lineRule="auto"/>
        <w:jc w:val="both"/>
        <w:rPr/>
      </w:pPr>
      <w:r w:rsidDel="00000000" w:rsidR="00000000" w:rsidRPr="00000000">
        <w:rPr>
          <w:rtl w:val="0"/>
        </w:rPr>
      </w:r>
    </w:p>
    <w:p w:rsidR="00000000" w:rsidDel="00000000" w:rsidP="00000000" w:rsidRDefault="00000000" w:rsidRPr="00000000" w14:paraId="0000011D">
      <w:pPr>
        <w:widowControl w:val="0"/>
        <w:spacing w:line="240" w:lineRule="auto"/>
        <w:jc w:val="both"/>
        <w:rPr/>
      </w:pPr>
      <w:r w:rsidDel="00000000" w:rsidR="00000000" w:rsidRPr="00000000">
        <w:rPr>
          <w:rtl w:val="0"/>
        </w:rPr>
      </w:r>
    </w:p>
    <w:p w:rsidR="00000000" w:rsidDel="00000000" w:rsidP="00000000" w:rsidRDefault="00000000" w:rsidRPr="00000000" w14:paraId="0000011E">
      <w:pPr>
        <w:widowControl w:val="0"/>
        <w:spacing w:line="240" w:lineRule="auto"/>
        <w:jc w:val="both"/>
        <w:rPr/>
      </w:pPr>
      <w:r w:rsidDel="00000000" w:rsidR="00000000" w:rsidRPr="00000000">
        <w:rPr>
          <w:rtl w:val="0"/>
        </w:rPr>
        <w:t xml:space="preserve">Exemple :                                                     Exemple : </w:t>
      </w:r>
    </w:p>
    <w:p w:rsidR="00000000" w:rsidDel="00000000" w:rsidP="00000000" w:rsidRDefault="00000000" w:rsidRPr="00000000" w14:paraId="0000011F">
      <w:pPr>
        <w:widowControl w:val="0"/>
        <w:spacing w:line="240" w:lineRule="auto"/>
        <w:jc w:val="both"/>
        <w:rPr/>
      </w:pPr>
      <w:r w:rsidDel="00000000" w:rsidR="00000000" w:rsidRPr="00000000">
        <w:rPr>
          <w:rtl w:val="0"/>
        </w:rPr>
      </w:r>
    </w:p>
    <w:p w:rsidR="00000000" w:rsidDel="00000000" w:rsidP="00000000" w:rsidRDefault="00000000" w:rsidRPr="00000000" w14:paraId="00000120">
      <w:pPr>
        <w:widowControl w:val="0"/>
        <w:spacing w:line="240" w:lineRule="auto"/>
        <w:jc w:val="both"/>
        <w:rPr/>
      </w:pPr>
      <w:r w:rsidDel="00000000" w:rsidR="00000000" w:rsidRPr="00000000">
        <w:rPr>
          <w:rtl w:val="0"/>
        </w:rPr>
      </w:r>
    </w:p>
    <w:p w:rsidR="00000000" w:rsidDel="00000000" w:rsidP="00000000" w:rsidRDefault="00000000" w:rsidRPr="00000000" w14:paraId="00000121">
      <w:pPr>
        <w:widowControl w:val="0"/>
        <w:spacing w:line="240" w:lineRule="auto"/>
        <w:jc w:val="both"/>
        <w:rPr/>
      </w:pPr>
      <w:r w:rsidDel="00000000" w:rsidR="00000000" w:rsidRPr="00000000">
        <w:rPr>
          <w:rtl w:val="0"/>
        </w:rPr>
      </w:r>
    </w:p>
    <w:p w:rsidR="00000000" w:rsidDel="00000000" w:rsidP="00000000" w:rsidRDefault="00000000" w:rsidRPr="00000000" w14:paraId="00000122">
      <w:pPr>
        <w:widowControl w:val="0"/>
        <w:spacing w:line="240" w:lineRule="auto"/>
        <w:jc w:val="both"/>
        <w:rPr/>
      </w:pPr>
      <w:r w:rsidDel="00000000" w:rsidR="00000000" w:rsidRPr="00000000">
        <w:rPr>
          <w:rtl w:val="0"/>
        </w:rPr>
      </w:r>
    </w:p>
    <w:p w:rsidR="00000000" w:rsidDel="00000000" w:rsidP="00000000" w:rsidRDefault="00000000" w:rsidRPr="00000000" w14:paraId="00000123">
      <w:pPr>
        <w:widowControl w:val="0"/>
        <w:spacing w:line="240" w:lineRule="auto"/>
        <w:jc w:val="both"/>
        <w:rPr/>
      </w:pPr>
      <w:r w:rsidDel="00000000" w:rsidR="00000000" w:rsidRPr="00000000">
        <w:rPr>
          <w:rtl w:val="0"/>
        </w:rPr>
      </w:r>
    </w:p>
    <w:p w:rsidR="00000000" w:rsidDel="00000000" w:rsidP="00000000" w:rsidRDefault="00000000" w:rsidRPr="00000000" w14:paraId="00000124">
      <w:pPr>
        <w:widowControl w:val="0"/>
        <w:spacing w:line="24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1047750</wp:posOffset>
            </wp:positionH>
            <wp:positionV relativeFrom="paragraph">
              <wp:posOffset>224749</wp:posOffset>
            </wp:positionV>
            <wp:extent cx="2786063" cy="1746557"/>
            <wp:effectExtent b="0" l="0" r="0" t="0"/>
            <wp:wrapSquare wrapText="bothSides" distB="114300" distT="114300" distL="114300" distR="114300"/>
            <wp:docPr id="31" name="image29.png"/>
            <a:graphic>
              <a:graphicData uri="http://schemas.openxmlformats.org/drawingml/2006/picture">
                <pic:pic>
                  <pic:nvPicPr>
                    <pic:cNvPr id="0" name="image29.png"/>
                    <pic:cNvPicPr preferRelativeResize="0"/>
                  </pic:nvPicPr>
                  <pic:blipFill>
                    <a:blip r:embed="rId37"/>
                    <a:srcRect b="0" l="0" r="0" t="0"/>
                    <a:stretch>
                      <a:fillRect/>
                    </a:stretch>
                  </pic:blipFill>
                  <pic:spPr>
                    <a:xfrm>
                      <a:off x="0" y="0"/>
                      <a:ext cx="2786063" cy="1746557"/>
                    </a:xfrm>
                    <a:prstGeom prst="rect"/>
                    <a:ln/>
                  </pic:spPr>
                </pic:pic>
              </a:graphicData>
            </a:graphic>
          </wp:anchor>
        </w:drawing>
      </w:r>
    </w:p>
    <w:p w:rsidR="00000000" w:rsidDel="00000000" w:rsidP="00000000" w:rsidRDefault="00000000" w:rsidRPr="00000000" w14:paraId="00000125">
      <w:pPr>
        <w:widowControl w:val="0"/>
        <w:spacing w:line="240" w:lineRule="auto"/>
        <w:jc w:val="both"/>
        <w:rPr/>
      </w:pPr>
      <w:r w:rsidDel="00000000" w:rsidR="00000000" w:rsidRPr="00000000">
        <w:rPr>
          <w:rtl w:val="0"/>
        </w:rPr>
      </w:r>
    </w:p>
    <w:p w:rsidR="00000000" w:rsidDel="00000000" w:rsidP="00000000" w:rsidRDefault="00000000" w:rsidRPr="00000000" w14:paraId="00000126">
      <w:pPr>
        <w:widowControl w:val="0"/>
        <w:spacing w:line="240" w:lineRule="auto"/>
        <w:jc w:val="both"/>
        <w:rPr/>
      </w:pPr>
      <w:r w:rsidDel="00000000" w:rsidR="00000000" w:rsidRPr="00000000">
        <w:rPr>
          <w:rtl w:val="0"/>
        </w:rPr>
      </w:r>
    </w:p>
    <w:p w:rsidR="00000000" w:rsidDel="00000000" w:rsidP="00000000" w:rsidRDefault="00000000" w:rsidRPr="00000000" w14:paraId="00000127">
      <w:pPr>
        <w:widowControl w:val="0"/>
        <w:spacing w:line="240" w:lineRule="auto"/>
        <w:jc w:val="both"/>
        <w:rPr/>
      </w:pPr>
      <w:r w:rsidDel="00000000" w:rsidR="00000000" w:rsidRPr="00000000">
        <w:rPr>
          <w:rtl w:val="0"/>
        </w:rPr>
        <w:t xml:space="preserve">Exemple : </w:t>
      </w:r>
    </w:p>
    <w:p w:rsidR="00000000" w:rsidDel="00000000" w:rsidP="00000000" w:rsidRDefault="00000000" w:rsidRPr="00000000" w14:paraId="00000128">
      <w:pPr>
        <w:widowControl w:val="0"/>
        <w:spacing w:line="240" w:lineRule="auto"/>
        <w:jc w:val="both"/>
        <w:rPr/>
      </w:pPr>
      <w:r w:rsidDel="00000000" w:rsidR="00000000" w:rsidRPr="00000000">
        <w:rPr>
          <w:rtl w:val="0"/>
        </w:rPr>
      </w:r>
    </w:p>
    <w:p w:rsidR="00000000" w:rsidDel="00000000" w:rsidP="00000000" w:rsidRDefault="00000000" w:rsidRPr="00000000" w14:paraId="00000129">
      <w:pPr>
        <w:widowControl w:val="0"/>
        <w:spacing w:line="240" w:lineRule="auto"/>
        <w:jc w:val="both"/>
        <w:rPr/>
      </w:pPr>
      <w:r w:rsidDel="00000000" w:rsidR="00000000" w:rsidRPr="00000000">
        <w:rPr>
          <w:rtl w:val="0"/>
        </w:rPr>
      </w:r>
    </w:p>
    <w:p w:rsidR="00000000" w:rsidDel="00000000" w:rsidP="00000000" w:rsidRDefault="00000000" w:rsidRPr="00000000" w14:paraId="0000012A">
      <w:pPr>
        <w:widowControl w:val="0"/>
        <w:spacing w:line="240" w:lineRule="auto"/>
        <w:jc w:val="both"/>
        <w:rPr/>
      </w:pPr>
      <w:r w:rsidDel="00000000" w:rsidR="00000000" w:rsidRPr="00000000">
        <w:rPr>
          <w:rtl w:val="0"/>
        </w:rPr>
      </w:r>
    </w:p>
    <w:p w:rsidR="00000000" w:rsidDel="00000000" w:rsidP="00000000" w:rsidRDefault="00000000" w:rsidRPr="00000000" w14:paraId="0000012B">
      <w:pPr>
        <w:widowControl w:val="0"/>
        <w:spacing w:line="240" w:lineRule="auto"/>
        <w:jc w:val="both"/>
        <w:rPr/>
      </w:pPr>
      <w:r w:rsidDel="00000000" w:rsidR="00000000" w:rsidRPr="00000000">
        <w:rPr>
          <w:u w:val="single"/>
          <w:rtl w:val="0"/>
        </w:rPr>
        <w:t xml:space="preserve">Les modules stockés</w:t>
      </w:r>
      <w:r w:rsidDel="00000000" w:rsidR="00000000" w:rsidRPr="00000000">
        <w:rPr>
          <w:rtl w:val="0"/>
        </w:rPr>
        <w:t xml:space="preserve"> </w:t>
      </w:r>
    </w:p>
    <w:p w:rsidR="00000000" w:rsidDel="00000000" w:rsidP="00000000" w:rsidRDefault="00000000" w:rsidRPr="00000000" w14:paraId="0000012C">
      <w:pPr>
        <w:widowControl w:val="0"/>
        <w:spacing w:line="240" w:lineRule="auto"/>
        <w:jc w:val="both"/>
        <w:rPr/>
      </w:pPr>
      <w:r w:rsidDel="00000000" w:rsidR="00000000" w:rsidRPr="00000000">
        <w:rPr>
          <w:rtl w:val="0"/>
        </w:rPr>
        <w:t xml:space="preserve">Un module stocké est un programme rangé dans la base de données qui peut être ainsi ré-utilisable et partageable (autorisation). Ces programmes peuvent être appelés à tout moment par un client et seront exécutés sur le serveur. Il est possible de définir des procédures ou des fonctions en PL/SQL.</w:t>
      </w:r>
    </w:p>
    <w:p w:rsidR="00000000" w:rsidDel="00000000" w:rsidP="00000000" w:rsidRDefault="00000000" w:rsidRPr="00000000" w14:paraId="0000012D">
      <w:pPr>
        <w:widowControl w:val="0"/>
        <w:spacing w:line="240" w:lineRule="auto"/>
        <w:jc w:val="both"/>
        <w:rPr/>
      </w:pPr>
      <w:r w:rsidDel="00000000" w:rsidR="00000000" w:rsidRPr="00000000">
        <w:rPr>
          <w:rtl w:val="0"/>
        </w:rPr>
      </w:r>
    </w:p>
    <w:p w:rsidR="00000000" w:rsidDel="00000000" w:rsidP="00000000" w:rsidRDefault="00000000" w:rsidRPr="00000000" w14:paraId="0000012E">
      <w:pPr>
        <w:widowControl w:val="0"/>
        <w:spacing w:line="240" w:lineRule="auto"/>
        <w:jc w:val="both"/>
        <w:rPr/>
      </w:pPr>
      <w:r w:rsidDel="00000000" w:rsidR="00000000" w:rsidRPr="00000000">
        <w:rPr>
          <w:rtl w:val="0"/>
        </w:rPr>
      </w:r>
    </w:p>
    <w:p w:rsidR="00000000" w:rsidDel="00000000" w:rsidP="00000000" w:rsidRDefault="00000000" w:rsidRPr="00000000" w14:paraId="0000012F">
      <w:pPr>
        <w:widowControl w:val="0"/>
        <w:spacing w:line="240" w:lineRule="auto"/>
        <w:jc w:val="both"/>
        <w:rPr/>
      </w:pPr>
      <w:r w:rsidDel="00000000" w:rsidR="00000000" w:rsidRPr="00000000">
        <w:rPr>
          <w:rtl w:val="0"/>
        </w:rPr>
      </w:r>
    </w:p>
    <w:p w:rsidR="00000000" w:rsidDel="00000000" w:rsidP="00000000" w:rsidRDefault="00000000" w:rsidRPr="00000000" w14:paraId="00000130">
      <w:pPr>
        <w:widowControl w:val="0"/>
        <w:spacing w:line="240" w:lineRule="auto"/>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Les procédures </w:t>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 fonctions</w:t>
            </w:r>
          </w:p>
        </w:tc>
      </w:tr>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161925</wp:posOffset>
                  </wp:positionV>
                  <wp:extent cx="2705589" cy="1809583"/>
                  <wp:effectExtent b="0" l="0" r="0" t="0"/>
                  <wp:wrapSquare wrapText="bothSides" distB="114300" distT="114300" distL="114300" distR="114300"/>
                  <wp:docPr id="29" name="image27.png"/>
                  <a:graphic>
                    <a:graphicData uri="http://schemas.openxmlformats.org/drawingml/2006/picture">
                      <pic:pic>
                        <pic:nvPicPr>
                          <pic:cNvPr id="0" name="image27.png"/>
                          <pic:cNvPicPr preferRelativeResize="0"/>
                        </pic:nvPicPr>
                        <pic:blipFill>
                          <a:blip r:embed="rId38"/>
                          <a:srcRect b="0" l="0" r="0" t="0"/>
                          <a:stretch>
                            <a:fillRect/>
                          </a:stretch>
                        </pic:blipFill>
                        <pic:spPr>
                          <a:xfrm>
                            <a:off x="0" y="0"/>
                            <a:ext cx="2705589" cy="1809583"/>
                          </a:xfrm>
                          <a:prstGeom prst="rect"/>
                          <a:ln/>
                        </pic:spPr>
                      </pic:pic>
                    </a:graphicData>
                  </a:graphic>
                </wp:anchor>
              </w:drawing>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342900</wp:posOffset>
                  </wp:positionV>
                  <wp:extent cx="2777010" cy="818983"/>
                  <wp:effectExtent b="0" l="0" r="0" t="0"/>
                  <wp:wrapSquare wrapText="bothSides" distB="114300" distT="114300" distL="114300" distR="114300"/>
                  <wp:docPr id="18" name="image6.png"/>
                  <a:graphic>
                    <a:graphicData uri="http://schemas.openxmlformats.org/drawingml/2006/picture">
                      <pic:pic>
                        <pic:nvPicPr>
                          <pic:cNvPr id="0" name="image6.png"/>
                          <pic:cNvPicPr preferRelativeResize="0"/>
                        </pic:nvPicPr>
                        <pic:blipFill>
                          <a:blip r:embed="rId39"/>
                          <a:srcRect b="0" l="0" r="0" t="0"/>
                          <a:stretch>
                            <a:fillRect/>
                          </a:stretch>
                        </pic:blipFill>
                        <pic:spPr>
                          <a:xfrm>
                            <a:off x="0" y="0"/>
                            <a:ext cx="2777010" cy="818983"/>
                          </a:xfrm>
                          <a:prstGeom prst="rect"/>
                          <a:ln/>
                        </pic:spPr>
                      </pic:pic>
                    </a:graphicData>
                  </a:graphic>
                </wp:anchor>
              </w:drawing>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2095500"/>
                  <wp:effectExtent b="0" l="0" r="0" t="0"/>
                  <wp:docPr id="30" name="image30.png"/>
                  <a:graphic>
                    <a:graphicData uri="http://schemas.openxmlformats.org/drawingml/2006/picture">
                      <pic:pic>
                        <pic:nvPicPr>
                          <pic:cNvPr id="0" name="image30.png"/>
                          <pic:cNvPicPr preferRelativeResize="0"/>
                        </pic:nvPicPr>
                        <pic:blipFill>
                          <a:blip r:embed="rId40"/>
                          <a:srcRect b="0" l="0" r="0" t="0"/>
                          <a:stretch>
                            <a:fillRect/>
                          </a:stretch>
                        </pic:blipFill>
                        <pic:spPr>
                          <a:xfrm>
                            <a:off x="0" y="0"/>
                            <a:ext cx="2724150" cy="20955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2445358</wp:posOffset>
                  </wp:positionV>
                  <wp:extent cx="2586038" cy="1331865"/>
                  <wp:effectExtent b="0" l="0" r="0" t="0"/>
                  <wp:wrapSquare wrapText="bothSides" distB="114300" distT="114300" distL="114300" distR="114300"/>
                  <wp:docPr id="23" name="image24.png"/>
                  <a:graphic>
                    <a:graphicData uri="http://schemas.openxmlformats.org/drawingml/2006/picture">
                      <pic:pic>
                        <pic:nvPicPr>
                          <pic:cNvPr id="0" name="image24.png"/>
                          <pic:cNvPicPr preferRelativeResize="0"/>
                        </pic:nvPicPr>
                        <pic:blipFill>
                          <a:blip r:embed="rId41"/>
                          <a:srcRect b="0" l="0" r="0" t="0"/>
                          <a:stretch>
                            <a:fillRect/>
                          </a:stretch>
                        </pic:blipFill>
                        <pic:spPr>
                          <a:xfrm>
                            <a:off x="0" y="0"/>
                            <a:ext cx="2586038" cy="1331865"/>
                          </a:xfrm>
                          <a:prstGeom prst="rect"/>
                          <a:ln/>
                        </pic:spPr>
                      </pic:pic>
                    </a:graphicData>
                  </a:graphic>
                </wp:anchor>
              </w:drawing>
            </w:r>
          </w:p>
        </w:tc>
      </w:tr>
    </w:tbl>
    <w:p w:rsidR="00000000" w:rsidDel="00000000" w:rsidP="00000000" w:rsidRDefault="00000000" w:rsidRPr="00000000" w14:paraId="00000136">
      <w:pPr>
        <w:widowControl w:val="0"/>
        <w:spacing w:line="240" w:lineRule="auto"/>
        <w:jc w:val="both"/>
        <w:rPr/>
      </w:pPr>
      <w:r w:rsidDel="00000000" w:rsidR="00000000" w:rsidRPr="00000000">
        <w:rPr>
          <w:rtl w:val="0"/>
        </w:rPr>
      </w:r>
    </w:p>
    <w:p w:rsidR="00000000" w:rsidDel="00000000" w:rsidP="00000000" w:rsidRDefault="00000000" w:rsidRPr="00000000" w14:paraId="00000137">
      <w:pPr>
        <w:widowControl w:val="0"/>
        <w:spacing w:line="240" w:lineRule="auto"/>
        <w:jc w:val="both"/>
        <w:rPr/>
      </w:pPr>
      <w:r w:rsidDel="00000000" w:rsidR="00000000" w:rsidRPr="00000000">
        <w:rPr>
          <w:rtl w:val="0"/>
        </w:rPr>
      </w:r>
    </w:p>
    <w:p w:rsidR="00000000" w:rsidDel="00000000" w:rsidP="00000000" w:rsidRDefault="00000000" w:rsidRPr="00000000" w14:paraId="00000138">
      <w:pPr>
        <w:widowControl w:val="0"/>
        <w:spacing w:line="240" w:lineRule="auto"/>
        <w:ind w:left="0" w:firstLine="0"/>
        <w:jc w:val="both"/>
        <w:rPr/>
      </w:pPr>
      <w:r w:rsidDel="00000000" w:rsidR="00000000" w:rsidRPr="00000000">
        <w:rPr>
          <w:u w:val="single"/>
          <w:rtl w:val="0"/>
        </w:rPr>
        <w:t xml:space="preserve">Entrées-sorties</w:t>
      </w:r>
      <w:r w:rsidDel="00000000" w:rsidR="00000000" w:rsidRPr="00000000">
        <w:rPr>
          <w:rtl w:val="0"/>
        </w:rPr>
        <w:t xml:space="preserve"> </w:t>
      </w:r>
    </w:p>
    <w:p w:rsidR="00000000" w:rsidDel="00000000" w:rsidP="00000000" w:rsidRDefault="00000000" w:rsidRPr="00000000" w14:paraId="00000139">
      <w:pPr>
        <w:widowControl w:val="0"/>
        <w:spacing w:line="240" w:lineRule="auto"/>
        <w:ind w:left="0" w:firstLine="0"/>
        <w:jc w:val="both"/>
        <w:rPr/>
      </w:pPr>
      <w:r w:rsidDel="00000000" w:rsidR="00000000" w:rsidRPr="00000000">
        <w:rPr>
          <w:rFonts w:ascii="Arial Unicode MS" w:cs="Arial Unicode MS" w:eastAsia="Arial Unicode MS" w:hAnsi="Arial Unicode MS"/>
          <w:rtl w:val="0"/>
        </w:rPr>
        <w:t xml:space="preserve">Pour pouvoir afficher du texte à l’écran, utilisation du package DBMS_OUTPUT → au niveau du prompt SQLPlus, exécuter l’instruction suivante : SET SERVEUROUTPUT ON</w:t>
      </w:r>
    </w:p>
    <w:p w:rsidR="00000000" w:rsidDel="00000000" w:rsidP="00000000" w:rsidRDefault="00000000" w:rsidRPr="00000000" w14:paraId="0000013A">
      <w:pPr>
        <w:widowControl w:val="0"/>
        <w:spacing w:line="240" w:lineRule="auto"/>
        <w:ind w:left="0" w:firstLine="0"/>
        <w:jc w:val="both"/>
        <w:rPr/>
      </w:pPr>
      <w:r w:rsidDel="00000000" w:rsidR="00000000" w:rsidRPr="00000000">
        <w:rPr>
          <w:rtl w:val="0"/>
        </w:rPr>
        <w:t xml:space="preserve">L’instruction pour afficher du texte ou le contenu d’une variable est : DBMS_OUTPUT.PUT_LINE(‘texte’ | | variable) ; ou | | est le caractère permettant la concaténation de chaînes. </w:t>
      </w:r>
    </w:p>
    <w:p w:rsidR="00000000" w:rsidDel="00000000" w:rsidP="00000000" w:rsidRDefault="00000000" w:rsidRPr="00000000" w14:paraId="0000013B">
      <w:pPr>
        <w:widowControl w:val="0"/>
        <w:spacing w:line="240" w:lineRule="auto"/>
        <w:ind w:left="0" w:firstLine="0"/>
        <w:jc w:val="both"/>
        <w:rPr/>
      </w:pPr>
      <w:r w:rsidDel="00000000" w:rsidR="00000000" w:rsidRPr="00000000">
        <w:rPr>
          <w:rtl w:val="0"/>
        </w:rPr>
      </w:r>
    </w:p>
    <w:p w:rsidR="00000000" w:rsidDel="00000000" w:rsidP="00000000" w:rsidRDefault="00000000" w:rsidRPr="00000000" w14:paraId="0000013C">
      <w:pPr>
        <w:widowControl w:val="0"/>
        <w:spacing w:line="240" w:lineRule="auto"/>
        <w:ind w:left="0" w:firstLine="0"/>
        <w:jc w:val="both"/>
        <w:rPr/>
      </w:pPr>
      <w:r w:rsidDel="00000000" w:rsidR="00000000" w:rsidRPr="00000000">
        <w:rPr>
          <w:rtl w:val="0"/>
        </w:rPr>
        <w:t xml:space="preserve">D’autres fonctions disponibles pour l’affichage:</w:t>
      </w:r>
    </w:p>
    <w:p w:rsidR="00000000" w:rsidDel="00000000" w:rsidP="00000000" w:rsidRDefault="00000000" w:rsidRPr="00000000" w14:paraId="0000013D">
      <w:pPr>
        <w:widowControl w:val="0"/>
        <w:spacing w:line="240" w:lineRule="auto"/>
        <w:ind w:left="0" w:firstLine="0"/>
        <w:jc w:val="both"/>
        <w:rPr/>
      </w:pPr>
      <w:r w:rsidDel="00000000" w:rsidR="00000000" w:rsidRPr="00000000">
        <w:rPr>
          <w:rtl w:val="0"/>
        </w:rPr>
        <w:t xml:space="preserve">dbms_output.enable (autorise l’affichage)</w:t>
      </w:r>
    </w:p>
    <w:p w:rsidR="00000000" w:rsidDel="00000000" w:rsidP="00000000" w:rsidRDefault="00000000" w:rsidRPr="00000000" w14:paraId="0000013E">
      <w:pPr>
        <w:widowControl w:val="0"/>
        <w:spacing w:line="240" w:lineRule="auto"/>
        <w:jc w:val="both"/>
        <w:rPr/>
      </w:pPr>
      <w:r w:rsidDel="00000000" w:rsidR="00000000" w:rsidRPr="00000000">
        <w:rPr>
          <w:rtl w:val="0"/>
        </w:rPr>
        <w:t xml:space="preserve">dbms_output.disable (interdit l’affichage)</w:t>
      </w:r>
    </w:p>
    <w:p w:rsidR="00000000" w:rsidDel="00000000" w:rsidP="00000000" w:rsidRDefault="00000000" w:rsidRPr="00000000" w14:paraId="0000013F">
      <w:pPr>
        <w:widowControl w:val="0"/>
        <w:spacing w:line="240" w:lineRule="auto"/>
        <w:jc w:val="both"/>
        <w:rPr/>
      </w:pPr>
      <w:r w:rsidDel="00000000" w:rsidR="00000000" w:rsidRPr="00000000">
        <w:rPr>
          <w:rtl w:val="0"/>
        </w:rPr>
        <w:t xml:space="preserve">dbms_output.put_line (affiche la chaîne et passe à la ligne)</w:t>
      </w:r>
    </w:p>
    <w:p w:rsidR="00000000" w:rsidDel="00000000" w:rsidP="00000000" w:rsidRDefault="00000000" w:rsidRPr="00000000" w14:paraId="00000140">
      <w:pPr>
        <w:widowControl w:val="0"/>
        <w:spacing w:line="240" w:lineRule="auto"/>
        <w:jc w:val="both"/>
        <w:rPr/>
      </w:pPr>
      <w:r w:rsidDel="00000000" w:rsidR="00000000" w:rsidRPr="00000000">
        <w:rPr>
          <w:rtl w:val="0"/>
        </w:rPr>
        <w:t xml:space="preserve">dbms_output.new_line (passe à la ligne)</w:t>
      </w:r>
    </w:p>
    <w:p w:rsidR="00000000" w:rsidDel="00000000" w:rsidP="00000000" w:rsidRDefault="00000000" w:rsidRPr="00000000" w14:paraId="00000141">
      <w:pPr>
        <w:widowControl w:val="0"/>
        <w:spacing w:line="24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1333500</wp:posOffset>
            </wp:positionH>
            <wp:positionV relativeFrom="paragraph">
              <wp:posOffset>236841</wp:posOffset>
            </wp:positionV>
            <wp:extent cx="2705100" cy="1254668"/>
            <wp:effectExtent b="0" l="0" r="0" t="0"/>
            <wp:wrapSquare wrapText="bothSides" distB="114300" distT="114300" distL="114300" distR="114300"/>
            <wp:docPr id="16" name="image11.png"/>
            <a:graphic>
              <a:graphicData uri="http://schemas.openxmlformats.org/drawingml/2006/picture">
                <pic:pic>
                  <pic:nvPicPr>
                    <pic:cNvPr id="0" name="image11.png"/>
                    <pic:cNvPicPr preferRelativeResize="0"/>
                  </pic:nvPicPr>
                  <pic:blipFill>
                    <a:blip r:embed="rId42"/>
                    <a:srcRect b="0" l="0" r="0" t="0"/>
                    <a:stretch>
                      <a:fillRect/>
                    </a:stretch>
                  </pic:blipFill>
                  <pic:spPr>
                    <a:xfrm>
                      <a:off x="0" y="0"/>
                      <a:ext cx="2705100" cy="1254668"/>
                    </a:xfrm>
                    <a:prstGeom prst="rect"/>
                    <a:ln/>
                  </pic:spPr>
                </pic:pic>
              </a:graphicData>
            </a:graphic>
          </wp:anchor>
        </w:drawing>
      </w:r>
    </w:p>
    <w:p w:rsidR="00000000" w:rsidDel="00000000" w:rsidP="00000000" w:rsidRDefault="00000000" w:rsidRPr="00000000" w14:paraId="00000142">
      <w:pPr>
        <w:widowControl w:val="0"/>
        <w:spacing w:line="240" w:lineRule="auto"/>
        <w:jc w:val="both"/>
        <w:rPr/>
      </w:pPr>
      <w:r w:rsidDel="00000000" w:rsidR="00000000" w:rsidRPr="00000000">
        <w:rPr>
          <w:rtl w:val="0"/>
        </w:rPr>
        <w:t xml:space="preserve">Dans le code:</w:t>
      </w:r>
    </w:p>
    <w:p w:rsidR="00000000" w:rsidDel="00000000" w:rsidP="00000000" w:rsidRDefault="00000000" w:rsidRPr="00000000" w14:paraId="00000143">
      <w:pPr>
        <w:widowControl w:val="0"/>
        <w:spacing w:line="240" w:lineRule="auto"/>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20" Type="http://schemas.openxmlformats.org/officeDocument/2006/relationships/image" Target="media/image3.png"/><Relationship Id="rId42" Type="http://schemas.openxmlformats.org/officeDocument/2006/relationships/image" Target="media/image11.png"/><Relationship Id="rId41" Type="http://schemas.openxmlformats.org/officeDocument/2006/relationships/image" Target="media/image24.png"/><Relationship Id="rId22" Type="http://schemas.openxmlformats.org/officeDocument/2006/relationships/image" Target="media/image22.png"/><Relationship Id="rId21" Type="http://schemas.openxmlformats.org/officeDocument/2006/relationships/image" Target="media/image28.png"/><Relationship Id="rId24" Type="http://schemas.openxmlformats.org/officeDocument/2006/relationships/image" Target="media/image2.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10.png"/><Relationship Id="rId25" Type="http://schemas.openxmlformats.org/officeDocument/2006/relationships/image" Target="media/image37.png"/><Relationship Id="rId28" Type="http://schemas.openxmlformats.org/officeDocument/2006/relationships/image" Target="media/image18.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5.png"/><Relationship Id="rId29" Type="http://schemas.openxmlformats.org/officeDocument/2006/relationships/image" Target="media/image17.png"/><Relationship Id="rId7" Type="http://schemas.openxmlformats.org/officeDocument/2006/relationships/image" Target="media/image35.png"/><Relationship Id="rId8" Type="http://schemas.openxmlformats.org/officeDocument/2006/relationships/image" Target="media/image13.png"/><Relationship Id="rId31" Type="http://schemas.openxmlformats.org/officeDocument/2006/relationships/image" Target="media/image14.png"/><Relationship Id="rId30" Type="http://schemas.openxmlformats.org/officeDocument/2006/relationships/image" Target="media/image20.png"/><Relationship Id="rId11" Type="http://schemas.openxmlformats.org/officeDocument/2006/relationships/image" Target="media/image39.png"/><Relationship Id="rId33" Type="http://schemas.openxmlformats.org/officeDocument/2006/relationships/image" Target="media/image15.png"/><Relationship Id="rId10" Type="http://schemas.openxmlformats.org/officeDocument/2006/relationships/image" Target="media/image5.png"/><Relationship Id="rId32" Type="http://schemas.openxmlformats.org/officeDocument/2006/relationships/image" Target="media/image38.png"/><Relationship Id="rId13" Type="http://schemas.openxmlformats.org/officeDocument/2006/relationships/image" Target="media/image8.png"/><Relationship Id="rId35" Type="http://schemas.openxmlformats.org/officeDocument/2006/relationships/image" Target="media/image33.png"/><Relationship Id="rId12" Type="http://schemas.openxmlformats.org/officeDocument/2006/relationships/image" Target="media/image12.png"/><Relationship Id="rId34" Type="http://schemas.openxmlformats.org/officeDocument/2006/relationships/image" Target="media/image31.png"/><Relationship Id="rId15" Type="http://schemas.openxmlformats.org/officeDocument/2006/relationships/image" Target="media/image4.png"/><Relationship Id="rId37" Type="http://schemas.openxmlformats.org/officeDocument/2006/relationships/image" Target="media/image29.png"/><Relationship Id="rId14" Type="http://schemas.openxmlformats.org/officeDocument/2006/relationships/image" Target="media/image1.png"/><Relationship Id="rId36" Type="http://schemas.openxmlformats.org/officeDocument/2006/relationships/image" Target="media/image23.png"/><Relationship Id="rId17" Type="http://schemas.openxmlformats.org/officeDocument/2006/relationships/image" Target="media/image34.png"/><Relationship Id="rId39" Type="http://schemas.openxmlformats.org/officeDocument/2006/relationships/image" Target="media/image6.png"/><Relationship Id="rId16" Type="http://schemas.openxmlformats.org/officeDocument/2006/relationships/image" Target="media/image7.png"/><Relationship Id="rId38" Type="http://schemas.openxmlformats.org/officeDocument/2006/relationships/image" Target="media/image27.png"/><Relationship Id="rId19" Type="http://schemas.openxmlformats.org/officeDocument/2006/relationships/image" Target="media/image36.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