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W w:w="500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15"/>
        <w:gridCol w:w="4320"/>
      </w:tblGrid>
      <w:tr w14:paraId="44FE427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36163B23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bookmarkStart w:id="7" w:name="_GoBack"/>
            <w:bookmarkEnd w:id="7"/>
            <w:r>
              <w:rPr>
                <w:rFonts w:ascii="微软雅黑" w:hAnsi="微软雅黑" w:eastAsia="微软雅黑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376" o:spid="_x0000_s1026" o:spt="100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60288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Tbs3Zs8AAAD/AAAADwAAAAAAAAAB&#10;ACAAAAAiAAAAZHJzL2Rvd25yZXYueG1sUEsBAhQAFAAAAAgAh07iQMjZ/e+pBQAAshYAAA4AAAAA&#10;AAAAAQAgAAAAHgEAAGRycy9lMm9Eb2MueG1sUEsFBgAAAAAGAAYAWQEAADkJ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      <v:path o:connectlocs="319,64;86,317;319,635;548,317" o:connectangles="247,164,82,0"/>
                      <v:fill on="t" focussize="0,0"/>
                      <v:stroke color="#000000" miterlimit="8" joinstyle="miter"/>
                      <v:imagedata o:title="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/>
              </w:rPr>
              <w:t>产品名称Product name</w:t>
            </w:r>
          </w:p>
        </w:tc>
        <w:tc>
          <w:tcPr>
            <w:tcW w:w="2561" w:type="pct"/>
          </w:tcPr>
          <w:p w14:paraId="7CA549B0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密级Confidentiality level</w:t>
            </w:r>
          </w:p>
        </w:tc>
      </w:tr>
      <w:tr w14:paraId="2211EA3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5E640F88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设计</w:t>
            </w:r>
            <w:r>
              <w:rPr>
                <w:rFonts w:ascii="微软雅黑" w:hAnsi="微软雅黑" w:eastAsia="微软雅黑"/>
              </w:rPr>
              <w:t>说明书</w:t>
            </w:r>
          </w:p>
        </w:tc>
        <w:tc>
          <w:tcPr>
            <w:tcW w:w="2561" w:type="pct"/>
          </w:tcPr>
          <w:p w14:paraId="784C6A59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内部公开</w:t>
            </w:r>
          </w:p>
        </w:tc>
      </w:tr>
      <w:tr w14:paraId="76E48DE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4B7FE8AF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3F607A17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 xml:space="preserve">Total pages 共 </w:t>
            </w:r>
            <w:r>
              <w:rPr>
                <w:rFonts w:hint="eastAsia" w:ascii="微软雅黑" w:hAnsi="微软雅黑" w:eastAsia="微软雅黑"/>
              </w:rPr>
              <w:t>6</w:t>
            </w:r>
            <w:r>
              <w:rPr>
                <w:rFonts w:ascii="微软雅黑" w:hAnsi="微软雅黑" w:eastAsia="微软雅黑"/>
              </w:rPr>
              <w:t>页</w:t>
            </w:r>
          </w:p>
        </w:tc>
      </w:tr>
      <w:tr w14:paraId="5FA305B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6" w:hRule="atLeast"/>
        </w:trPr>
        <w:tc>
          <w:tcPr>
            <w:tcW w:w="2439" w:type="pct"/>
          </w:tcPr>
          <w:p w14:paraId="23EABB8F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561" w:type="pct"/>
            <w:vMerge w:val="continue"/>
          </w:tcPr>
          <w:p w14:paraId="3BC04EE5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</w:tr>
    </w:tbl>
    <w:p w14:paraId="45E8CDAB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</w:p>
    <w:p w14:paraId="687FE4D0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ascii="微软雅黑" w:hAnsi="微软雅黑" w:eastAsia="微软雅黑" w:cs="黑体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59264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Tbs3Zs8AAAD/AAAADwAAAAAAAAABACAAAAAiAAAAZHJzL2Rvd25yZXYueG1sUEsB&#10;AhQAFAAAAAgAh07iQA2rkQocBQAAnhYAAA4AAAAAAAAAAQAgAAAAHgEAAGRycy9lMm9Eb2MueG1s&#10;UEsFBgAAAAAGAAYAWQEAAKw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</w:p>
    <w:p w14:paraId="448C22D7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XXXX产品</w:t>
      </w:r>
      <w:r>
        <w:rPr>
          <w:rFonts w:ascii="微软雅黑" w:hAnsi="微软雅黑" w:eastAsia="微软雅黑" w:cs="黑体"/>
          <w:b/>
          <w:sz w:val="44"/>
          <w:szCs w:val="44"/>
        </w:rPr>
        <w:t>软件设计说明书</w:t>
      </w:r>
    </w:p>
    <w:p w14:paraId="3384BC86">
      <w:pPr>
        <w:pStyle w:val="22"/>
        <w:jc w:val="center"/>
        <w:rPr>
          <w:rFonts w:ascii="黑体" w:eastAsia="黑体" w:cs="黑体"/>
          <w:sz w:val="42"/>
          <w:szCs w:val="42"/>
        </w:rPr>
      </w:pPr>
    </w:p>
    <w:p w14:paraId="548A64E3"/>
    <w:p w14:paraId="240F35E1"/>
    <w:p w14:paraId="2746A587"/>
    <w:p w14:paraId="37AFDB8D">
      <w:pPr>
        <w:jc w:val="center"/>
        <w:rPr>
          <w:rFonts w:hint="eastAsia" w:ascii="微软雅黑" w:hAnsi="微软雅黑" w:eastAsia="微软雅黑"/>
          <w:sz w:val="36"/>
          <w:szCs w:val="36"/>
        </w:rPr>
      </w:pP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60"/>
        <w:gridCol w:w="1407"/>
        <w:gridCol w:w="2074"/>
      </w:tblGrid>
      <w:tr w14:paraId="781EF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55" w:type="dxa"/>
            <w:vAlign w:val="bottom"/>
          </w:tcPr>
          <w:p w14:paraId="7ACD9B5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color="auto" w:sz="4" w:space="0"/>
            </w:tcBorders>
            <w:vAlign w:val="bottom"/>
          </w:tcPr>
          <w:p w14:paraId="2CE4263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杨悦晗</w:t>
            </w:r>
          </w:p>
        </w:tc>
        <w:tc>
          <w:tcPr>
            <w:tcW w:w="1407" w:type="dxa"/>
            <w:vAlign w:val="bottom"/>
          </w:tcPr>
          <w:p w14:paraId="17BBE9F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bottom"/>
          </w:tcPr>
          <w:p w14:paraId="1A1B9D7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2025</w:t>
            </w: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/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04</w:t>
            </w: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/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17</w:t>
            </w:r>
          </w:p>
        </w:tc>
      </w:tr>
      <w:tr w14:paraId="31CD5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2890120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28DF96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42A58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5B09CB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  <w:tr w14:paraId="0F37F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78DBCBF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1178C7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F4AF86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3CCB5E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</w:tbl>
    <w:p w14:paraId="78814F76">
      <w:pPr>
        <w:jc w:val="center"/>
      </w:pPr>
    </w:p>
    <w:p w14:paraId="2E6991B0">
      <w:pPr>
        <w:jc w:val="center"/>
        <w:rPr>
          <w:rFonts w:hint="eastAsia" w:ascii="微软雅黑" w:hAnsi="微软雅黑" w:eastAsia="微软雅黑"/>
          <w:b/>
          <w:sz w:val="32"/>
        </w:rPr>
      </w:pPr>
      <w:bookmarkStart w:id="0" w:name="_Toc26154307"/>
      <w:r>
        <w:rPr>
          <w:rFonts w:hint="eastAsia" w:ascii="微软雅黑" w:hAnsi="微软雅黑" w:eastAsia="微软雅黑"/>
          <w:b/>
          <w:sz w:val="32"/>
        </w:rPr>
        <w:t>北京软通动力教育科技有限公司</w:t>
      </w:r>
      <w:bookmarkEnd w:id="0"/>
    </w:p>
    <w:p w14:paraId="3AC535EF">
      <w:pPr>
        <w:jc w:val="center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版权所有  侵权必究</w:t>
      </w:r>
    </w:p>
    <w:p w14:paraId="70AF6E00">
      <w:pPr>
        <w:jc w:val="center"/>
        <w:rPr>
          <w:b/>
          <w:sz w:val="24"/>
          <w:lang w:val="en-GB"/>
        </w:rPr>
      </w:pPr>
      <w:r>
        <w:rPr>
          <w:rFonts w:ascii="Arial" w:hAnsi="Arial"/>
          <w:lang w:val="en-GB"/>
        </w:rPr>
        <w:br w:type="page"/>
      </w:r>
      <w:r>
        <w:rPr>
          <w:rFonts w:hint="eastAsia"/>
          <w:b/>
          <w:sz w:val="24"/>
          <w:lang w:val="en-GB"/>
        </w:rPr>
        <w:t>修订记录</w:t>
      </w:r>
    </w:p>
    <w:tbl>
      <w:tblPr>
        <w:tblStyle w:val="23"/>
        <w:tblW w:w="84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559"/>
        <w:gridCol w:w="4394"/>
        <w:gridCol w:w="1617"/>
      </w:tblGrid>
      <w:tr w14:paraId="1F2E7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2DF3ED2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6731367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3C788C1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BA8B38D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14:paraId="58ABA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C6162FC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>.0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AE5F694">
            <w:pPr>
              <w:spacing w:after="0" w:line="240" w:lineRule="auto"/>
              <w:rPr>
                <w:rFonts w:hint="default" w:eastAsiaTheme="minor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2025</w:t>
            </w:r>
            <w:r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US" w:eastAsia="zh-CN"/>
              </w:rPr>
              <w:t>04</w:t>
            </w:r>
            <w:r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US" w:eastAsia="zh-CN"/>
              </w:rPr>
              <w:t>17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1806A87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初稿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2D881E7">
            <w:pPr>
              <w:spacing w:after="0" w:line="240" w:lineRule="auto"/>
              <w:rPr>
                <w:lang w:val="en-GB"/>
              </w:rPr>
            </w:pPr>
          </w:p>
        </w:tc>
      </w:tr>
      <w:tr w14:paraId="1186C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54D12A3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7F6DE85">
            <w:pPr>
              <w:spacing w:after="0" w:line="240" w:lineRule="auto"/>
              <w:rPr>
                <w:rFonts w:hint="eastAsia" w:eastAsiaTheme="minorEastAsia"/>
                <w:sz w:val="20"/>
                <w:lang w:val="en-US" w:eastAsia="zh-CN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A6D8957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F8ABCF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14:paraId="43DF2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02A6A6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AF3A612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011BA7B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9837128">
            <w:pPr>
              <w:spacing w:after="0" w:line="240" w:lineRule="auto"/>
            </w:pPr>
          </w:p>
        </w:tc>
      </w:tr>
      <w:tr w14:paraId="29849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79EB06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CD0EF21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3D57F27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8EA0EC5">
            <w:pPr>
              <w:spacing w:after="0" w:line="240" w:lineRule="auto"/>
            </w:pPr>
          </w:p>
        </w:tc>
      </w:tr>
    </w:tbl>
    <w:p w14:paraId="6E3C2798">
      <w:pPr>
        <w:pStyle w:val="31"/>
        <w:rPr>
          <w:b/>
          <w:bCs/>
        </w:rPr>
      </w:pPr>
    </w:p>
    <w:p w14:paraId="781A985E">
      <w:pPr>
        <w:pStyle w:val="31"/>
      </w:pPr>
    </w:p>
    <w:p w14:paraId="6AB396A7">
      <w:r>
        <w:br w:type="page"/>
      </w:r>
    </w:p>
    <w:p w14:paraId="338C1C20"/>
    <w:p w14:paraId="44032325">
      <w:pPr>
        <w:pStyle w:val="2"/>
      </w:pPr>
      <w:bookmarkStart w:id="1" w:name="_Toc195110003"/>
      <w:r>
        <w:rPr>
          <w:rFonts w:hint="eastAsia"/>
        </w:rPr>
        <w:t>Story功能描述</w:t>
      </w:r>
      <w:bookmarkEnd w:id="1"/>
    </w:p>
    <w:p w14:paraId="336F3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Style w:val="2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软件名称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生命体征检测系统之检测数据模块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类型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：医疗健康管理类应用的子模块。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在项目组合中的地位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作为生命体征检测系统的关键组成部分，检测数据模块专注于患者生命体征数据的查询与分析，为医护人员提供直观的体温变化趋势和异常标记，支持精准医疗决策。</w:t>
      </w:r>
    </w:p>
    <w:p w14:paraId="37DFC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任务目标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点击体温数据时，弹窗显示体温折线图（支持缩放），并标记异常体温值（如＞39℃）为红色，帮助医护人员快速识别患者体温变化及异常情况。</w:t>
      </w:r>
    </w:p>
    <w:p w14:paraId="3662846D">
      <w:pPr>
        <w:pStyle w:val="2"/>
      </w:pPr>
      <w:bookmarkStart w:id="2" w:name="_Toc195110007"/>
      <w:r>
        <w:rPr>
          <w:rFonts w:hint="eastAsia"/>
        </w:rPr>
        <w:t>详细设计</w:t>
      </w:r>
      <w:bookmarkEnd w:id="2"/>
    </w:p>
    <w:p w14:paraId="6441D099">
      <w:pPr>
        <w:pStyle w:val="3"/>
        <w:rPr>
          <w:rFonts w:hint="default"/>
          <w:b/>
          <w:bCs w:val="0"/>
          <w:lang w:val="en-US" w:eastAsia="zh-CN"/>
        </w:rPr>
      </w:pPr>
      <w:bookmarkStart w:id="3" w:name="_Toc195110008"/>
      <w:r>
        <w:rPr>
          <w:rFonts w:hint="eastAsia"/>
          <w:b/>
          <w:bCs w:val="0"/>
        </w:rPr>
        <w:t>界面</w:t>
      </w:r>
      <w:bookmarkEnd w:id="3"/>
    </w:p>
    <w:p w14:paraId="61F05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24355" cy="3896360"/>
            <wp:effectExtent l="0" t="0" r="4445" b="5080"/>
            <wp:docPr id="3" name="图片 3" descr="cd77a9b526defd6e590c0a9e83445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d77a9b526defd6e590c0a9e83445d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880870" cy="4010660"/>
            <wp:effectExtent l="0" t="0" r="8890" b="12700"/>
            <wp:docPr id="5" name="图片 5" descr="f8de13c196ff74e9a4666a27cd33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8de13c196ff74e9a4666a27cd33e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1B5B">
      <w:pPr>
        <w:tabs>
          <w:tab w:val="left" w:pos="4821"/>
        </w:tabs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eastAsia="zh-CN"/>
        </w:rPr>
        <w:tab/>
      </w:r>
    </w:p>
    <w:p w14:paraId="20379C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图2-1 体温折线图页面                   图2-2 体温趋势详情页面</w:t>
      </w:r>
    </w:p>
    <w:p w14:paraId="6F07F7D5">
      <w:pPr>
        <w:pStyle w:val="3"/>
        <w:rPr>
          <w:b/>
          <w:bCs w:val="0"/>
        </w:rPr>
      </w:pPr>
      <w:bookmarkStart w:id="4" w:name="_Toc195110009"/>
      <w:r>
        <w:rPr>
          <w:rFonts w:hint="eastAsia"/>
          <w:b/>
          <w:bCs w:val="0"/>
        </w:rPr>
        <w:t>内部处理流程</w:t>
      </w:r>
      <w:bookmarkEnd w:id="4"/>
    </w:p>
    <w:p w14:paraId="6594C004">
      <w:r>
        <w:drawing>
          <wp:inline distT="0" distB="0" distL="114300" distR="114300">
            <wp:extent cx="3267075" cy="7125335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r="522" b="1251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12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5460"/>
    <w:p w14:paraId="512597EB">
      <w:pPr>
        <w:pStyle w:val="3"/>
        <w:rPr>
          <w:b/>
          <w:bCs w:val="0"/>
        </w:rPr>
      </w:pPr>
      <w:bookmarkStart w:id="5" w:name="_Toc195110011"/>
      <w:r>
        <w:rPr>
          <w:rFonts w:hint="eastAsia"/>
          <w:b/>
          <w:bCs w:val="0"/>
        </w:rPr>
        <w:t>数据流</w:t>
      </w:r>
      <w:bookmarkEnd w:id="5"/>
    </w:p>
    <w:p w14:paraId="2F71C5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textAlignment w:val="baseline"/>
        <w:rPr>
          <w:rFonts w:hint="eastAsia"/>
          <w:b/>
          <w:bCs/>
          <w:sz w:val="22"/>
          <w:szCs w:val="22"/>
        </w:rPr>
      </w:pPr>
      <w:r>
        <w:drawing>
          <wp:inline distT="0" distB="0" distL="114300" distR="114300">
            <wp:extent cx="5244465" cy="570611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rcRect r="422" b="18745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6AC1D">
      <w:pPr>
        <w:pStyle w:val="3"/>
        <w:rPr>
          <w:b/>
          <w:bCs w:val="0"/>
        </w:rPr>
      </w:pPr>
      <w:bookmarkStart w:id="6" w:name="_Toc195110013"/>
      <w:r>
        <w:rPr>
          <w:rFonts w:hint="eastAsia"/>
          <w:b/>
          <w:bCs w:val="0"/>
        </w:rPr>
        <w:t>外部接口</w:t>
      </w:r>
      <w:bookmarkEnd w:id="6"/>
    </w:p>
    <w:p w14:paraId="49C5955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数据库接口：</w:t>
      </w:r>
    </w:p>
    <w:p w14:paraId="11B1D794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PatientRdb：就诊记录数据库操作</w:t>
      </w:r>
    </w:p>
    <w:p w14:paraId="48744222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工具类接口：</w:t>
      </w:r>
    </w:p>
    <w:p w14:paraId="2036210D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IdCardUtil：身份证号处理工具</w:t>
      </w:r>
    </w:p>
    <w:p w14:paraId="46C0C577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系统接口：</w:t>
      </w:r>
    </w:p>
    <w:p w14:paraId="3BBAC2D6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router：页面导航</w:t>
      </w:r>
    </w:p>
    <w:p w14:paraId="40E98A09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promptAction：提示信息显示</w:t>
      </w:r>
    </w:p>
    <w:p w14:paraId="2E33D820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relationalStore：数据库操作</w:t>
      </w:r>
    </w:p>
    <w:p w14:paraId="68DA418D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1AB8BDD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713139DB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2025-4-18</w:t>
          </w:r>
          <w:r>
            <w:fldChar w:fldCharType="end"/>
          </w:r>
        </w:p>
      </w:tc>
      <w:tc>
        <w:tcPr>
          <w:tcW w:w="5220" w:type="dxa"/>
        </w:tcPr>
        <w:p w14:paraId="1119A2CA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757F4E31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6A9CBE8B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6F5E">
    <w:pPr>
      <w:pStyle w:val="16"/>
      <w:framePr w:wrap="around" w:vAnchor="text" w:hAnchor="margin" w:xAlign="center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PAGE  </w:instrText>
    </w:r>
    <w:r>
      <w:rPr>
        <w:rStyle w:val="27"/>
      </w:rPr>
      <w:fldChar w:fldCharType="end"/>
    </w:r>
  </w:p>
  <w:p w14:paraId="574D1A50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4D2D1C5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53C93138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49E0234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49F2C0E5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6BC85E8C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1ZmI3YTE1NTc1MmUxYzE2ZWU4NTJlODUwZDNmOTkifQ=="/>
  </w:docVars>
  <w:rsids>
    <w:rsidRoot w:val="5D4A03D4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1B6D7998"/>
    <w:rsid w:val="2CFA290D"/>
    <w:rsid w:val="37DF5BB0"/>
    <w:rsid w:val="442850CC"/>
    <w:rsid w:val="447F5EC2"/>
    <w:rsid w:val="56CC039B"/>
    <w:rsid w:val="5D4A03D4"/>
    <w:rsid w:val="69717906"/>
    <w:rsid w:val="6DA04EEA"/>
    <w:rsid w:val="72B15237"/>
    <w:rsid w:val="79136704"/>
    <w:rsid w:val="791F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5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7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9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50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1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2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1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4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2">
    <w:name w:val="Title"/>
    <w:basedOn w:val="1"/>
    <w:next w:val="1"/>
    <w:link w:val="53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4">
    <w:name w:val="Table Grid"/>
    <w:basedOn w:val="23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7">
    <w:name w:val="page number"/>
    <w:basedOn w:val="25"/>
    <w:qFormat/>
    <w:uiPriority w:val="0"/>
  </w:style>
  <w:style w:type="character" w:styleId="28">
    <w:name w:val="Emphasis"/>
    <w:basedOn w:val="25"/>
    <w:qFormat/>
    <w:uiPriority w:val="20"/>
    <w:rPr>
      <w:i/>
      <w:iCs/>
      <w:color w:val="auto"/>
    </w:rPr>
  </w:style>
  <w:style w:type="character" w:styleId="29">
    <w:name w:val="Hyperlink"/>
    <w:basedOn w:val="25"/>
    <w:qFormat/>
    <w:uiPriority w:val="99"/>
    <w:rPr>
      <w:color w:val="0000FF"/>
      <w:u w:val="single"/>
    </w:rPr>
  </w:style>
  <w:style w:type="character" w:styleId="30">
    <w:name w:val="HTML Code"/>
    <w:basedOn w:val="25"/>
    <w:semiHidden/>
    <w:unhideWhenUsed/>
    <w:qFormat/>
    <w:uiPriority w:val="0"/>
    <w:rPr>
      <w:rFonts w:ascii="Courier New" w:hAnsi="Courier New"/>
      <w:sz w:val="20"/>
    </w:rPr>
  </w:style>
  <w:style w:type="paragraph" w:customStyle="1" w:styleId="31">
    <w:name w:val="缺省文本"/>
    <w:basedOn w:val="1"/>
    <w:qFormat/>
    <w:uiPriority w:val="0"/>
    <w:rPr>
      <w:sz w:val="24"/>
    </w:rPr>
  </w:style>
  <w:style w:type="paragraph" w:customStyle="1" w:styleId="32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3">
    <w:name w:val="Default Text"/>
    <w:basedOn w:val="1"/>
    <w:qFormat/>
    <w:uiPriority w:val="0"/>
    <w:rPr>
      <w:sz w:val="24"/>
    </w:rPr>
  </w:style>
  <w:style w:type="paragraph" w:customStyle="1" w:styleId="34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5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6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7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8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9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character" w:customStyle="1" w:styleId="41">
    <w:name w:val="文档结构图 字符"/>
    <w:basedOn w:val="25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2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3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4">
    <w:name w:val="标题 1 字符"/>
    <w:basedOn w:val="25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5">
    <w:name w:val="标题 2 字符"/>
    <w:basedOn w:val="25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6">
    <w:name w:val="标题 3 字符"/>
    <w:basedOn w:val="25"/>
    <w:link w:val="4"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7">
    <w:name w:val="标题 4 字符"/>
    <w:basedOn w:val="25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8">
    <w:name w:val="标题 5 字符"/>
    <w:basedOn w:val="25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9">
    <w:name w:val="标题 6 字符"/>
    <w:basedOn w:val="25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50">
    <w:name w:val="标题 7 字符"/>
    <w:basedOn w:val="2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8 字符"/>
    <w:basedOn w:val="25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9 字符"/>
    <w:basedOn w:val="25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3">
    <w:name w:val="标题 字符"/>
    <w:basedOn w:val="25"/>
    <w:link w:val="22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4">
    <w:name w:val="副标题 字符"/>
    <w:basedOn w:val="25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5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6">
    <w:name w:val="Quote"/>
    <w:basedOn w:val="1"/>
    <w:next w:val="1"/>
    <w:link w:val="57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引用 字符"/>
    <w:basedOn w:val="25"/>
    <w:link w:val="5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9">
    <w:name w:val="明显引用 字符"/>
    <w:basedOn w:val="25"/>
    <w:link w:val="58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60">
    <w:name w:val="Subtle Emphasis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Intense Emphasis"/>
    <w:basedOn w:val="25"/>
    <w:qFormat/>
    <w:uiPriority w:val="21"/>
    <w:rPr>
      <w:b/>
      <w:bCs/>
      <w:i/>
      <w:iCs/>
      <w:caps/>
    </w:rPr>
  </w:style>
  <w:style w:type="character" w:customStyle="1" w:styleId="62">
    <w:name w:val="Subtle Reference"/>
    <w:basedOn w:val="25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3">
    <w:name w:val="Intense Reference"/>
    <w:basedOn w:val="25"/>
    <w:qFormat/>
    <w:uiPriority w:val="32"/>
    <w:rPr>
      <w:b/>
      <w:bCs/>
      <w:smallCaps/>
      <w:u w:val="single"/>
    </w:rPr>
  </w:style>
  <w:style w:type="character" w:customStyle="1" w:styleId="64">
    <w:name w:val="Book Title"/>
    <w:basedOn w:val="25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ongmeng\mm\ES_2024_4640\doc\10.&#36807;&#31243;&#21442;&#32771;\story&#24320;&#21457;&#25991;&#26723;_&#36807;&#31243;&#21442;&#32771;\Story&#35774;&#35745;&#35828;&#26126;&#20070;&#27169;&#26495;_v1.1.dotx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Story设计说明书模板_v1.1.dotx</Template>
  <Pages>6</Pages>
  <Words>232</Words>
  <Characters>306</Characters>
  <Lines>10</Lines>
  <Paragraphs>2</Paragraphs>
  <TotalTime>13</TotalTime>
  <ScaleCrop>false</ScaleCrop>
  <LinksUpToDate>false</LinksUpToDate>
  <CharactersWithSpaces>314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2025-04-14T09:50:00Z</dcterms:created>
  <dc:creator>是信仰噢</dc:creator>
  <cp:lastModifiedBy>是信仰噢</cp:lastModifiedBy>
  <dcterms:modified xsi:type="dcterms:W3CDTF">2025-04-18T06:18:59Z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ICV">
    <vt:lpwstr>9DB76FCB2EA747F085289C805C206924_13</vt:lpwstr>
  </property>
  <property fmtid="{D5CDD505-2E9C-101B-9397-08002B2CF9AE}" pid="4" name="KSOProductBuildVer">
    <vt:lpwstr>2052-12.1.0.20784</vt:lpwstr>
  </property>
  <property fmtid="{D5CDD505-2E9C-101B-9397-08002B2CF9AE}" pid="5" name="KSOTemplateDocerSaveRecord">
    <vt:lpwstr>eyJoZGlkIjoiMzY1ZmI3YTE1NTc1MmUxYzE2ZWU4NTJlODUwZDNmOTkiLCJ1c2VySWQiOiI3NDQ3OTE3NTQifQ==</vt:lpwstr>
  </property>
</Properties>
</file>