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15"/>
        <w:gridCol w:w="4320"/>
      </w:tblGrid>
      <w:tr w14:paraId="5BE98B5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4ADAA54D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7B3DAB68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2B38A4E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1B20B3C9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设计</w:t>
            </w:r>
            <w:r>
              <w:rPr>
                <w:rFonts w:ascii="微软雅黑" w:hAnsi="微软雅黑" w:eastAsia="微软雅黑"/>
              </w:rPr>
              <w:t>说明书</w:t>
            </w:r>
          </w:p>
        </w:tc>
        <w:tc>
          <w:tcPr>
            <w:tcW w:w="2561" w:type="pct"/>
          </w:tcPr>
          <w:p w14:paraId="78032240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3A33DCC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798C1B53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2BAFA10A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Total pages 共 </w:t>
            </w:r>
            <w:r>
              <w:rPr>
                <w:rFonts w:hint="eastAsia" w:ascii="微软雅黑" w:hAnsi="微软雅黑" w:eastAsia="微软雅黑"/>
              </w:rPr>
              <w:t>6</w:t>
            </w:r>
            <w:r>
              <w:rPr>
                <w:rFonts w:ascii="微软雅黑" w:hAnsi="微软雅黑" w:eastAsia="微软雅黑"/>
              </w:rPr>
              <w:t>页</w:t>
            </w:r>
          </w:p>
        </w:tc>
      </w:tr>
      <w:tr w14:paraId="2126AF2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73ED4CC8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561" w:type="pct"/>
            <w:vMerge w:val="continue"/>
          </w:tcPr>
          <w:p w14:paraId="5906B78E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</w:tr>
    </w:tbl>
    <w:p w14:paraId="0E19E86A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bookmarkStart w:id="1" w:name="_GoBack"/>
      <w:bookmarkEnd w:id="1"/>
    </w:p>
    <w:p w14:paraId="364BF2E6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33350A78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生命体征检测仪</w:t>
      </w:r>
      <w:r>
        <w:rPr>
          <w:rFonts w:ascii="微软雅黑" w:hAnsi="微软雅黑" w:eastAsia="微软雅黑" w:cs="黑体"/>
          <w:b/>
          <w:sz w:val="44"/>
          <w:szCs w:val="44"/>
        </w:rPr>
        <w:t>软件设计说明书</w:t>
      </w:r>
    </w:p>
    <w:p w14:paraId="55DBCBEB">
      <w:pPr>
        <w:pStyle w:val="21"/>
        <w:jc w:val="center"/>
        <w:rPr>
          <w:rFonts w:ascii="黑体" w:eastAsia="黑体" w:cs="黑体"/>
          <w:sz w:val="42"/>
          <w:szCs w:val="42"/>
        </w:rPr>
      </w:pPr>
    </w:p>
    <w:p w14:paraId="4F84613C"/>
    <w:p w14:paraId="3C5E09F5"/>
    <w:p w14:paraId="2CBDAB29"/>
    <w:p w14:paraId="67F8946F">
      <w:pPr>
        <w:jc w:val="center"/>
        <w:rPr>
          <w:rFonts w:hint="eastAsia" w:ascii="微软雅黑" w:hAnsi="微软雅黑" w:eastAsia="微软雅黑"/>
          <w:sz w:val="36"/>
          <w:szCs w:val="36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5C5BC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33CF8D3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259A784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王胜强</w:t>
            </w:r>
          </w:p>
        </w:tc>
        <w:tc>
          <w:tcPr>
            <w:tcW w:w="1407" w:type="dxa"/>
            <w:vAlign w:val="bottom"/>
          </w:tcPr>
          <w:p w14:paraId="7DC6BB8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31BD565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2025/04/15</w:t>
            </w:r>
          </w:p>
        </w:tc>
      </w:tr>
      <w:tr w14:paraId="392F3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46386AE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C9FE68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73F557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AB60A4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  <w:tr w14:paraId="180D2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317B053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7B9B22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7EAD588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2DB086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</w:tbl>
    <w:p w14:paraId="0421FD26">
      <w:pPr>
        <w:jc w:val="center"/>
      </w:pPr>
    </w:p>
    <w:p w14:paraId="107E4CF0">
      <w:pPr>
        <w:jc w:val="center"/>
        <w:rPr>
          <w:rFonts w:hint="eastAsia" w:ascii="微软雅黑" w:hAnsi="微软雅黑" w:eastAsia="微软雅黑"/>
          <w:b/>
          <w:sz w:val="32"/>
        </w:rPr>
      </w:pPr>
      <w:bookmarkStart w:id="0" w:name="_Toc26154307"/>
      <w:r>
        <w:rPr>
          <w:rFonts w:hint="eastAsia" w:ascii="微软雅黑" w:hAnsi="微软雅黑" w:eastAsia="微软雅黑"/>
          <w:b/>
          <w:sz w:val="32"/>
        </w:rPr>
        <w:t>北京软通动力教育科技有限公司</w:t>
      </w:r>
      <w:bookmarkEnd w:id="0"/>
    </w:p>
    <w:p w14:paraId="182FF4F7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版权所有  侵权必究</w:t>
      </w:r>
    </w:p>
    <w:p w14:paraId="63EB75D2">
      <w:pPr>
        <w:jc w:val="center"/>
        <w:rPr>
          <w:b/>
          <w:sz w:val="24"/>
          <w:lang w:val="en-GB"/>
        </w:rPr>
      </w:pP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2"/>
        <w:tblW w:w="84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559"/>
        <w:gridCol w:w="4394"/>
        <w:gridCol w:w="1617"/>
      </w:tblGrid>
      <w:tr w14:paraId="7594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F17B141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3B55C26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18EFE3C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D399DD3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14:paraId="3B1BD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625827B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>.0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3D3ECF5">
            <w:pPr>
              <w:spacing w:after="0" w:line="240" w:lineRule="auto"/>
              <w:rPr>
                <w:rFonts w:hint="default" w:eastAsiaTheme="minor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2025/04/15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74E1B5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初稿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990311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</w:p>
        </w:tc>
      </w:tr>
      <w:tr w14:paraId="70014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76906BE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29E1A55">
            <w:pPr>
              <w:spacing w:after="0" w:line="240" w:lineRule="auto"/>
              <w:rPr>
                <w:sz w:val="20"/>
                <w:lang w:val="en-GB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185CA14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4B55E08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14:paraId="07D36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732BBCF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6E28F9E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3011EA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D3F2AA0">
            <w:pPr>
              <w:spacing w:after="0" w:line="240" w:lineRule="auto"/>
            </w:pPr>
          </w:p>
        </w:tc>
      </w:tr>
      <w:tr w14:paraId="61771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DB94A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192E3F0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45F984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FA0D472">
            <w:pPr>
              <w:spacing w:after="0" w:line="240" w:lineRule="auto"/>
            </w:pPr>
          </w:p>
        </w:tc>
      </w:tr>
    </w:tbl>
    <w:p w14:paraId="087AB4CB">
      <w:pPr>
        <w:pStyle w:val="29"/>
        <w:rPr>
          <w:b/>
          <w:bCs/>
        </w:rPr>
      </w:pPr>
    </w:p>
    <w:p w14:paraId="522C5FCC">
      <w:pPr>
        <w:pStyle w:val="29"/>
        <w:rPr>
          <w:rFonts w:hint="eastAsia"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p w14:paraId="618DA974">
      <w:pPr>
        <w:rPr>
          <w:rFonts w:hint="eastAsia"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</w:t>
      </w:r>
    </w:p>
    <w:sdt>
      <w:sdtPr>
        <w:rPr>
          <w:rFonts w:ascii="微软雅黑" w:hAnsi="微软雅黑" w:eastAsia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  <w:b/>
          <w:bCs/>
          <w:sz w:val="22"/>
          <w:lang w:val="zh-CN"/>
        </w:rPr>
      </w:sdtEndPr>
      <w:sdtContent>
        <w:p w14:paraId="41B97AE7">
          <w:pPr>
            <w:jc w:val="center"/>
            <w:rPr>
              <w:rFonts w:hint="eastAsia" w:ascii="微软雅黑" w:hAnsi="微软雅黑" w:eastAsia="微软雅黑"/>
              <w:b/>
              <w:sz w:val="36"/>
            </w:rPr>
          </w:pPr>
          <w:r>
            <w:rPr>
              <w:rFonts w:ascii="微软雅黑" w:hAnsi="微软雅黑" w:eastAsia="微软雅黑"/>
              <w:b/>
              <w:sz w:val="36"/>
              <w:lang w:val="zh-CN"/>
            </w:rPr>
            <w:t>目录</w:t>
          </w:r>
        </w:p>
        <w:p w14:paraId="0C1A58C6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"_Toc195110003" </w:instrText>
          </w:r>
          <w:r>
            <w:fldChar w:fldCharType="separate"/>
          </w:r>
          <w:r>
            <w:rPr>
              <w:rStyle w:val="28"/>
              <w:rFonts w:hint="eastAsia"/>
            </w:rPr>
            <w:t>1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Story功能描述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F25356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详细设计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BB8509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"_Toc195110008"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8"/>
              <w:rFonts w:hint="eastAsia"/>
            </w:rPr>
            <w:t>.1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98D50FC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8"/>
              <w:rFonts w:hint="eastAsia"/>
            </w:rPr>
            <w:t>.2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内部处理流程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D51F71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"_Toc195110010"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8"/>
              <w:rFonts w:hint="eastAsia"/>
            </w:rPr>
            <w:t>.3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硬件接线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EA953F4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"_Toc195110011"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8"/>
              <w:rFonts w:hint="eastAsia"/>
            </w:rPr>
            <w:t>.4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数据流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605641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"_Toc195110012"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8"/>
              <w:rFonts w:hint="eastAsia"/>
            </w:rPr>
            <w:t>.5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算法描述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F20820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"_Toc195110013"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8"/>
              <w:rFonts w:hint="eastAsia"/>
            </w:rPr>
            <w:t>.6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外部接口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394D7D4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"_Toc195110014"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8"/>
              <w:rFonts w:hint="eastAsia"/>
            </w:rPr>
            <w:t>.7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其他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81C99C">
          <w:r>
            <w:rPr>
              <w:b/>
              <w:bCs/>
              <w:lang w:val="zh-CN"/>
            </w:rPr>
            <w:fldChar w:fldCharType="end"/>
          </w:r>
        </w:p>
      </w:sdtContent>
    </w:sdt>
    <w:p w14:paraId="3EBBCFC2">
      <w:r>
        <w:br w:type="page"/>
      </w:r>
    </w:p>
    <w:p w14:paraId="06030B51"/>
    <w:p w14:paraId="5055E256">
      <w:pPr>
        <w:pStyle w:val="2"/>
        <w:keepNext w:val="0"/>
        <w:keepLines w:val="0"/>
        <w:widowControl/>
        <w:numPr>
          <w:numId w:val="0"/>
        </w:numPr>
        <w:suppressLineNumbers w:val="0"/>
        <w:spacing w:before="240" w:beforeAutospacing="0" w:after="120" w:afterAutospacing="0" w:line="13" w:lineRule="atLeast"/>
        <w:ind w:leftChars="0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1 Story功能描述</w:t>
      </w:r>
    </w:p>
    <w:p w14:paraId="3E2A4A94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1.1 系统名称</w:t>
      </w:r>
    </w:p>
    <w:p w14:paraId="50B9F0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NorthVitalSignsMonitor - 患者就诊信息管理模块</w:t>
      </w:r>
    </w:p>
    <w:p w14:paraId="0C75FD18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1.2 系统类型</w:t>
      </w:r>
    </w:p>
    <w:p w14:paraId="78C64C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医疗健康监测系统的子模块</w:t>
      </w:r>
    </w:p>
    <w:p w14:paraId="43AE0CD9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1.3 在项目中的地位</w:t>
      </w:r>
    </w:p>
    <w:p w14:paraId="426D4B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作为系统的核心数据管理模块</w:t>
      </w:r>
    </w:p>
    <w:p w14:paraId="215D0D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负责患者就诊信息的录入、存储和管理</w:t>
      </w:r>
    </w:p>
    <w:p w14:paraId="5A0362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为设备绑定和生命体征监测提供基础数据支持</w:t>
      </w:r>
    </w:p>
    <w:p w14:paraId="37D0219F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1.4 任务目标</w:t>
      </w:r>
    </w:p>
    <w:p w14:paraId="0032A6F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实现患者就诊信息的添加、编辑、删除和查询功能</w:t>
      </w:r>
    </w:p>
    <w:p w14:paraId="2E60EB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确保患者信息的完整性和准确性</w:t>
      </w:r>
    </w:p>
    <w:p w14:paraId="488EEEA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提供便捷的患者信息管理界面</w:t>
      </w:r>
    </w:p>
    <w:p w14:paraId="6BE85D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支持与设备管理模块的集成</w:t>
      </w:r>
    </w:p>
    <w:p w14:paraId="57023683">
      <w:pPr>
        <w:pStyle w:val="2"/>
        <w:keepNext w:val="0"/>
        <w:keepLines w:val="0"/>
        <w:widowControl/>
        <w:numPr>
          <w:numId w:val="0"/>
        </w:numPr>
        <w:suppressLineNumbers w:val="0"/>
        <w:spacing w:before="240" w:beforeAutospacing="0" w:after="120" w:afterAutospacing="0" w:line="13" w:lineRule="atLeast"/>
        <w:ind w:leftChars="0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2 详细设计</w:t>
      </w:r>
    </w:p>
    <w:p w14:paraId="2A37D8B7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2.1 界面</w:t>
      </w:r>
    </w:p>
    <w:p w14:paraId="0C873909"/>
    <w:p w14:paraId="516BA14B"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604770" cy="3149600"/>
            <wp:effectExtent l="0" t="0" r="1143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5070" cy="3148965"/>
            <wp:effectExtent l="0" t="0" r="1143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8713">
      <w:pPr>
        <w:pStyle w:val="4"/>
        <w:keepNext w:val="0"/>
        <w:keepLines w:val="0"/>
        <w:widowControl/>
        <w:numPr>
          <w:numId w:val="0"/>
        </w:numPr>
        <w:suppressLineNumbers w:val="0"/>
        <w:spacing w:before="180" w:beforeAutospacing="0" w:after="80" w:afterAutospacing="0" w:line="13" w:lineRule="atLeast"/>
        <w:ind w:left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2.1.1 主界面布局</w:t>
      </w:r>
    </w:p>
    <w:p w14:paraId="035B1E3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顶部搜索栏：支持按姓名、电话、身份证号、住院号和时间搜索</w:t>
      </w:r>
    </w:p>
    <w:p w14:paraId="13244F8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添加就诊按钮：位于搜索栏右侧</w:t>
      </w:r>
    </w:p>
    <w:p w14:paraId="4E07E86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就诊记录列表：显示所有就诊记录，支持滚动查看</w:t>
      </w:r>
    </w:p>
    <w:p w14:paraId="114600DD">
      <w:pPr>
        <w:pStyle w:val="4"/>
        <w:keepNext w:val="0"/>
        <w:keepLines w:val="0"/>
        <w:widowControl/>
        <w:numPr>
          <w:numId w:val="0"/>
        </w:numPr>
        <w:suppressLineNumbers w:val="0"/>
        <w:spacing w:before="180" w:beforeAutospacing="0" w:after="80" w:afterAutospacing="0" w:line="13" w:lineRule="atLeast"/>
        <w:ind w:left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2.1.2 就诊记录卡片</w:t>
      </w:r>
    </w:p>
    <w:p w14:paraId="30972E5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基本信息区：</w:t>
      </w:r>
    </w:p>
    <w:p w14:paraId="192635B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患者姓名（大号字体）</w:t>
      </w:r>
    </w:p>
    <w:p w14:paraId="23127B6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住院号</w:t>
      </w:r>
    </w:p>
    <w:p w14:paraId="7B0F678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性别和年龄（从身份证号自动计算）</w:t>
      </w:r>
    </w:p>
    <w:p w14:paraId="77B9280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详细信息区：</w:t>
      </w:r>
    </w:p>
    <w:p w14:paraId="0A9F2FE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联系方式</w:t>
      </w:r>
    </w:p>
    <w:p w14:paraId="136D239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身份证号</w:t>
      </w:r>
    </w:p>
    <w:p w14:paraId="5B48F50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设备ID（如已绑定）</w:t>
      </w:r>
    </w:p>
    <w:p w14:paraId="5298D04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诊断结果（如已完成）</w:t>
      </w:r>
    </w:p>
    <w:p w14:paraId="289248E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就诊时间</w:t>
      </w:r>
    </w:p>
    <w:p w14:paraId="788B67A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备注信息</w:t>
      </w:r>
    </w:p>
    <w:p w14:paraId="6B36E61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操作按钮区：</w:t>
      </w:r>
    </w:p>
    <w:p w14:paraId="6DAB557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详情按钮（始终显示）</w:t>
      </w:r>
    </w:p>
    <w:p w14:paraId="6A0459F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状态相关按钮（根据就诊状态动态显示）</w:t>
      </w:r>
    </w:p>
    <w:p w14:paraId="1D4E850C">
      <w:pPr>
        <w:pStyle w:val="4"/>
        <w:keepNext w:val="0"/>
        <w:keepLines w:val="0"/>
        <w:widowControl/>
        <w:numPr>
          <w:numId w:val="0"/>
        </w:numPr>
        <w:suppressLineNumbers w:val="0"/>
        <w:spacing w:before="180" w:beforeAutospacing="0" w:after="80" w:afterAutospacing="0" w:line="13" w:lineRule="atLeast"/>
        <w:ind w:left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2.1.3 添加/编辑对话框</w:t>
      </w:r>
    </w:p>
    <w:p w14:paraId="100302A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标题栏：显示"添加就诊记录"或"编辑就诊记录"</w:t>
      </w:r>
    </w:p>
    <w:p w14:paraId="3E0BA1A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输入字段：</w:t>
      </w:r>
    </w:p>
    <w:p w14:paraId="10ADC5F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姓名</w:t>
      </w:r>
    </w:p>
    <w:p w14:paraId="78CA8EE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电话</w:t>
      </w:r>
    </w:p>
    <w:p w14:paraId="7A8C6B8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身份证号（带验证）</w:t>
      </w:r>
    </w:p>
    <w:p w14:paraId="5AE8271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备注</w:t>
      </w:r>
    </w:p>
    <w:p w14:paraId="6F9A6A5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操作按钮：</w:t>
      </w:r>
    </w:p>
    <w:p w14:paraId="4329032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取消</w:t>
      </w:r>
    </w:p>
    <w:p w14:paraId="220B526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保存/添加</w:t>
      </w:r>
    </w:p>
    <w:p w14:paraId="3FF73C4A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2.2 内部处理流程</w:t>
      </w:r>
    </w:p>
    <w:p w14:paraId="39F3E0D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初始化流程：</w:t>
      </w:r>
    </w:p>
    <w:p w14:paraId="63B1F6C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加载数据库</w:t>
      </w:r>
    </w:p>
    <w:p w14:paraId="016F533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初始化设备列表</w:t>
      </w:r>
    </w:p>
    <w:p w14:paraId="25BDEAB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注册设备绑定事件监听</w:t>
      </w:r>
    </w:p>
    <w:p w14:paraId="684817D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数据管理流程：</w:t>
      </w:r>
    </w:p>
    <w:p w14:paraId="0ED63F22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添加就诊记录：</w:t>
      </w:r>
    </w:p>
    <w:p w14:paraId="0938772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验证输入信息</w:t>
      </w:r>
    </w:p>
    <w:p w14:paraId="7A60AF1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生成住院号</w:t>
      </w:r>
    </w:p>
    <w:p w14:paraId="4947FB8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保存到数据库</w:t>
      </w:r>
    </w:p>
    <w:p w14:paraId="740ECE4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编辑就诊记录：</w:t>
      </w:r>
    </w:p>
    <w:p w14:paraId="6EABBAC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加载现有数据</w:t>
      </w:r>
    </w:p>
    <w:p w14:paraId="1E1774E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更新修改内容</w:t>
      </w:r>
    </w:p>
    <w:p w14:paraId="1A63609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保存到数据库</w:t>
      </w:r>
    </w:p>
    <w:p w14:paraId="44FE625F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删除就诊记录：</w:t>
      </w:r>
    </w:p>
    <w:p w14:paraId="1989984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确认删除</w:t>
      </w:r>
    </w:p>
    <w:p w14:paraId="3273C20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解除设备绑定（如存在）</w:t>
      </w:r>
    </w:p>
    <w:p w14:paraId="7F2E35F3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从数据库删除</w:t>
      </w:r>
    </w:p>
    <w:p w14:paraId="542432D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搜索流程：</w:t>
      </w:r>
    </w:p>
    <w:p w14:paraId="4365243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支持多种搜索方式：</w:t>
      </w:r>
    </w:p>
    <w:p w14:paraId="7E9EB41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文本搜索（姓名、电话、身份证号、住院号）</w:t>
      </w:r>
    </w:p>
    <w:p w14:paraId="244C23B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日期搜索（支持年月日格式）</w:t>
      </w:r>
    </w:p>
    <w:p w14:paraId="31C38A78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2.3 硬件接线</w:t>
      </w:r>
    </w:p>
    <w:p w14:paraId="40D6F1B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本模块为纯软件模块，不涉及硬件接线</w:t>
      </w:r>
    </w:p>
    <w:p w14:paraId="7753F8E6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2.4 数据流</w:t>
      </w:r>
    </w:p>
    <w:p w14:paraId="5295F2DD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数据输入：</w:t>
      </w:r>
    </w:p>
    <w:p w14:paraId="152298D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用户输入的患者信息</w:t>
      </w:r>
    </w:p>
    <w:p w14:paraId="2A51629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设备绑定信息</w:t>
      </w:r>
    </w:p>
    <w:p w14:paraId="6591710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诊断结果信息</w:t>
      </w:r>
    </w:p>
    <w:p w14:paraId="15EFDC4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数据存储：</w:t>
      </w:r>
    </w:p>
    <w:p w14:paraId="253BDCEB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使用SQLite数据库存储</w:t>
      </w:r>
    </w:p>
    <w:p w14:paraId="43B3F12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表名：VISIT_RECORDS</w:t>
      </w:r>
    </w:p>
    <w:p w14:paraId="4CF977F1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主要字段：</w:t>
      </w:r>
    </w:p>
    <w:p w14:paraId="2E53F5A2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id（主键）</w:t>
      </w:r>
    </w:p>
    <w:p w14:paraId="1F8D6241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hospitalId（住院号）</w:t>
      </w:r>
    </w:p>
    <w:p w14:paraId="6FC117D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name（姓名）</w:t>
      </w:r>
    </w:p>
    <w:p w14:paraId="1D43B13A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phone（电话）</w:t>
      </w:r>
    </w:p>
    <w:p w14:paraId="07CBDCC8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idCard（身份证号）</w:t>
      </w:r>
    </w:p>
    <w:p w14:paraId="27B9AEF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deviceId（设备ID）</w:t>
      </w:r>
    </w:p>
    <w:p w14:paraId="66FCCE72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diagnosis（诊断结果）</w:t>
      </w:r>
    </w:p>
    <w:p w14:paraId="42743D10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createTime（创建时间）</w:t>
      </w:r>
    </w:p>
    <w:p w14:paraId="33B3C3D0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562" w:hanging="360"/>
      </w:pPr>
      <w:r>
        <w:t>remark（备注）</w:t>
      </w:r>
    </w:p>
    <w:p w14:paraId="3C451778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数据输出：</w:t>
      </w:r>
    </w:p>
    <w:p w14:paraId="4C76055A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就诊记录列表</w:t>
      </w:r>
    </w:p>
    <w:p w14:paraId="67F60D4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搜索过滤结果</w:t>
      </w:r>
    </w:p>
    <w:p w14:paraId="73FF23C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设备绑定状态</w:t>
      </w:r>
    </w:p>
    <w:p w14:paraId="25905D9D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2.5 算法描述</w:t>
      </w:r>
    </w:p>
    <w:p w14:paraId="74225040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住院号生成算法：</w:t>
      </w:r>
    </w:p>
    <w:p w14:paraId="56B388A3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格式：YYMMDDNNNN</w:t>
      </w:r>
    </w:p>
    <w:p w14:paraId="4DC23026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YY：年份后两位</w:t>
      </w:r>
    </w:p>
    <w:p w14:paraId="6611F4BE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MM：月份（01-12）</w:t>
      </w:r>
    </w:p>
    <w:p w14:paraId="613EAF80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DD：日期（01-31）</w:t>
      </w:r>
    </w:p>
    <w:p w14:paraId="18CF1E37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NNNN：4位序列号</w:t>
      </w:r>
    </w:p>
    <w:p w14:paraId="63B52EF4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身份证号处理算法：</w:t>
      </w:r>
    </w:p>
    <w:p w14:paraId="0C77539D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年龄计算：根据出生日期计算</w:t>
      </w:r>
    </w:p>
    <w:p w14:paraId="05FBDD79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性别判断：根据第17位数字判断</w:t>
      </w:r>
    </w:p>
    <w:p w14:paraId="7384411B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格式验证：使用正则表达式验证</w:t>
      </w:r>
    </w:p>
    <w:p w14:paraId="069817CA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搜索过滤算法：</w:t>
      </w:r>
    </w:p>
    <w:p w14:paraId="42B90042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支持多种搜索条件组合</w:t>
      </w:r>
    </w:p>
    <w:p w14:paraId="727A1579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日期搜索支持年月日格式</w:t>
      </w:r>
    </w:p>
    <w:p w14:paraId="04893EDD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文本搜索支持模糊匹配</w:t>
      </w:r>
    </w:p>
    <w:p w14:paraId="292F4ED2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2.6 外部接口</w:t>
      </w:r>
    </w:p>
    <w:p w14:paraId="3C71795A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数据库接口：</w:t>
      </w:r>
    </w:p>
    <w:p w14:paraId="570276CA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PatientRdb：就诊记录数据库操作</w:t>
      </w:r>
    </w:p>
    <w:p w14:paraId="7AA911E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DeviceRdb：设备数据库操作</w:t>
      </w:r>
    </w:p>
    <w:p w14:paraId="4B46C9DA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工具类接口：</w:t>
      </w:r>
    </w:p>
    <w:p w14:paraId="0E3585D3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IdCardUtil：身份证号处理工具</w:t>
      </w:r>
    </w:p>
    <w:p w14:paraId="1F3627FD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系统接口：</w:t>
      </w:r>
    </w:p>
    <w:p w14:paraId="5C855CA4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router：页面导航</w:t>
      </w:r>
    </w:p>
    <w:p w14:paraId="07F84CCD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promptAction：提示信息显示</w:t>
      </w:r>
    </w:p>
    <w:p w14:paraId="71D9F363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relationalStore：数据库操作</w:t>
      </w:r>
    </w:p>
    <w:p w14:paraId="72FCCA75">
      <w:pPr>
        <w:pStyle w:val="3"/>
        <w:keepNext w:val="0"/>
        <w:keepLines w:val="0"/>
        <w:widowControl/>
        <w:numPr>
          <w:numId w:val="0"/>
        </w:numPr>
        <w:suppressLineNumbers w:val="0"/>
        <w:spacing w:before="200" w:beforeAutospacing="0" w:after="100" w:afterAutospacing="0" w:line="13" w:lineRule="atLeast"/>
        <w:ind w:leftChars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2.7 其他</w:t>
      </w:r>
    </w:p>
    <w:p w14:paraId="3D986773">
      <w:pPr>
        <w:pStyle w:val="4"/>
        <w:keepNext w:val="0"/>
        <w:keepLines w:val="0"/>
        <w:widowControl/>
        <w:numPr>
          <w:numId w:val="0"/>
        </w:numPr>
        <w:suppressLineNumbers w:val="0"/>
        <w:spacing w:before="180" w:beforeAutospacing="0" w:after="80" w:afterAutospacing="0" w:line="13" w:lineRule="atLeast"/>
        <w:ind w:left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2.7.1 安全性设计</w:t>
      </w:r>
    </w:p>
    <w:p w14:paraId="6B48F02F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数据验证：</w:t>
      </w:r>
    </w:p>
    <w:p w14:paraId="09CCCBA6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身份证号格式验证</w:t>
      </w:r>
    </w:p>
    <w:p w14:paraId="160EEE6C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必填字段验证</w:t>
      </w:r>
    </w:p>
    <w:p w14:paraId="4E4AF242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数据完整性检查</w:t>
      </w:r>
    </w:p>
    <w:p w14:paraId="0C37B9DD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访问控制：</w:t>
      </w:r>
    </w:p>
    <w:p w14:paraId="420C732D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数据库操作权限控制</w:t>
      </w:r>
    </w:p>
    <w:p w14:paraId="5A7BF6ED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敏感信息保护</w:t>
      </w:r>
    </w:p>
    <w:p w14:paraId="0C453EC3">
      <w:pPr>
        <w:pStyle w:val="4"/>
        <w:keepNext w:val="0"/>
        <w:keepLines w:val="0"/>
        <w:widowControl/>
        <w:numPr>
          <w:numId w:val="0"/>
        </w:numPr>
        <w:suppressLineNumbers w:val="0"/>
        <w:spacing w:before="180" w:beforeAutospacing="0" w:after="80" w:afterAutospacing="0" w:line="13" w:lineRule="atLeast"/>
        <w:ind w:left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2.7.2 性能设计</w:t>
      </w:r>
    </w:p>
    <w:p w14:paraId="7494C54A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数据缓存：</w:t>
      </w:r>
    </w:p>
    <w:p w14:paraId="434C93A3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使用DataSource缓存就诊记录</w:t>
      </w:r>
    </w:p>
    <w:p w14:paraId="59123405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支持数据增量更新</w:t>
      </w:r>
    </w:p>
    <w:p w14:paraId="50D9595D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查询优化：</w:t>
      </w:r>
    </w:p>
    <w:p w14:paraId="240CE410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使用索引优化查询性能</w:t>
      </w:r>
    </w:p>
    <w:p w14:paraId="2E138775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分页加载大量数据</w:t>
      </w:r>
    </w:p>
    <w:p w14:paraId="605A8D43">
      <w:pPr>
        <w:pStyle w:val="4"/>
        <w:keepNext w:val="0"/>
        <w:keepLines w:val="0"/>
        <w:widowControl/>
        <w:numPr>
          <w:numId w:val="0"/>
        </w:numPr>
        <w:suppressLineNumbers w:val="0"/>
        <w:spacing w:before="180" w:beforeAutospacing="0" w:after="80" w:afterAutospacing="0" w:line="13" w:lineRule="atLeast"/>
        <w:ind w:left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2.7.3 可靠性设计</w:t>
      </w:r>
    </w:p>
    <w:p w14:paraId="20F66B66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错误处理：</w:t>
      </w:r>
    </w:p>
    <w:p w14:paraId="14512F8E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数据库操作异常处理</w:t>
      </w:r>
    </w:p>
    <w:p w14:paraId="5E2FD923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用户输入验证</w:t>
      </w:r>
    </w:p>
    <w:p w14:paraId="3592C5F3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操作结果反馈</w:t>
      </w:r>
    </w:p>
    <w:p w14:paraId="79ACF797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数据备份：</w:t>
      </w:r>
    </w:p>
    <w:p w14:paraId="662A0CC3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数据库自动备份</w:t>
      </w:r>
    </w:p>
    <w:p w14:paraId="5EB039BF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操作日志记录</w:t>
      </w:r>
    </w:p>
    <w:p w14:paraId="6C6947D3">
      <w:pPr>
        <w:pStyle w:val="4"/>
        <w:keepNext w:val="0"/>
        <w:keepLines w:val="0"/>
        <w:widowControl/>
        <w:numPr>
          <w:numId w:val="0"/>
        </w:numPr>
        <w:suppressLineNumbers w:val="0"/>
        <w:spacing w:before="180" w:beforeAutospacing="0" w:after="80" w:afterAutospacing="0" w:line="13" w:lineRule="atLeast"/>
        <w:ind w:left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2.7.4 可维护性设计</w:t>
      </w:r>
    </w:p>
    <w:p w14:paraId="2666DF43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代码结构：</w:t>
      </w:r>
    </w:p>
    <w:p w14:paraId="186CFB63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模块化设计</w:t>
      </w:r>
    </w:p>
    <w:p w14:paraId="093FDA07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清晰的接口定义</w:t>
      </w:r>
    </w:p>
    <w:p w14:paraId="1E6E334D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详细的注释说明</w:t>
      </w:r>
    </w:p>
    <w:p w14:paraId="08CC3E37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扩展性：</w:t>
      </w:r>
    </w:p>
    <w:p w14:paraId="7331F12C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支持新字段添加</w:t>
      </w:r>
    </w:p>
    <w:p w14:paraId="29AAAA25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支持新功能扩展</w:t>
      </w:r>
    </w:p>
    <w:p w14:paraId="62506E52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支持界面定制</w:t>
      </w:r>
    </w:p>
    <w:p w14:paraId="312CD0C6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돋움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4E8202C9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19661C05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2025-4-15</w:t>
          </w:r>
          <w:r>
            <w:fldChar w:fldCharType="end"/>
          </w:r>
        </w:p>
      </w:tc>
      <w:tc>
        <w:tcPr>
          <w:tcW w:w="5220" w:type="dxa"/>
        </w:tcPr>
        <w:p w14:paraId="5E023AC3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2180BA11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39EF56B6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A2972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640400D0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474A696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11421FDC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5C9C69DC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7441A173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74BED6B6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353F7"/>
    <w:multiLevelType w:val="multilevel"/>
    <w:tmpl w:val="83D35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423BD0A"/>
    <w:multiLevelType w:val="multilevel"/>
    <w:tmpl w:val="8423B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45660A6"/>
    <w:multiLevelType w:val="multilevel"/>
    <w:tmpl w:val="845660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87A53BE"/>
    <w:multiLevelType w:val="multilevel"/>
    <w:tmpl w:val="887A5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C2C0A05"/>
    <w:multiLevelType w:val="multilevel"/>
    <w:tmpl w:val="8C2C0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0D8877E"/>
    <w:multiLevelType w:val="multilevel"/>
    <w:tmpl w:val="90D88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54F9417"/>
    <w:multiLevelType w:val="multilevel"/>
    <w:tmpl w:val="954F94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790714F"/>
    <w:multiLevelType w:val="multilevel"/>
    <w:tmpl w:val="97907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82D681A"/>
    <w:multiLevelType w:val="multilevel"/>
    <w:tmpl w:val="982D6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C1AF443"/>
    <w:multiLevelType w:val="multilevel"/>
    <w:tmpl w:val="9C1AF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C205F6A"/>
    <w:multiLevelType w:val="multilevel"/>
    <w:tmpl w:val="9C205F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CA9EDB4"/>
    <w:multiLevelType w:val="multilevel"/>
    <w:tmpl w:val="9CA9E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9DBDD30A"/>
    <w:multiLevelType w:val="multilevel"/>
    <w:tmpl w:val="9DBDD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9EBD0031"/>
    <w:multiLevelType w:val="multilevel"/>
    <w:tmpl w:val="9EBD0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A06871A5"/>
    <w:multiLevelType w:val="multilevel"/>
    <w:tmpl w:val="A0687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A38E1203"/>
    <w:multiLevelType w:val="multilevel"/>
    <w:tmpl w:val="A38E12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A3C22DAC"/>
    <w:multiLevelType w:val="multilevel"/>
    <w:tmpl w:val="A3C22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A5C8A5F9"/>
    <w:multiLevelType w:val="multilevel"/>
    <w:tmpl w:val="A5C8A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A7108B13"/>
    <w:multiLevelType w:val="multilevel"/>
    <w:tmpl w:val="A7108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AD4FF7CC"/>
    <w:multiLevelType w:val="multilevel"/>
    <w:tmpl w:val="AD4FF7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DBD1BFB"/>
    <w:multiLevelType w:val="multilevel"/>
    <w:tmpl w:val="ADBD1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ADF48A6B"/>
    <w:multiLevelType w:val="multilevel"/>
    <w:tmpl w:val="ADF48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AF916A84"/>
    <w:multiLevelType w:val="multilevel"/>
    <w:tmpl w:val="AF916A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2AA530A"/>
    <w:multiLevelType w:val="multilevel"/>
    <w:tmpl w:val="B2AA5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B55A5A85"/>
    <w:multiLevelType w:val="multilevel"/>
    <w:tmpl w:val="B55A5A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B5E7ED3C"/>
    <w:multiLevelType w:val="multilevel"/>
    <w:tmpl w:val="B5E7E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B7B63E93"/>
    <w:multiLevelType w:val="multilevel"/>
    <w:tmpl w:val="B7B63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B801228D"/>
    <w:multiLevelType w:val="multilevel"/>
    <w:tmpl w:val="B8012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B9AD62C2"/>
    <w:multiLevelType w:val="multilevel"/>
    <w:tmpl w:val="B9AD62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B9F893C2"/>
    <w:multiLevelType w:val="multilevel"/>
    <w:tmpl w:val="B9F89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BA087812"/>
    <w:multiLevelType w:val="multilevel"/>
    <w:tmpl w:val="BA087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BA5A8F29"/>
    <w:multiLevelType w:val="multilevel"/>
    <w:tmpl w:val="BA5A8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BE1E5F27"/>
    <w:multiLevelType w:val="multilevel"/>
    <w:tmpl w:val="BE1E5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C2B6DCAF"/>
    <w:multiLevelType w:val="multilevel"/>
    <w:tmpl w:val="C2B6D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C476EA4C"/>
    <w:multiLevelType w:val="multilevel"/>
    <w:tmpl w:val="C476E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C4A08DFA"/>
    <w:multiLevelType w:val="multilevel"/>
    <w:tmpl w:val="C4A08D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C66FC79C"/>
    <w:multiLevelType w:val="multilevel"/>
    <w:tmpl w:val="C66FC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C6BD11AF"/>
    <w:multiLevelType w:val="multilevel"/>
    <w:tmpl w:val="C6BD11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C9CB7E04"/>
    <w:multiLevelType w:val="multilevel"/>
    <w:tmpl w:val="C9CB7E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CA837F0B"/>
    <w:multiLevelType w:val="multilevel"/>
    <w:tmpl w:val="CA837F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CC292641"/>
    <w:multiLevelType w:val="multilevel"/>
    <w:tmpl w:val="CC292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CE845C21"/>
    <w:multiLevelType w:val="multilevel"/>
    <w:tmpl w:val="CE845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CE92325A"/>
    <w:multiLevelType w:val="multilevel"/>
    <w:tmpl w:val="CE923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D097BE84"/>
    <w:multiLevelType w:val="multilevel"/>
    <w:tmpl w:val="D097B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D127B9F3"/>
    <w:multiLevelType w:val="multilevel"/>
    <w:tmpl w:val="D127B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D77025BE"/>
    <w:multiLevelType w:val="multilevel"/>
    <w:tmpl w:val="D7702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D8C3149E"/>
    <w:multiLevelType w:val="multilevel"/>
    <w:tmpl w:val="D8C31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D945A50B"/>
    <w:multiLevelType w:val="multilevel"/>
    <w:tmpl w:val="D945A5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DB9D1098"/>
    <w:multiLevelType w:val="multilevel"/>
    <w:tmpl w:val="DB9D10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E05A28FB"/>
    <w:multiLevelType w:val="multilevel"/>
    <w:tmpl w:val="E05A2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E2C76DAC"/>
    <w:multiLevelType w:val="multilevel"/>
    <w:tmpl w:val="E2C76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62D1330"/>
    <w:multiLevelType w:val="multilevel"/>
    <w:tmpl w:val="E62D1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E82E8B01"/>
    <w:multiLevelType w:val="multilevel"/>
    <w:tmpl w:val="E82E8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E94AC897"/>
    <w:multiLevelType w:val="multilevel"/>
    <w:tmpl w:val="E94AC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3D023AC"/>
    <w:multiLevelType w:val="multilevel"/>
    <w:tmpl w:val="F3D023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F4DB5B2E"/>
    <w:multiLevelType w:val="multilevel"/>
    <w:tmpl w:val="F4DB5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F727C7E3"/>
    <w:multiLevelType w:val="multilevel"/>
    <w:tmpl w:val="F727C7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F886A474"/>
    <w:multiLevelType w:val="multilevel"/>
    <w:tmpl w:val="F886A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FAA64D4A"/>
    <w:multiLevelType w:val="multilevel"/>
    <w:tmpl w:val="FAA64D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FCB9C4EC"/>
    <w:multiLevelType w:val="multilevel"/>
    <w:tmpl w:val="FCB9C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FCF91643"/>
    <w:multiLevelType w:val="multilevel"/>
    <w:tmpl w:val="FCF91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FF871F64"/>
    <w:multiLevelType w:val="multilevel"/>
    <w:tmpl w:val="FF871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FF8BF1E8"/>
    <w:multiLevelType w:val="multilevel"/>
    <w:tmpl w:val="FF8BF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FF8D4D0E"/>
    <w:multiLevelType w:val="multilevel"/>
    <w:tmpl w:val="FF8D4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03EDEC6B"/>
    <w:multiLevelType w:val="multilevel"/>
    <w:tmpl w:val="03EDEC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0930F227"/>
    <w:multiLevelType w:val="multilevel"/>
    <w:tmpl w:val="0930F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0E359C35"/>
    <w:multiLevelType w:val="multilevel"/>
    <w:tmpl w:val="0E359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102EFC1D"/>
    <w:multiLevelType w:val="multilevel"/>
    <w:tmpl w:val="102EF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118956AD"/>
    <w:multiLevelType w:val="multilevel"/>
    <w:tmpl w:val="11895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70">
    <w:nsid w:val="14E1F319"/>
    <w:multiLevelType w:val="multilevel"/>
    <w:tmpl w:val="14E1F3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1EF46089"/>
    <w:multiLevelType w:val="multilevel"/>
    <w:tmpl w:val="1EF46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210C64AD"/>
    <w:multiLevelType w:val="multilevel"/>
    <w:tmpl w:val="210C6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226909C1"/>
    <w:multiLevelType w:val="multilevel"/>
    <w:tmpl w:val="22690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227E7CBD"/>
    <w:multiLevelType w:val="multilevel"/>
    <w:tmpl w:val="227E7C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258699B3"/>
    <w:multiLevelType w:val="multilevel"/>
    <w:tmpl w:val="25869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25B14D1C"/>
    <w:multiLevelType w:val="multilevel"/>
    <w:tmpl w:val="25B14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26B15468"/>
    <w:multiLevelType w:val="multilevel"/>
    <w:tmpl w:val="26B154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2994122E"/>
    <w:multiLevelType w:val="multilevel"/>
    <w:tmpl w:val="29941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2B1C9870"/>
    <w:multiLevelType w:val="multilevel"/>
    <w:tmpl w:val="2B1C9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2CDDA5EC"/>
    <w:multiLevelType w:val="multilevel"/>
    <w:tmpl w:val="2CDDA5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2D7CFFFB"/>
    <w:multiLevelType w:val="multilevel"/>
    <w:tmpl w:val="2D7CF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2DA57E77"/>
    <w:multiLevelType w:val="multilevel"/>
    <w:tmpl w:val="2DA57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2DD09BEB"/>
    <w:multiLevelType w:val="multilevel"/>
    <w:tmpl w:val="2DD09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2FE9E3D0"/>
    <w:multiLevelType w:val="multilevel"/>
    <w:tmpl w:val="2FE9E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319DC189"/>
    <w:multiLevelType w:val="multilevel"/>
    <w:tmpl w:val="319DC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6">
    <w:nsid w:val="358BEB15"/>
    <w:multiLevelType w:val="multilevel"/>
    <w:tmpl w:val="358BE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38AA6C0E"/>
    <w:multiLevelType w:val="multilevel"/>
    <w:tmpl w:val="38AA6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38D77D1D"/>
    <w:multiLevelType w:val="multilevel"/>
    <w:tmpl w:val="38D77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3A33DA68"/>
    <w:multiLevelType w:val="multilevel"/>
    <w:tmpl w:val="3A33D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3A415835"/>
    <w:multiLevelType w:val="multilevel"/>
    <w:tmpl w:val="3A4158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3C71227D"/>
    <w:multiLevelType w:val="multilevel"/>
    <w:tmpl w:val="3C712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41BA3D57"/>
    <w:multiLevelType w:val="multilevel"/>
    <w:tmpl w:val="41BA3D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435AC468"/>
    <w:multiLevelType w:val="multilevel"/>
    <w:tmpl w:val="435AC4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444C89BC"/>
    <w:multiLevelType w:val="multilevel"/>
    <w:tmpl w:val="444C8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460E4E24"/>
    <w:multiLevelType w:val="multilevel"/>
    <w:tmpl w:val="460E4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46C64D05"/>
    <w:multiLevelType w:val="multilevel"/>
    <w:tmpl w:val="46C64D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4989BB9F"/>
    <w:multiLevelType w:val="multilevel"/>
    <w:tmpl w:val="4989B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4AF2672B"/>
    <w:multiLevelType w:val="multilevel"/>
    <w:tmpl w:val="4AF26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4B15F566"/>
    <w:multiLevelType w:val="multilevel"/>
    <w:tmpl w:val="4B15F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0">
    <w:nsid w:val="4C812964"/>
    <w:multiLevelType w:val="multilevel"/>
    <w:tmpl w:val="4C812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1">
    <w:nsid w:val="4D7D60E0"/>
    <w:multiLevelType w:val="multilevel"/>
    <w:tmpl w:val="4D7D6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52F02333"/>
    <w:multiLevelType w:val="multilevel"/>
    <w:tmpl w:val="52F023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531B2DAF"/>
    <w:multiLevelType w:val="multilevel"/>
    <w:tmpl w:val="531B2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53D85C8C"/>
    <w:multiLevelType w:val="multilevel"/>
    <w:tmpl w:val="53D85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552A23F4"/>
    <w:multiLevelType w:val="multilevel"/>
    <w:tmpl w:val="552A23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5A9CEA63"/>
    <w:multiLevelType w:val="multilevel"/>
    <w:tmpl w:val="5A9CE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5BBA7485"/>
    <w:multiLevelType w:val="multilevel"/>
    <w:tmpl w:val="5BBA7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8">
    <w:nsid w:val="5C408032"/>
    <w:multiLevelType w:val="multilevel"/>
    <w:tmpl w:val="5C408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9">
    <w:nsid w:val="5CAB604C"/>
    <w:multiLevelType w:val="multilevel"/>
    <w:tmpl w:val="5CAB6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0">
    <w:nsid w:val="5FD97527"/>
    <w:multiLevelType w:val="multilevel"/>
    <w:tmpl w:val="5FD97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1">
    <w:nsid w:val="61E96329"/>
    <w:multiLevelType w:val="multilevel"/>
    <w:tmpl w:val="61E96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2">
    <w:nsid w:val="631E93E3"/>
    <w:multiLevelType w:val="multilevel"/>
    <w:tmpl w:val="631E9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64BC8C3F"/>
    <w:multiLevelType w:val="multilevel"/>
    <w:tmpl w:val="64BC8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4">
    <w:nsid w:val="66076519"/>
    <w:multiLevelType w:val="multilevel"/>
    <w:tmpl w:val="660765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5">
    <w:nsid w:val="66A27623"/>
    <w:multiLevelType w:val="multilevel"/>
    <w:tmpl w:val="66A2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6">
    <w:nsid w:val="6700DA34"/>
    <w:multiLevelType w:val="multilevel"/>
    <w:tmpl w:val="6700D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7">
    <w:nsid w:val="6810C82C"/>
    <w:multiLevelType w:val="multilevel"/>
    <w:tmpl w:val="6810C8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8">
    <w:nsid w:val="6C491830"/>
    <w:multiLevelType w:val="multilevel"/>
    <w:tmpl w:val="6C491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9">
    <w:nsid w:val="6EF5D1CC"/>
    <w:multiLevelType w:val="multilevel"/>
    <w:tmpl w:val="6EF5D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6F20B360"/>
    <w:multiLevelType w:val="multilevel"/>
    <w:tmpl w:val="6F20B3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1">
    <w:nsid w:val="6FBA6D73"/>
    <w:multiLevelType w:val="multilevel"/>
    <w:tmpl w:val="6FBA6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73A1A542"/>
    <w:multiLevelType w:val="multilevel"/>
    <w:tmpl w:val="73A1A5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3">
    <w:nsid w:val="74164539"/>
    <w:multiLevelType w:val="multilevel"/>
    <w:tmpl w:val="74164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4">
    <w:nsid w:val="78404F3E"/>
    <w:multiLevelType w:val="multilevel"/>
    <w:tmpl w:val="78404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5">
    <w:nsid w:val="7BEE5EEA"/>
    <w:multiLevelType w:val="multilevel"/>
    <w:tmpl w:val="7BEE5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6">
    <w:nsid w:val="7CCE7B75"/>
    <w:multiLevelType w:val="multilevel"/>
    <w:tmpl w:val="7CCE7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7">
    <w:nsid w:val="7EB0AE60"/>
    <w:multiLevelType w:val="multilevel"/>
    <w:tmpl w:val="7EB0A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9"/>
  </w:num>
  <w:num w:numId="2">
    <w:abstractNumId w:val="119"/>
  </w:num>
  <w:num w:numId="3">
    <w:abstractNumId w:val="9"/>
  </w:num>
  <w:num w:numId="4">
    <w:abstractNumId w:val="78"/>
  </w:num>
  <w:num w:numId="5">
    <w:abstractNumId w:val="51"/>
  </w:num>
  <w:num w:numId="6">
    <w:abstractNumId w:val="30"/>
  </w:num>
  <w:num w:numId="7">
    <w:abstractNumId w:val="3"/>
  </w:num>
  <w:num w:numId="8">
    <w:abstractNumId w:val="55"/>
  </w:num>
  <w:num w:numId="9">
    <w:abstractNumId w:val="18"/>
  </w:num>
  <w:num w:numId="10">
    <w:abstractNumId w:val="84"/>
  </w:num>
  <w:num w:numId="11">
    <w:abstractNumId w:val="1"/>
  </w:num>
  <w:num w:numId="12">
    <w:abstractNumId w:val="64"/>
  </w:num>
  <w:num w:numId="13">
    <w:abstractNumId w:val="112"/>
  </w:num>
  <w:num w:numId="14">
    <w:abstractNumId w:val="62"/>
  </w:num>
  <w:num w:numId="15">
    <w:abstractNumId w:val="21"/>
  </w:num>
  <w:num w:numId="16">
    <w:abstractNumId w:val="36"/>
  </w:num>
  <w:num w:numId="17">
    <w:abstractNumId w:val="99"/>
  </w:num>
  <w:num w:numId="18">
    <w:abstractNumId w:val="87"/>
  </w:num>
  <w:num w:numId="19">
    <w:abstractNumId w:val="25"/>
  </w:num>
  <w:num w:numId="20">
    <w:abstractNumId w:val="38"/>
  </w:num>
  <w:num w:numId="21">
    <w:abstractNumId w:val="85"/>
  </w:num>
  <w:num w:numId="22">
    <w:abstractNumId w:val="124"/>
  </w:num>
  <w:num w:numId="23">
    <w:abstractNumId w:val="4"/>
  </w:num>
  <w:num w:numId="24">
    <w:abstractNumId w:val="127"/>
  </w:num>
  <w:num w:numId="25">
    <w:abstractNumId w:val="83"/>
  </w:num>
  <w:num w:numId="26">
    <w:abstractNumId w:val="116"/>
  </w:num>
  <w:num w:numId="27">
    <w:abstractNumId w:val="101"/>
  </w:num>
  <w:num w:numId="28">
    <w:abstractNumId w:val="11"/>
  </w:num>
  <w:num w:numId="29">
    <w:abstractNumId w:val="103"/>
  </w:num>
  <w:num w:numId="30">
    <w:abstractNumId w:val="102"/>
  </w:num>
  <w:num w:numId="31">
    <w:abstractNumId w:val="123"/>
  </w:num>
  <w:num w:numId="32">
    <w:abstractNumId w:val="0"/>
  </w:num>
  <w:num w:numId="33">
    <w:abstractNumId w:val="70"/>
  </w:num>
  <w:num w:numId="34">
    <w:abstractNumId w:val="104"/>
  </w:num>
  <w:num w:numId="35">
    <w:abstractNumId w:val="37"/>
  </w:num>
  <w:num w:numId="36">
    <w:abstractNumId w:val="31"/>
  </w:num>
  <w:num w:numId="37">
    <w:abstractNumId w:val="93"/>
  </w:num>
  <w:num w:numId="38">
    <w:abstractNumId w:val="16"/>
  </w:num>
  <w:num w:numId="39">
    <w:abstractNumId w:val="122"/>
  </w:num>
  <w:num w:numId="40">
    <w:abstractNumId w:val="71"/>
  </w:num>
  <w:num w:numId="41">
    <w:abstractNumId w:val="80"/>
  </w:num>
  <w:num w:numId="42">
    <w:abstractNumId w:val="24"/>
  </w:num>
  <w:num w:numId="43">
    <w:abstractNumId w:val="117"/>
  </w:num>
  <w:num w:numId="44">
    <w:abstractNumId w:val="42"/>
  </w:num>
  <w:num w:numId="45">
    <w:abstractNumId w:val="77"/>
  </w:num>
  <w:num w:numId="46">
    <w:abstractNumId w:val="28"/>
  </w:num>
  <w:num w:numId="47">
    <w:abstractNumId w:val="105"/>
  </w:num>
  <w:num w:numId="48">
    <w:abstractNumId w:val="63"/>
  </w:num>
  <w:num w:numId="49">
    <w:abstractNumId w:val="35"/>
  </w:num>
  <w:num w:numId="50">
    <w:abstractNumId w:val="114"/>
  </w:num>
  <w:num w:numId="51">
    <w:abstractNumId w:val="10"/>
  </w:num>
  <w:num w:numId="52">
    <w:abstractNumId w:val="47"/>
  </w:num>
  <w:num w:numId="53">
    <w:abstractNumId w:val="74"/>
  </w:num>
  <w:num w:numId="54">
    <w:abstractNumId w:val="72"/>
  </w:num>
  <w:num w:numId="55">
    <w:abstractNumId w:val="110"/>
  </w:num>
  <w:num w:numId="56">
    <w:abstractNumId w:val="106"/>
  </w:num>
  <w:num w:numId="57">
    <w:abstractNumId w:val="6"/>
  </w:num>
  <w:num w:numId="58">
    <w:abstractNumId w:val="43"/>
  </w:num>
  <w:num w:numId="59">
    <w:abstractNumId w:val="33"/>
  </w:num>
  <w:num w:numId="60">
    <w:abstractNumId w:val="54"/>
  </w:num>
  <w:num w:numId="61">
    <w:abstractNumId w:val="96"/>
  </w:num>
  <w:num w:numId="62">
    <w:abstractNumId w:val="111"/>
  </w:num>
  <w:num w:numId="63">
    <w:abstractNumId w:val="49"/>
  </w:num>
  <w:num w:numId="64">
    <w:abstractNumId w:val="17"/>
  </w:num>
  <w:num w:numId="65">
    <w:abstractNumId w:val="109"/>
  </w:num>
  <w:num w:numId="66">
    <w:abstractNumId w:val="107"/>
  </w:num>
  <w:num w:numId="67">
    <w:abstractNumId w:val="86"/>
  </w:num>
  <w:num w:numId="68">
    <w:abstractNumId w:val="113"/>
  </w:num>
  <w:num w:numId="69">
    <w:abstractNumId w:val="81"/>
  </w:num>
  <w:num w:numId="70">
    <w:abstractNumId w:val="89"/>
  </w:num>
  <w:num w:numId="71">
    <w:abstractNumId w:val="23"/>
  </w:num>
  <w:num w:numId="72">
    <w:abstractNumId w:val="26"/>
  </w:num>
  <w:num w:numId="73">
    <w:abstractNumId w:val="20"/>
  </w:num>
  <w:num w:numId="74">
    <w:abstractNumId w:val="22"/>
  </w:num>
  <w:num w:numId="75">
    <w:abstractNumId w:val="56"/>
  </w:num>
  <w:num w:numId="76">
    <w:abstractNumId w:val="75"/>
  </w:num>
  <w:num w:numId="77">
    <w:abstractNumId w:val="91"/>
  </w:num>
  <w:num w:numId="78">
    <w:abstractNumId w:val="92"/>
  </w:num>
  <w:num w:numId="79">
    <w:abstractNumId w:val="126"/>
  </w:num>
  <w:num w:numId="80">
    <w:abstractNumId w:val="108"/>
  </w:num>
  <w:num w:numId="81">
    <w:abstractNumId w:val="12"/>
  </w:num>
  <w:num w:numId="82">
    <w:abstractNumId w:val="118"/>
  </w:num>
  <w:num w:numId="83">
    <w:abstractNumId w:val="52"/>
  </w:num>
  <w:num w:numId="84">
    <w:abstractNumId w:val="58"/>
  </w:num>
  <w:num w:numId="85">
    <w:abstractNumId w:val="40"/>
  </w:num>
  <w:num w:numId="86">
    <w:abstractNumId w:val="76"/>
  </w:num>
  <w:num w:numId="87">
    <w:abstractNumId w:val="98"/>
  </w:num>
  <w:num w:numId="88">
    <w:abstractNumId w:val="39"/>
  </w:num>
  <w:num w:numId="89">
    <w:abstractNumId w:val="100"/>
  </w:num>
  <w:num w:numId="90">
    <w:abstractNumId w:val="60"/>
  </w:num>
  <w:num w:numId="91">
    <w:abstractNumId w:val="2"/>
  </w:num>
  <w:num w:numId="92">
    <w:abstractNumId w:val="29"/>
  </w:num>
  <w:num w:numId="93">
    <w:abstractNumId w:val="73"/>
  </w:num>
  <w:num w:numId="94">
    <w:abstractNumId w:val="82"/>
  </w:num>
  <w:num w:numId="95">
    <w:abstractNumId w:val="48"/>
  </w:num>
  <w:num w:numId="96">
    <w:abstractNumId w:val="66"/>
  </w:num>
  <w:num w:numId="97">
    <w:abstractNumId w:val="15"/>
  </w:num>
  <w:num w:numId="98">
    <w:abstractNumId w:val="61"/>
  </w:num>
  <w:num w:numId="99">
    <w:abstractNumId w:val="34"/>
  </w:num>
  <w:num w:numId="100">
    <w:abstractNumId w:val="7"/>
  </w:num>
  <w:num w:numId="101">
    <w:abstractNumId w:val="59"/>
  </w:num>
  <w:num w:numId="102">
    <w:abstractNumId w:val="88"/>
  </w:num>
  <w:num w:numId="103">
    <w:abstractNumId w:val="68"/>
  </w:num>
  <w:num w:numId="104">
    <w:abstractNumId w:val="97"/>
  </w:num>
  <w:num w:numId="105">
    <w:abstractNumId w:val="120"/>
  </w:num>
  <w:num w:numId="106">
    <w:abstractNumId w:val="14"/>
  </w:num>
  <w:num w:numId="107">
    <w:abstractNumId w:val="32"/>
  </w:num>
  <w:num w:numId="108">
    <w:abstractNumId w:val="125"/>
  </w:num>
  <w:num w:numId="109">
    <w:abstractNumId w:val="45"/>
  </w:num>
  <w:num w:numId="110">
    <w:abstractNumId w:val="19"/>
  </w:num>
  <w:num w:numId="111">
    <w:abstractNumId w:val="67"/>
  </w:num>
  <w:num w:numId="112">
    <w:abstractNumId w:val="53"/>
  </w:num>
  <w:num w:numId="113">
    <w:abstractNumId w:val="94"/>
  </w:num>
  <w:num w:numId="114">
    <w:abstractNumId w:val="90"/>
  </w:num>
  <w:num w:numId="115">
    <w:abstractNumId w:val="115"/>
  </w:num>
  <w:num w:numId="116">
    <w:abstractNumId w:val="121"/>
  </w:num>
  <w:num w:numId="117">
    <w:abstractNumId w:val="95"/>
  </w:num>
  <w:num w:numId="118">
    <w:abstractNumId w:val="79"/>
  </w:num>
  <w:num w:numId="119">
    <w:abstractNumId w:val="46"/>
  </w:num>
  <w:num w:numId="120">
    <w:abstractNumId w:val="5"/>
  </w:num>
  <w:num w:numId="121">
    <w:abstractNumId w:val="41"/>
  </w:num>
  <w:num w:numId="122">
    <w:abstractNumId w:val="8"/>
  </w:num>
  <w:num w:numId="123">
    <w:abstractNumId w:val="50"/>
  </w:num>
  <w:num w:numId="124">
    <w:abstractNumId w:val="13"/>
  </w:num>
  <w:num w:numId="125">
    <w:abstractNumId w:val="57"/>
  </w:num>
  <w:num w:numId="126">
    <w:abstractNumId w:val="27"/>
  </w:num>
  <w:num w:numId="127">
    <w:abstractNumId w:val="44"/>
  </w:num>
  <w:num w:numId="128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D7029F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70D7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qFormat="1" w:uiPriority="39" w:semiHidden="0" w:name="toc 2"/>
    <w:lsdException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3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5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6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7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8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49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0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39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iPriority w:val="39"/>
  </w:style>
  <w:style w:type="paragraph" w:styleId="19">
    <w:name w:val="Subtitle"/>
    <w:basedOn w:val="1"/>
    <w:next w:val="1"/>
    <w:link w:val="52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5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qFormat/>
    <w:uiPriority w:val="99"/>
    <w:rPr>
      <w:color w:val="0000FF"/>
      <w:u w:val="single"/>
    </w:rPr>
  </w:style>
  <w:style w:type="paragraph" w:customStyle="1" w:styleId="29">
    <w:name w:val="缺省文本"/>
    <w:basedOn w:val="1"/>
    <w:qFormat/>
    <w:uiPriority w:val="0"/>
    <w:rPr>
      <w:sz w:val="24"/>
    </w:rPr>
  </w:style>
  <w:style w:type="paragraph" w:customStyle="1" w:styleId="30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1">
    <w:name w:val="Default Text"/>
    <w:basedOn w:val="1"/>
    <w:qFormat/>
    <w:uiPriority w:val="0"/>
    <w:rPr>
      <w:sz w:val="24"/>
    </w:rPr>
  </w:style>
  <w:style w:type="paragraph" w:customStyle="1" w:styleId="32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3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4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5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6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7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0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1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2">
    <w:name w:val="标题 1 字符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3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4">
    <w:name w:val="标题 3 字符"/>
    <w:basedOn w:val="24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5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6">
    <w:name w:val="标题 5 字符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7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8">
    <w:name w:val="标题 7 字符"/>
    <w:basedOn w:val="2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字符"/>
    <w:basedOn w:val="24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2">
    <w:name w:val="副标题 字符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4">
    <w:name w:val="Quote"/>
    <w:basedOn w:val="1"/>
    <w:next w:val="1"/>
    <w:link w:val="55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引用 字符"/>
    <w:basedOn w:val="24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6">
    <w:name w:val="Intense Quote"/>
    <w:basedOn w:val="1"/>
    <w:next w:val="1"/>
    <w:link w:val="57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明显引用 字符"/>
    <w:basedOn w:val="24"/>
    <w:link w:val="56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8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0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2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italSignsMonitor\ES_2024_4640\doc\10.&#36807;&#31243;&#21442;&#32771;\story&#24320;&#21457;&#25991;&#26723;_&#36807;&#31243;&#21442;&#32771;\Story&#35774;&#35745;&#35828;&#26126;&#20070;&#27169;&#26495;_v1.1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Story设计说明书模板_v1.1.dotx</Template>
  <Pages>9</Pages>
  <Words>198</Words>
  <Characters>301</Characters>
  <Lines>10</Lines>
  <Paragraphs>2</Paragraphs>
  <TotalTime>141</TotalTime>
  <ScaleCrop>false</ScaleCrop>
  <LinksUpToDate>false</LinksUpToDate>
  <CharactersWithSpaces>336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2025-04-15T01:20:00Z</dcterms:created>
  <dc:creator>鹿梦</dc:creator>
  <cp:lastModifiedBy>鹿梦</cp:lastModifiedBy>
  <dcterms:modified xsi:type="dcterms:W3CDTF">2025-04-15T03:42:17Z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ICV">
    <vt:lpwstr>FF5A03ACBC1C4CFD9E0DC3FD8262129F_11</vt:lpwstr>
  </property>
  <property fmtid="{D5CDD505-2E9C-101B-9397-08002B2CF9AE}" pid="4" name="KSOTemplateDocerSaveRecord">
    <vt:lpwstr>eyJoZGlkIjoiYTM2YjA2NTdlZTBhNjEzYjUzNDlkYzUxOTEwZGVkODkiLCJ1c2VySWQiOiIxMzAyNzM2MTY0In0=</vt:lpwstr>
  </property>
  <property fmtid="{D5CDD505-2E9C-101B-9397-08002B2CF9AE}" pid="5" name="KSOProductBuildVer">
    <vt:lpwstr>2052-12.1.0.20784</vt:lpwstr>
  </property>
</Properties>
</file>