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305863">
      <w:pPr>
        <w:pStyle w:val="2"/>
      </w:pPr>
      <w:bookmarkStart w:id="0" w:name="_Toc195110003"/>
      <w:r>
        <w:rPr>
          <w:rFonts w:hint="eastAsia"/>
        </w:rPr>
        <w:t>Story功能描述</w:t>
      </w:r>
      <w:bookmarkEnd w:id="0"/>
    </w:p>
    <w:p w14:paraId="0B24D4DE">
      <w:pPr>
        <w:numPr>
          <w:ilvl w:val="0"/>
          <w:numId w:val="0"/>
        </w:numPr>
        <w:ind w:firstLine="480" w:firstLineChars="200"/>
        <w:rPr>
          <w:rFonts w:hint="default" w:ascii="宋体" w:hAnsi="宋体" w:eastAsia="宋体" w:cs="宋体"/>
          <w:i w:val="0"/>
          <w:iCs/>
          <w:color w:val="auto"/>
          <w:sz w:val="24"/>
          <w:szCs w:val="24"/>
          <w:lang w:val="en-US" w:eastAsia="zh-CN"/>
        </w:rPr>
      </w:pPr>
      <w:r>
        <w:rPr>
          <w:rFonts w:hint="eastAsia" w:ascii="宋体" w:hAnsi="宋体" w:eastAsia="宋体" w:cs="宋体"/>
          <w:i w:val="0"/>
          <w:iCs/>
          <w:color w:val="auto"/>
          <w:sz w:val="24"/>
          <w:szCs w:val="24"/>
          <w:lang w:val="en-US" w:eastAsia="zh-CN"/>
        </w:rPr>
        <w:t>该功能在整个医疗监测系统中承担着展示患者特定日期详细生命体征数据的重要角色。它通过从数据库获取数据，并依据医院设置的阈值判断数据是否异常，以直观的表格形式呈现给医护人员，帮助医护人员快速了解患者的健康状况，及时发现潜在的健康问题，在患者病情监测与诊断中起着关键作用。</w:t>
      </w:r>
    </w:p>
    <w:p w14:paraId="03C01A63">
      <w:pPr>
        <w:pStyle w:val="2"/>
      </w:pPr>
      <w:bookmarkStart w:id="1" w:name="_Toc195110007"/>
      <w:r>
        <w:rPr>
          <w:rFonts w:hint="eastAsia"/>
        </w:rPr>
        <w:t>详细设计</w:t>
      </w:r>
      <w:bookmarkEnd w:id="1"/>
    </w:p>
    <w:p w14:paraId="50BDEDC4">
      <w:pPr>
        <w:pStyle w:val="3"/>
      </w:pPr>
      <w:bookmarkStart w:id="2" w:name="_Toc195110008"/>
      <w:r>
        <w:rPr>
          <w:rFonts w:hint="eastAsia"/>
        </w:rPr>
        <w:t>界面</w:t>
      </w:r>
      <w:bookmarkEnd w:id="2"/>
    </w:p>
    <w:p w14:paraId="05F37459">
      <w:pPr>
        <w:rPr>
          <w:rFonts w:hint="default" w:eastAsiaTheme="minorEastAsia"/>
          <w:lang w:val="en-US" w:eastAsia="zh-CN"/>
        </w:rPr>
      </w:pPr>
      <w:r>
        <w:rPr>
          <w:rFonts w:hint="eastAsia"/>
          <w:lang w:val="en-US" w:eastAsia="zh-CN"/>
        </w:rPr>
        <w:t>无</w:t>
      </w:r>
      <w:bookmarkStart w:id="6" w:name="_GoBack"/>
      <w:bookmarkEnd w:id="6"/>
    </w:p>
    <w:p w14:paraId="33FD9F97">
      <w:pPr>
        <w:pStyle w:val="3"/>
      </w:pPr>
      <w:bookmarkStart w:id="3" w:name="_Toc195110009"/>
      <w:r>
        <w:rPr>
          <w:rFonts w:hint="eastAsia"/>
        </w:rPr>
        <w:t>内部处理流程</w:t>
      </w:r>
      <w:bookmarkEnd w:id="3"/>
    </w:p>
    <w:p w14:paraId="1DC5CD21">
      <w:r>
        <w:drawing>
          <wp:inline distT="0" distB="0" distL="114300" distR="114300">
            <wp:extent cx="4406900" cy="667385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4406900" cy="6673850"/>
                    </a:xfrm>
                    <a:prstGeom prst="rect">
                      <a:avLst/>
                    </a:prstGeom>
                    <a:noFill/>
                    <a:ln>
                      <a:noFill/>
                    </a:ln>
                  </pic:spPr>
                </pic:pic>
              </a:graphicData>
            </a:graphic>
          </wp:inline>
        </w:drawing>
      </w:r>
    </w:p>
    <w:p w14:paraId="0B81DFBE"/>
    <w:p w14:paraId="2E8A8099">
      <w:pPr>
        <w:rPr>
          <w:rFonts w:hint="eastAsia" w:eastAsiaTheme="minorEastAsia"/>
          <w:lang w:eastAsia="zh-CN"/>
        </w:rPr>
      </w:pPr>
    </w:p>
    <w:p w14:paraId="1586B267">
      <w:pPr>
        <w:pStyle w:val="3"/>
      </w:pPr>
      <w:bookmarkStart w:id="4" w:name="_Toc195110011"/>
      <w:r>
        <w:rPr>
          <w:rFonts w:hint="eastAsia"/>
        </w:rPr>
        <w:t>数据流</w:t>
      </w:r>
      <w:bookmarkEnd w:id="4"/>
    </w:p>
    <w:p w14:paraId="1C5A9D6F">
      <w:r>
        <w:drawing>
          <wp:inline distT="0" distB="0" distL="114300" distR="114300">
            <wp:extent cx="3644900" cy="66548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3644900" cy="6654800"/>
                    </a:xfrm>
                    <a:prstGeom prst="rect">
                      <a:avLst/>
                    </a:prstGeom>
                    <a:noFill/>
                    <a:ln>
                      <a:noFill/>
                    </a:ln>
                  </pic:spPr>
                </pic:pic>
              </a:graphicData>
            </a:graphic>
          </wp:inline>
        </w:drawing>
      </w:r>
    </w:p>
    <w:p w14:paraId="207172CC"/>
    <w:p w14:paraId="415CF2B5"/>
    <w:p w14:paraId="2D5CDBE6">
      <w:pPr>
        <w:pStyle w:val="3"/>
      </w:pPr>
      <w:bookmarkStart w:id="5" w:name="_Toc195110013"/>
      <w:r>
        <w:rPr>
          <w:rFonts w:hint="eastAsia"/>
        </w:rPr>
        <w:t>外部接口</w:t>
      </w:r>
      <w:bookmarkEnd w:id="5"/>
    </w:p>
    <w:p w14:paraId="6276AC09">
      <w:pPr>
        <w:numPr>
          <w:ilvl w:val="0"/>
          <w:numId w:val="0"/>
        </w:numPr>
        <w:rPr>
          <w:rFonts w:hint="default" w:ascii="宋体" w:hAnsi="宋体" w:eastAsia="宋体" w:cs="宋体"/>
          <w:i w:val="0"/>
          <w:iCs/>
          <w:color w:val="auto"/>
          <w:sz w:val="24"/>
          <w:szCs w:val="24"/>
          <w:lang w:val="en-US" w:eastAsia="zh-CN"/>
        </w:rPr>
      </w:pPr>
    </w:p>
    <w:p w14:paraId="5C44A4F7">
      <w:pPr>
        <w:numPr>
          <w:ilvl w:val="0"/>
          <w:numId w:val="0"/>
        </w:numPr>
        <w:ind w:firstLine="480" w:firstLineChars="200"/>
        <w:rPr>
          <w:rFonts w:hint="eastAsia" w:ascii="宋体" w:hAnsi="宋体" w:eastAsia="宋体" w:cs="宋体"/>
          <w:i w:val="0"/>
          <w:iCs/>
          <w:color w:val="auto"/>
          <w:sz w:val="24"/>
          <w:szCs w:val="24"/>
          <w:lang w:val="en-US" w:eastAsia="zh-CN"/>
        </w:rPr>
      </w:pPr>
      <w:r>
        <w:rPr>
          <w:rFonts w:hint="eastAsia" w:ascii="宋体" w:hAnsi="宋体" w:eastAsia="宋体" w:cs="宋体"/>
          <w:i w:val="0"/>
          <w:iCs/>
          <w:color w:val="auto"/>
          <w:sz w:val="24"/>
          <w:szCs w:val="24"/>
          <w:lang w:val="en-US" w:eastAsia="zh-CN"/>
        </w:rPr>
        <w:t>router.getParams()：从路由中获取参数，获取页面跳转时传递的患者相关信息，如医院 ID、数据类型、日期等。</w:t>
      </w:r>
    </w:p>
    <w:p w14:paraId="131EEC8D">
      <w:pPr>
        <w:numPr>
          <w:ilvl w:val="0"/>
          <w:numId w:val="0"/>
        </w:numPr>
        <w:ind w:firstLine="480" w:firstLineChars="200"/>
        <w:rPr>
          <w:rFonts w:hint="eastAsia" w:ascii="宋体" w:hAnsi="宋体" w:eastAsia="宋体" w:cs="宋体"/>
          <w:i w:val="0"/>
          <w:iCs/>
          <w:color w:val="auto"/>
          <w:sz w:val="24"/>
          <w:szCs w:val="24"/>
          <w:lang w:val="en-US" w:eastAsia="zh-CN"/>
        </w:rPr>
      </w:pPr>
      <w:r>
        <w:rPr>
          <w:rFonts w:hint="default" w:ascii="宋体" w:hAnsi="宋体" w:eastAsia="宋体" w:cs="宋体"/>
          <w:i w:val="0"/>
          <w:iCs/>
          <w:color w:val="auto"/>
          <w:sz w:val="24"/>
          <w:szCs w:val="24"/>
          <w:lang w:val="en-US" w:eastAsia="zh-CN"/>
        </w:rPr>
        <w:t>vitalSignsRdbInstance.getTemperaturesByHospitalId(hospitalId)：从生命体征数据库中获取指定医院 ID 的体温数据。</w:t>
      </w:r>
    </w:p>
    <w:p w14:paraId="0B9E7C6F">
      <w:pPr>
        <w:numPr>
          <w:ilvl w:val="0"/>
          <w:numId w:val="0"/>
        </w:numPr>
        <w:ind w:firstLine="480" w:firstLineChars="200"/>
        <w:rPr>
          <w:rFonts w:hint="eastAsia" w:ascii="宋体" w:hAnsi="宋体" w:eastAsia="宋体" w:cs="宋体"/>
          <w:i w:val="0"/>
          <w:iCs/>
          <w:color w:val="auto"/>
          <w:sz w:val="24"/>
          <w:szCs w:val="24"/>
          <w:lang w:val="en-US" w:eastAsia="zh-CN"/>
        </w:rPr>
      </w:pPr>
      <w:r>
        <w:rPr>
          <w:rFonts w:hint="default" w:ascii="宋体" w:hAnsi="宋体" w:eastAsia="宋体" w:cs="宋体"/>
          <w:i w:val="0"/>
          <w:iCs/>
          <w:color w:val="auto"/>
          <w:sz w:val="24"/>
          <w:szCs w:val="24"/>
          <w:lang w:val="en-US" w:eastAsia="zh-CN"/>
        </w:rPr>
        <w:t>vitalSignsRdbInstance.getBloodPressuresByHospitalId(hospitalId)：从生命体征数据库中获取指定医院 ID 的血压数据。</w:t>
      </w:r>
    </w:p>
    <w:p w14:paraId="6C62DF43">
      <w:pPr>
        <w:numPr>
          <w:ilvl w:val="0"/>
          <w:numId w:val="0"/>
        </w:numPr>
        <w:ind w:firstLine="480" w:firstLineChars="200"/>
        <w:rPr>
          <w:rFonts w:hint="eastAsia" w:ascii="宋体" w:hAnsi="宋体" w:eastAsia="宋体" w:cs="宋体"/>
          <w:i w:val="0"/>
          <w:iCs/>
          <w:color w:val="auto"/>
          <w:sz w:val="24"/>
          <w:szCs w:val="24"/>
          <w:lang w:val="en-US" w:eastAsia="zh-CN"/>
        </w:rPr>
      </w:pPr>
      <w:r>
        <w:rPr>
          <w:rFonts w:hint="default" w:ascii="宋体" w:hAnsi="宋体" w:eastAsia="宋体" w:cs="宋体"/>
          <w:i w:val="0"/>
          <w:iCs/>
          <w:color w:val="auto"/>
          <w:sz w:val="24"/>
          <w:szCs w:val="24"/>
          <w:lang w:val="en-US" w:eastAsia="zh-CN"/>
        </w:rPr>
        <w:t>vitalSignsRdbInstance.getHeartRatesByHospitalId(hospitalId)：从生命体征数据库中获取指定医院 ID 的心率数据。</w:t>
      </w:r>
    </w:p>
    <w:p w14:paraId="2442D7D5">
      <w:pPr>
        <w:numPr>
          <w:ilvl w:val="0"/>
          <w:numId w:val="0"/>
        </w:numPr>
        <w:ind w:firstLine="480" w:firstLineChars="200"/>
        <w:rPr>
          <w:rFonts w:hint="eastAsia" w:ascii="宋体" w:hAnsi="宋体" w:eastAsia="宋体" w:cs="宋体"/>
          <w:i w:val="0"/>
          <w:iCs/>
          <w:color w:val="auto"/>
          <w:sz w:val="24"/>
          <w:szCs w:val="24"/>
          <w:lang w:val="en-US" w:eastAsia="zh-CN"/>
        </w:rPr>
      </w:pPr>
      <w:r>
        <w:rPr>
          <w:rFonts w:hint="default" w:ascii="宋体" w:hAnsi="宋体" w:eastAsia="宋体" w:cs="宋体"/>
          <w:i w:val="0"/>
          <w:iCs/>
          <w:color w:val="auto"/>
          <w:sz w:val="24"/>
          <w:szCs w:val="24"/>
          <w:lang w:val="en-US" w:eastAsia="zh-CN"/>
        </w:rPr>
        <w:t>vitalSignsRdbInstance.getBloodOxygensByHospitalId(hospitalId)：从生命体征数据库中获取指定医院 ID 的血氧数据，与血氧数据保存相关，在加载数据时获取已保存的血氧数据用于展示。</w:t>
      </w:r>
    </w:p>
    <w:p w14:paraId="1C87323F">
      <w:pPr>
        <w:numPr>
          <w:ilvl w:val="0"/>
          <w:numId w:val="0"/>
        </w:numPr>
        <w:ind w:firstLine="480" w:firstLineChars="200"/>
        <w:rPr>
          <w:rFonts w:hint="eastAsia" w:ascii="宋体" w:hAnsi="宋体" w:eastAsia="宋体" w:cs="宋体"/>
          <w:i w:val="0"/>
          <w:iCs/>
          <w:color w:val="auto"/>
          <w:sz w:val="24"/>
          <w:szCs w:val="24"/>
          <w:lang w:val="en-US" w:eastAsia="zh-CN"/>
        </w:rPr>
      </w:pPr>
      <w:r>
        <w:rPr>
          <w:rFonts w:hint="default" w:ascii="宋体" w:hAnsi="宋体" w:eastAsia="宋体" w:cs="宋体"/>
          <w:i w:val="0"/>
          <w:iCs/>
          <w:color w:val="auto"/>
          <w:sz w:val="24"/>
          <w:szCs w:val="24"/>
          <w:lang w:val="en-US" w:eastAsia="zh-CN"/>
        </w:rPr>
        <w:t>ThresholdRdb.getThresholdByHospitalId(hospitalId)：从阈值数据库中获取指定医院 ID 的阈值数据，用于判断生命体征数据是否异常。</w:t>
      </w:r>
    </w:p>
    <w:p w14:paraId="78BB601F"/>
    <w:p w14:paraId="4FCF1660"/>
    <w:p w14:paraId="54DB2141"/>
    <w:sectPr>
      <w:headerReference r:id="rId5" w:type="default"/>
      <w:footerReference r:id="rId6" w:type="default"/>
      <w:footerReference r:id="rId7"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Dotum">
    <w:altName w:val="Malgun Gothic"/>
    <w:panose1 w:val="020B0600000101010101"/>
    <w:charset w:val="81"/>
    <w:family w:val="swiss"/>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2"/>
      <w:tblW w:w="8388" w:type="dxa"/>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88"/>
      <w:gridCol w:w="5220"/>
      <w:gridCol w:w="1980"/>
    </w:tblGrid>
    <w:tr w14:paraId="33CB9AE1">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88" w:type="dxa"/>
        </w:tcPr>
        <w:p w14:paraId="7EF4E77D">
          <w:pPr>
            <w:pStyle w:val="16"/>
          </w:pPr>
          <w:r>
            <w:fldChar w:fldCharType="begin"/>
          </w:r>
          <w:r>
            <w:instrText xml:space="preserve"> DATE \@ "yyyy-M-d" </w:instrText>
          </w:r>
          <w:r>
            <w:fldChar w:fldCharType="separate"/>
          </w:r>
          <w:r>
            <w:t>2025-4-21</w:t>
          </w:r>
          <w:r>
            <w:fldChar w:fldCharType="end"/>
          </w:r>
        </w:p>
      </w:tc>
      <w:tc>
        <w:tcPr>
          <w:tcW w:w="5220" w:type="dxa"/>
        </w:tcPr>
        <w:p w14:paraId="359D1956">
          <w:pPr>
            <w:pStyle w:val="16"/>
            <w:jc w:val="center"/>
          </w:pPr>
          <w:r>
            <w:rPr>
              <w:rFonts w:hint="eastAsia"/>
            </w:rPr>
            <w:t>内部公开，未经许可不得扩散</w:t>
          </w:r>
        </w:p>
      </w:tc>
      <w:tc>
        <w:tcPr>
          <w:tcW w:w="1980" w:type="dxa"/>
        </w:tcPr>
        <w:p w14:paraId="59908B5A">
          <w:pPr>
            <w:pStyle w:val="16"/>
            <w:jc w:val="right"/>
          </w:pPr>
          <w:r>
            <w:rPr>
              <w:rFonts w:hint="eastAsia"/>
            </w:rPr>
            <w:t>第</w:t>
          </w:r>
          <w:r>
            <w:fldChar w:fldCharType="begin"/>
          </w:r>
          <w:r>
            <w:instrText xml:space="preserve">PAGE</w:instrText>
          </w:r>
          <w:r>
            <w:fldChar w:fldCharType="separate"/>
          </w:r>
          <w:r>
            <w:t>6</w:t>
          </w:r>
          <w:r>
            <w:fldChar w:fldCharType="end"/>
          </w:r>
          <w:r>
            <w:rPr>
              <w:rFonts w:hint="eastAsia"/>
            </w:rPr>
            <w:t>页</w:t>
          </w:r>
          <w:r>
            <w:t xml:space="preserve">, </w:t>
          </w:r>
          <w:r>
            <w:rPr>
              <w:rFonts w:hint="eastAsia"/>
            </w:rPr>
            <w:t>共</w:t>
          </w:r>
          <w:r>
            <w:fldChar w:fldCharType="begin"/>
          </w:r>
          <w:r>
            <w:instrText xml:space="preserve"> NUMPAGES  \* Arabic  \* MERGEFORMAT </w:instrText>
          </w:r>
          <w:r>
            <w:fldChar w:fldCharType="separate"/>
          </w:r>
          <w:r>
            <w:t>7</w:t>
          </w:r>
          <w:r>
            <w:fldChar w:fldCharType="end"/>
          </w:r>
          <w:r>
            <w:rPr>
              <w:rFonts w:hint="eastAsia"/>
            </w:rPr>
            <w:t>页</w:t>
          </w:r>
        </w:p>
      </w:tc>
    </w:tr>
  </w:tbl>
  <w:p w14:paraId="047846FB">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18EAA">
    <w:pPr>
      <w:pStyle w:val="16"/>
      <w:framePr w:wrap="around" w:vAnchor="text" w:hAnchor="margin" w:xAlign="center" w:y="1"/>
      <w:rPr>
        <w:rStyle w:val="26"/>
      </w:rPr>
    </w:pPr>
    <w:r>
      <w:rPr>
        <w:rStyle w:val="26"/>
      </w:rPr>
      <w:fldChar w:fldCharType="begin"/>
    </w:r>
    <w:r>
      <w:rPr>
        <w:rStyle w:val="26"/>
      </w:rPr>
      <w:instrText xml:space="preserve">PAGE  </w:instrText>
    </w:r>
    <w:r>
      <w:rPr>
        <w:rStyle w:val="26"/>
      </w:rPr>
      <w:fldChar w:fldCharType="end"/>
    </w:r>
  </w:p>
  <w:p w14:paraId="2D66C8FA">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2"/>
      <w:tblW w:w="9486"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57" w:type="dxa"/>
        <w:bottom w:w="0" w:type="dxa"/>
        <w:right w:w="57" w:type="dxa"/>
      </w:tblCellMar>
    </w:tblPr>
    <w:tblGrid>
      <w:gridCol w:w="2042"/>
      <w:gridCol w:w="5464"/>
      <w:gridCol w:w="1980"/>
    </w:tblGrid>
    <w:tr w14:paraId="2328F7B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PrEx>
      <w:trPr>
        <w:cantSplit/>
        <w:trHeight w:val="668" w:hRule="exact"/>
      </w:trPr>
      <w:tc>
        <w:tcPr>
          <w:tcW w:w="2042" w:type="dxa"/>
        </w:tcPr>
        <w:p w14:paraId="6BD5F292">
          <w:pPr>
            <w:tabs>
              <w:tab w:val="left" w:pos="2127"/>
            </w:tabs>
            <w:ind w:right="-207" w:rightChars="-94"/>
            <w:rPr>
              <w:rFonts w:hint="eastAsia" w:ascii="Dotum" w:hAnsi="Dotum" w:eastAsia="Dotum"/>
            </w:rPr>
          </w:pPr>
          <w:r>
            <w:rPr>
              <w:rFonts w:ascii="Dotum" w:hAnsi="Dotum" w:eastAsia="Dotum"/>
            </w:rPr>
            <w:drawing>
              <wp:inline distT="0" distB="0" distL="0" distR="0">
                <wp:extent cx="763270" cy="44513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6468" cy="452996"/>
                        </a:xfrm>
                        <a:prstGeom prst="rect">
                          <a:avLst/>
                        </a:prstGeom>
                      </pic:spPr>
                    </pic:pic>
                  </a:graphicData>
                </a:graphic>
              </wp:inline>
            </w:drawing>
          </w:r>
        </w:p>
      </w:tc>
      <w:tc>
        <w:tcPr>
          <w:tcW w:w="5464" w:type="dxa"/>
          <w:vAlign w:val="bottom"/>
        </w:tcPr>
        <w:p w14:paraId="30A72B20">
          <w:pPr>
            <w:pStyle w:val="17"/>
            <w:tabs>
              <w:tab w:val="left" w:pos="368"/>
              <w:tab w:val="center" w:pos="3770"/>
              <w:tab w:val="clear" w:pos="4153"/>
            </w:tabs>
            <w:ind w:left="-950" w:leftChars="-432"/>
          </w:pPr>
          <w:r>
            <w:rPr>
              <w:rFonts w:hint="eastAsia"/>
            </w:rPr>
            <w:t>软通大学 软件设计</w:t>
          </w:r>
          <w:r>
            <w:t>说明书</w:t>
          </w:r>
        </w:p>
      </w:tc>
      <w:tc>
        <w:tcPr>
          <w:tcW w:w="1980" w:type="dxa"/>
          <w:vAlign w:val="bottom"/>
        </w:tcPr>
        <w:p w14:paraId="7C9D4721">
          <w:pPr>
            <w:pStyle w:val="17"/>
            <w:ind w:firstLine="360"/>
          </w:pPr>
          <w:r>
            <w:rPr>
              <w:rFonts w:hint="eastAsia"/>
            </w:rPr>
            <w:t>内部公开</w:t>
          </w:r>
        </w:p>
      </w:tc>
    </w:tr>
  </w:tbl>
  <w:p w14:paraId="10163D6F">
    <w:pPr>
      <w:pStyle w:val="17"/>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82775B"/>
    <w:multiLevelType w:val="multilevel"/>
    <w:tmpl w:val="1482775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5999"/>
    <w:rsid w:val="000002B5"/>
    <w:rsid w:val="0000283A"/>
    <w:rsid w:val="00003122"/>
    <w:rsid w:val="00003725"/>
    <w:rsid w:val="00004788"/>
    <w:rsid w:val="0001070C"/>
    <w:rsid w:val="00013C89"/>
    <w:rsid w:val="0001526C"/>
    <w:rsid w:val="000161F5"/>
    <w:rsid w:val="00023D95"/>
    <w:rsid w:val="00025AD5"/>
    <w:rsid w:val="0002612E"/>
    <w:rsid w:val="0002675B"/>
    <w:rsid w:val="000278CB"/>
    <w:rsid w:val="00027DA7"/>
    <w:rsid w:val="0003062B"/>
    <w:rsid w:val="0003077D"/>
    <w:rsid w:val="00030FB5"/>
    <w:rsid w:val="00033046"/>
    <w:rsid w:val="0003328D"/>
    <w:rsid w:val="00036C31"/>
    <w:rsid w:val="00040ABA"/>
    <w:rsid w:val="00043D8F"/>
    <w:rsid w:val="00044D94"/>
    <w:rsid w:val="0004576F"/>
    <w:rsid w:val="000460CE"/>
    <w:rsid w:val="00046969"/>
    <w:rsid w:val="00047AFB"/>
    <w:rsid w:val="0005033B"/>
    <w:rsid w:val="000519BB"/>
    <w:rsid w:val="00053F5A"/>
    <w:rsid w:val="0005402F"/>
    <w:rsid w:val="00060072"/>
    <w:rsid w:val="00061F27"/>
    <w:rsid w:val="00062157"/>
    <w:rsid w:val="00062E15"/>
    <w:rsid w:val="00062F59"/>
    <w:rsid w:val="00065078"/>
    <w:rsid w:val="000671A5"/>
    <w:rsid w:val="000717BD"/>
    <w:rsid w:val="00071A9B"/>
    <w:rsid w:val="0007297C"/>
    <w:rsid w:val="00072C88"/>
    <w:rsid w:val="00072D29"/>
    <w:rsid w:val="00072EC3"/>
    <w:rsid w:val="000760AB"/>
    <w:rsid w:val="00076E05"/>
    <w:rsid w:val="00077B4C"/>
    <w:rsid w:val="00080C79"/>
    <w:rsid w:val="00084C1F"/>
    <w:rsid w:val="00084EF3"/>
    <w:rsid w:val="000854E0"/>
    <w:rsid w:val="00085CF0"/>
    <w:rsid w:val="00087687"/>
    <w:rsid w:val="00090209"/>
    <w:rsid w:val="00090B8B"/>
    <w:rsid w:val="00093620"/>
    <w:rsid w:val="00093D8B"/>
    <w:rsid w:val="00094150"/>
    <w:rsid w:val="0009672A"/>
    <w:rsid w:val="000978B2"/>
    <w:rsid w:val="000A14C8"/>
    <w:rsid w:val="000A2B56"/>
    <w:rsid w:val="000A367E"/>
    <w:rsid w:val="000A4418"/>
    <w:rsid w:val="000A5296"/>
    <w:rsid w:val="000A6A49"/>
    <w:rsid w:val="000A7552"/>
    <w:rsid w:val="000A7E99"/>
    <w:rsid w:val="000B0A94"/>
    <w:rsid w:val="000B0E35"/>
    <w:rsid w:val="000B6D34"/>
    <w:rsid w:val="000C01CA"/>
    <w:rsid w:val="000C37B1"/>
    <w:rsid w:val="000C3B38"/>
    <w:rsid w:val="000C3D4A"/>
    <w:rsid w:val="000C4076"/>
    <w:rsid w:val="000C6EC9"/>
    <w:rsid w:val="000D0B21"/>
    <w:rsid w:val="000D213A"/>
    <w:rsid w:val="000D2375"/>
    <w:rsid w:val="000D303E"/>
    <w:rsid w:val="000D7C4A"/>
    <w:rsid w:val="000D7FAE"/>
    <w:rsid w:val="000E0D30"/>
    <w:rsid w:val="000E1D40"/>
    <w:rsid w:val="000E1F1F"/>
    <w:rsid w:val="000E3988"/>
    <w:rsid w:val="000E5ADF"/>
    <w:rsid w:val="000E68D1"/>
    <w:rsid w:val="000E6DB1"/>
    <w:rsid w:val="000F0D03"/>
    <w:rsid w:val="000F0F0D"/>
    <w:rsid w:val="000F1244"/>
    <w:rsid w:val="000F4317"/>
    <w:rsid w:val="000F5C08"/>
    <w:rsid w:val="000F6157"/>
    <w:rsid w:val="000F7304"/>
    <w:rsid w:val="00101928"/>
    <w:rsid w:val="001031AA"/>
    <w:rsid w:val="00104249"/>
    <w:rsid w:val="00105EE9"/>
    <w:rsid w:val="00106343"/>
    <w:rsid w:val="001070D9"/>
    <w:rsid w:val="001073C9"/>
    <w:rsid w:val="00107880"/>
    <w:rsid w:val="001143E4"/>
    <w:rsid w:val="0011450E"/>
    <w:rsid w:val="00115022"/>
    <w:rsid w:val="0012011A"/>
    <w:rsid w:val="0012261F"/>
    <w:rsid w:val="00126A1F"/>
    <w:rsid w:val="00127BF2"/>
    <w:rsid w:val="00130436"/>
    <w:rsid w:val="00132D75"/>
    <w:rsid w:val="001354AD"/>
    <w:rsid w:val="001362DA"/>
    <w:rsid w:val="001369E8"/>
    <w:rsid w:val="00137E82"/>
    <w:rsid w:val="00141043"/>
    <w:rsid w:val="00146CF9"/>
    <w:rsid w:val="00146F91"/>
    <w:rsid w:val="00147B90"/>
    <w:rsid w:val="00150235"/>
    <w:rsid w:val="001514CC"/>
    <w:rsid w:val="00152930"/>
    <w:rsid w:val="00156357"/>
    <w:rsid w:val="00162E8F"/>
    <w:rsid w:val="00163F44"/>
    <w:rsid w:val="001645F3"/>
    <w:rsid w:val="00166148"/>
    <w:rsid w:val="00170255"/>
    <w:rsid w:val="00170315"/>
    <w:rsid w:val="00170397"/>
    <w:rsid w:val="00170B75"/>
    <w:rsid w:val="00170B95"/>
    <w:rsid w:val="00174027"/>
    <w:rsid w:val="001801A1"/>
    <w:rsid w:val="00180D91"/>
    <w:rsid w:val="001818C0"/>
    <w:rsid w:val="0018427E"/>
    <w:rsid w:val="001972BB"/>
    <w:rsid w:val="00197F9D"/>
    <w:rsid w:val="001A0ECA"/>
    <w:rsid w:val="001A217B"/>
    <w:rsid w:val="001A4AF9"/>
    <w:rsid w:val="001A5EB8"/>
    <w:rsid w:val="001A6FD6"/>
    <w:rsid w:val="001B4092"/>
    <w:rsid w:val="001B40EC"/>
    <w:rsid w:val="001C0504"/>
    <w:rsid w:val="001C26E8"/>
    <w:rsid w:val="001C2D88"/>
    <w:rsid w:val="001C4BB2"/>
    <w:rsid w:val="001C4DEA"/>
    <w:rsid w:val="001C6942"/>
    <w:rsid w:val="001C6E66"/>
    <w:rsid w:val="001C7E04"/>
    <w:rsid w:val="001D4093"/>
    <w:rsid w:val="001D40BD"/>
    <w:rsid w:val="001D7B46"/>
    <w:rsid w:val="001E17C0"/>
    <w:rsid w:val="001E58ED"/>
    <w:rsid w:val="001F4076"/>
    <w:rsid w:val="001F5137"/>
    <w:rsid w:val="001F555F"/>
    <w:rsid w:val="001F5671"/>
    <w:rsid w:val="001F6395"/>
    <w:rsid w:val="001F6451"/>
    <w:rsid w:val="001F6F9E"/>
    <w:rsid w:val="001F72C7"/>
    <w:rsid w:val="001F7B4D"/>
    <w:rsid w:val="0020191F"/>
    <w:rsid w:val="00203E6A"/>
    <w:rsid w:val="00204B20"/>
    <w:rsid w:val="002079EC"/>
    <w:rsid w:val="00207ADD"/>
    <w:rsid w:val="00213252"/>
    <w:rsid w:val="00220290"/>
    <w:rsid w:val="002207F6"/>
    <w:rsid w:val="0022130E"/>
    <w:rsid w:val="00221E48"/>
    <w:rsid w:val="002225A7"/>
    <w:rsid w:val="00222F1A"/>
    <w:rsid w:val="002275D3"/>
    <w:rsid w:val="00227890"/>
    <w:rsid w:val="0023074B"/>
    <w:rsid w:val="00232F28"/>
    <w:rsid w:val="0023327D"/>
    <w:rsid w:val="00233B6F"/>
    <w:rsid w:val="002359E4"/>
    <w:rsid w:val="002400D1"/>
    <w:rsid w:val="00240992"/>
    <w:rsid w:val="00241D3D"/>
    <w:rsid w:val="002432E4"/>
    <w:rsid w:val="00244FD1"/>
    <w:rsid w:val="0024575D"/>
    <w:rsid w:val="00246BB4"/>
    <w:rsid w:val="00246EBC"/>
    <w:rsid w:val="00247ABE"/>
    <w:rsid w:val="00250A36"/>
    <w:rsid w:val="00250B1B"/>
    <w:rsid w:val="0025190E"/>
    <w:rsid w:val="0025306A"/>
    <w:rsid w:val="00257371"/>
    <w:rsid w:val="00262014"/>
    <w:rsid w:val="00262BF9"/>
    <w:rsid w:val="002649BB"/>
    <w:rsid w:val="002669C1"/>
    <w:rsid w:val="002670E9"/>
    <w:rsid w:val="00271A25"/>
    <w:rsid w:val="002736E1"/>
    <w:rsid w:val="00274CD3"/>
    <w:rsid w:val="00275EAE"/>
    <w:rsid w:val="00276C3D"/>
    <w:rsid w:val="00276F65"/>
    <w:rsid w:val="00284486"/>
    <w:rsid w:val="00287C83"/>
    <w:rsid w:val="00290A58"/>
    <w:rsid w:val="00290BCD"/>
    <w:rsid w:val="0029103A"/>
    <w:rsid w:val="002934A8"/>
    <w:rsid w:val="002945C5"/>
    <w:rsid w:val="00294842"/>
    <w:rsid w:val="00295670"/>
    <w:rsid w:val="0029678D"/>
    <w:rsid w:val="00297790"/>
    <w:rsid w:val="00297F0A"/>
    <w:rsid w:val="002A07DD"/>
    <w:rsid w:val="002A0D47"/>
    <w:rsid w:val="002A12EE"/>
    <w:rsid w:val="002A3954"/>
    <w:rsid w:val="002A4BC0"/>
    <w:rsid w:val="002A7516"/>
    <w:rsid w:val="002B0561"/>
    <w:rsid w:val="002B3BBB"/>
    <w:rsid w:val="002B5999"/>
    <w:rsid w:val="002B5E80"/>
    <w:rsid w:val="002B6272"/>
    <w:rsid w:val="002C5D11"/>
    <w:rsid w:val="002C694A"/>
    <w:rsid w:val="002C6D91"/>
    <w:rsid w:val="002C7F51"/>
    <w:rsid w:val="002D171E"/>
    <w:rsid w:val="002D172F"/>
    <w:rsid w:val="002D210A"/>
    <w:rsid w:val="002D234D"/>
    <w:rsid w:val="002D4DBA"/>
    <w:rsid w:val="002D5642"/>
    <w:rsid w:val="002E2F9F"/>
    <w:rsid w:val="002E4172"/>
    <w:rsid w:val="002E47BB"/>
    <w:rsid w:val="002E5BA4"/>
    <w:rsid w:val="002F303E"/>
    <w:rsid w:val="002F3062"/>
    <w:rsid w:val="002F531D"/>
    <w:rsid w:val="002F7D56"/>
    <w:rsid w:val="00300C19"/>
    <w:rsid w:val="0030123D"/>
    <w:rsid w:val="00304AD1"/>
    <w:rsid w:val="0030553D"/>
    <w:rsid w:val="00310A7C"/>
    <w:rsid w:val="003111AF"/>
    <w:rsid w:val="0031260A"/>
    <w:rsid w:val="00315603"/>
    <w:rsid w:val="003163E7"/>
    <w:rsid w:val="00320C3B"/>
    <w:rsid w:val="00320C7A"/>
    <w:rsid w:val="003212CE"/>
    <w:rsid w:val="00322525"/>
    <w:rsid w:val="00322892"/>
    <w:rsid w:val="00323632"/>
    <w:rsid w:val="00323A0C"/>
    <w:rsid w:val="003241B2"/>
    <w:rsid w:val="00324E61"/>
    <w:rsid w:val="00332E60"/>
    <w:rsid w:val="003355C2"/>
    <w:rsid w:val="00337032"/>
    <w:rsid w:val="003379EA"/>
    <w:rsid w:val="003428F6"/>
    <w:rsid w:val="00342F2A"/>
    <w:rsid w:val="003433FD"/>
    <w:rsid w:val="00344F94"/>
    <w:rsid w:val="00345FD0"/>
    <w:rsid w:val="00346395"/>
    <w:rsid w:val="00351257"/>
    <w:rsid w:val="00352B26"/>
    <w:rsid w:val="003546D9"/>
    <w:rsid w:val="00355CA1"/>
    <w:rsid w:val="00356E32"/>
    <w:rsid w:val="0035752E"/>
    <w:rsid w:val="003669D5"/>
    <w:rsid w:val="00367853"/>
    <w:rsid w:val="00371248"/>
    <w:rsid w:val="0037129C"/>
    <w:rsid w:val="0037186D"/>
    <w:rsid w:val="00371B87"/>
    <w:rsid w:val="00372ABF"/>
    <w:rsid w:val="00372CE8"/>
    <w:rsid w:val="00373370"/>
    <w:rsid w:val="0037348E"/>
    <w:rsid w:val="00374B73"/>
    <w:rsid w:val="00375247"/>
    <w:rsid w:val="0038013D"/>
    <w:rsid w:val="00380527"/>
    <w:rsid w:val="0038268C"/>
    <w:rsid w:val="0038278C"/>
    <w:rsid w:val="00383451"/>
    <w:rsid w:val="00385D00"/>
    <w:rsid w:val="00387F9C"/>
    <w:rsid w:val="00391F51"/>
    <w:rsid w:val="003929B8"/>
    <w:rsid w:val="003931EA"/>
    <w:rsid w:val="00395758"/>
    <w:rsid w:val="00396114"/>
    <w:rsid w:val="00396A70"/>
    <w:rsid w:val="003A087B"/>
    <w:rsid w:val="003A19B8"/>
    <w:rsid w:val="003A4B7A"/>
    <w:rsid w:val="003A4DB4"/>
    <w:rsid w:val="003A7291"/>
    <w:rsid w:val="003B3135"/>
    <w:rsid w:val="003B3BA1"/>
    <w:rsid w:val="003B5269"/>
    <w:rsid w:val="003B633D"/>
    <w:rsid w:val="003B65B1"/>
    <w:rsid w:val="003B7090"/>
    <w:rsid w:val="003B73F1"/>
    <w:rsid w:val="003C0114"/>
    <w:rsid w:val="003C10E8"/>
    <w:rsid w:val="003C1736"/>
    <w:rsid w:val="003C3998"/>
    <w:rsid w:val="003C4016"/>
    <w:rsid w:val="003D00C8"/>
    <w:rsid w:val="003D086B"/>
    <w:rsid w:val="003D21D1"/>
    <w:rsid w:val="003D27BA"/>
    <w:rsid w:val="003D6128"/>
    <w:rsid w:val="003D7106"/>
    <w:rsid w:val="003E31B0"/>
    <w:rsid w:val="003E4195"/>
    <w:rsid w:val="003E5F6A"/>
    <w:rsid w:val="003E7281"/>
    <w:rsid w:val="003F0689"/>
    <w:rsid w:val="003F3911"/>
    <w:rsid w:val="003F5CE6"/>
    <w:rsid w:val="003F6C4B"/>
    <w:rsid w:val="00400767"/>
    <w:rsid w:val="00402DCC"/>
    <w:rsid w:val="004061E5"/>
    <w:rsid w:val="00413258"/>
    <w:rsid w:val="00413815"/>
    <w:rsid w:val="0041384D"/>
    <w:rsid w:val="0041470D"/>
    <w:rsid w:val="00414EC8"/>
    <w:rsid w:val="00415A5B"/>
    <w:rsid w:val="00417927"/>
    <w:rsid w:val="00421E47"/>
    <w:rsid w:val="0042203C"/>
    <w:rsid w:val="0042348B"/>
    <w:rsid w:val="0042499F"/>
    <w:rsid w:val="00427743"/>
    <w:rsid w:val="00431AA6"/>
    <w:rsid w:val="00433253"/>
    <w:rsid w:val="00433373"/>
    <w:rsid w:val="00433907"/>
    <w:rsid w:val="00435075"/>
    <w:rsid w:val="0044721F"/>
    <w:rsid w:val="00447D13"/>
    <w:rsid w:val="0045067B"/>
    <w:rsid w:val="00450F84"/>
    <w:rsid w:val="00453CA7"/>
    <w:rsid w:val="00454DD3"/>
    <w:rsid w:val="004555DC"/>
    <w:rsid w:val="0045562A"/>
    <w:rsid w:val="00455A4F"/>
    <w:rsid w:val="00455B9B"/>
    <w:rsid w:val="0045623D"/>
    <w:rsid w:val="0045712A"/>
    <w:rsid w:val="00457C59"/>
    <w:rsid w:val="00463165"/>
    <w:rsid w:val="004675D2"/>
    <w:rsid w:val="00467AA1"/>
    <w:rsid w:val="004715B7"/>
    <w:rsid w:val="004767EB"/>
    <w:rsid w:val="004814B3"/>
    <w:rsid w:val="00482BCF"/>
    <w:rsid w:val="0048393D"/>
    <w:rsid w:val="004843C3"/>
    <w:rsid w:val="00484CC0"/>
    <w:rsid w:val="004863E3"/>
    <w:rsid w:val="00487FFB"/>
    <w:rsid w:val="00492D77"/>
    <w:rsid w:val="004A3187"/>
    <w:rsid w:val="004A61C6"/>
    <w:rsid w:val="004A7158"/>
    <w:rsid w:val="004B3FE3"/>
    <w:rsid w:val="004B4723"/>
    <w:rsid w:val="004B4DBB"/>
    <w:rsid w:val="004B6089"/>
    <w:rsid w:val="004B613D"/>
    <w:rsid w:val="004C2983"/>
    <w:rsid w:val="004C2A3E"/>
    <w:rsid w:val="004C6199"/>
    <w:rsid w:val="004C7DDF"/>
    <w:rsid w:val="004D41CA"/>
    <w:rsid w:val="004D52B3"/>
    <w:rsid w:val="004E0BE0"/>
    <w:rsid w:val="004E1483"/>
    <w:rsid w:val="004E14E3"/>
    <w:rsid w:val="004E2AAC"/>
    <w:rsid w:val="004E2AC2"/>
    <w:rsid w:val="004E50FB"/>
    <w:rsid w:val="004E5BDC"/>
    <w:rsid w:val="004E6541"/>
    <w:rsid w:val="004E70E7"/>
    <w:rsid w:val="004F1573"/>
    <w:rsid w:val="004F1FD3"/>
    <w:rsid w:val="00500828"/>
    <w:rsid w:val="00501546"/>
    <w:rsid w:val="00506478"/>
    <w:rsid w:val="005069BC"/>
    <w:rsid w:val="00506DF5"/>
    <w:rsid w:val="00506E70"/>
    <w:rsid w:val="005107B9"/>
    <w:rsid w:val="00510F5A"/>
    <w:rsid w:val="00513B69"/>
    <w:rsid w:val="00516B09"/>
    <w:rsid w:val="00516F85"/>
    <w:rsid w:val="005172A0"/>
    <w:rsid w:val="0051767A"/>
    <w:rsid w:val="00521C2D"/>
    <w:rsid w:val="00531AC1"/>
    <w:rsid w:val="00532770"/>
    <w:rsid w:val="00535112"/>
    <w:rsid w:val="00535BDE"/>
    <w:rsid w:val="00535E1E"/>
    <w:rsid w:val="005376F0"/>
    <w:rsid w:val="00540A50"/>
    <w:rsid w:val="00540A8D"/>
    <w:rsid w:val="0054271E"/>
    <w:rsid w:val="005430D0"/>
    <w:rsid w:val="00546644"/>
    <w:rsid w:val="0054694B"/>
    <w:rsid w:val="00547204"/>
    <w:rsid w:val="00547E35"/>
    <w:rsid w:val="005502CB"/>
    <w:rsid w:val="00550C36"/>
    <w:rsid w:val="005519E2"/>
    <w:rsid w:val="00551C85"/>
    <w:rsid w:val="00555A60"/>
    <w:rsid w:val="00561A61"/>
    <w:rsid w:val="00561FAC"/>
    <w:rsid w:val="00563456"/>
    <w:rsid w:val="00563F6A"/>
    <w:rsid w:val="00566ACF"/>
    <w:rsid w:val="00567F70"/>
    <w:rsid w:val="00567FFD"/>
    <w:rsid w:val="0057045A"/>
    <w:rsid w:val="005711B0"/>
    <w:rsid w:val="00576B34"/>
    <w:rsid w:val="005774AF"/>
    <w:rsid w:val="00580097"/>
    <w:rsid w:val="00584BDC"/>
    <w:rsid w:val="00584CE9"/>
    <w:rsid w:val="00586A2D"/>
    <w:rsid w:val="0059043D"/>
    <w:rsid w:val="005935C4"/>
    <w:rsid w:val="0059394F"/>
    <w:rsid w:val="00595C78"/>
    <w:rsid w:val="00597192"/>
    <w:rsid w:val="005A2504"/>
    <w:rsid w:val="005A525F"/>
    <w:rsid w:val="005B0213"/>
    <w:rsid w:val="005C0A72"/>
    <w:rsid w:val="005C191A"/>
    <w:rsid w:val="005C2C72"/>
    <w:rsid w:val="005C3793"/>
    <w:rsid w:val="005C46B8"/>
    <w:rsid w:val="005C4A38"/>
    <w:rsid w:val="005C547D"/>
    <w:rsid w:val="005C5935"/>
    <w:rsid w:val="005D0CE7"/>
    <w:rsid w:val="005D1AA1"/>
    <w:rsid w:val="005D5920"/>
    <w:rsid w:val="005E1A97"/>
    <w:rsid w:val="005E5019"/>
    <w:rsid w:val="005E545A"/>
    <w:rsid w:val="005F0C1E"/>
    <w:rsid w:val="005F24CA"/>
    <w:rsid w:val="005F2A5A"/>
    <w:rsid w:val="005F3EF8"/>
    <w:rsid w:val="005F5F91"/>
    <w:rsid w:val="005F792E"/>
    <w:rsid w:val="00600B61"/>
    <w:rsid w:val="00601BA3"/>
    <w:rsid w:val="006024A0"/>
    <w:rsid w:val="006024D4"/>
    <w:rsid w:val="0060298F"/>
    <w:rsid w:val="00605FC4"/>
    <w:rsid w:val="006148F4"/>
    <w:rsid w:val="00615060"/>
    <w:rsid w:val="00616567"/>
    <w:rsid w:val="006209C0"/>
    <w:rsid w:val="00621C62"/>
    <w:rsid w:val="00624DE4"/>
    <w:rsid w:val="00627E32"/>
    <w:rsid w:val="0063239F"/>
    <w:rsid w:val="00632DA9"/>
    <w:rsid w:val="00633907"/>
    <w:rsid w:val="006370F7"/>
    <w:rsid w:val="006374FB"/>
    <w:rsid w:val="00640220"/>
    <w:rsid w:val="0064052C"/>
    <w:rsid w:val="006429BF"/>
    <w:rsid w:val="006434D0"/>
    <w:rsid w:val="00644DF4"/>
    <w:rsid w:val="00645835"/>
    <w:rsid w:val="00645A56"/>
    <w:rsid w:val="006463BD"/>
    <w:rsid w:val="00653251"/>
    <w:rsid w:val="0065456E"/>
    <w:rsid w:val="0065507D"/>
    <w:rsid w:val="00655DFC"/>
    <w:rsid w:val="0065682F"/>
    <w:rsid w:val="006610D8"/>
    <w:rsid w:val="00661327"/>
    <w:rsid w:val="0066191C"/>
    <w:rsid w:val="00663997"/>
    <w:rsid w:val="0066454D"/>
    <w:rsid w:val="006652C3"/>
    <w:rsid w:val="00665307"/>
    <w:rsid w:val="00665583"/>
    <w:rsid w:val="00667E87"/>
    <w:rsid w:val="00671852"/>
    <w:rsid w:val="00671877"/>
    <w:rsid w:val="00671C87"/>
    <w:rsid w:val="0067390C"/>
    <w:rsid w:val="00674353"/>
    <w:rsid w:val="00674ADF"/>
    <w:rsid w:val="006761EC"/>
    <w:rsid w:val="006762AB"/>
    <w:rsid w:val="00684547"/>
    <w:rsid w:val="0068528E"/>
    <w:rsid w:val="00692269"/>
    <w:rsid w:val="00692F96"/>
    <w:rsid w:val="0069331C"/>
    <w:rsid w:val="0069371B"/>
    <w:rsid w:val="00694799"/>
    <w:rsid w:val="00694862"/>
    <w:rsid w:val="00695163"/>
    <w:rsid w:val="00697BBE"/>
    <w:rsid w:val="006A0AA4"/>
    <w:rsid w:val="006A3907"/>
    <w:rsid w:val="006A4D6F"/>
    <w:rsid w:val="006A4EF0"/>
    <w:rsid w:val="006A5341"/>
    <w:rsid w:val="006A5F9D"/>
    <w:rsid w:val="006A66F4"/>
    <w:rsid w:val="006A7918"/>
    <w:rsid w:val="006A7CB7"/>
    <w:rsid w:val="006B4974"/>
    <w:rsid w:val="006B6290"/>
    <w:rsid w:val="006B67E9"/>
    <w:rsid w:val="006B7B68"/>
    <w:rsid w:val="006C1969"/>
    <w:rsid w:val="006C522F"/>
    <w:rsid w:val="006C6D5B"/>
    <w:rsid w:val="006C7410"/>
    <w:rsid w:val="006C7810"/>
    <w:rsid w:val="006C7BCE"/>
    <w:rsid w:val="006D20A4"/>
    <w:rsid w:val="006D2537"/>
    <w:rsid w:val="006E0049"/>
    <w:rsid w:val="006E3D3F"/>
    <w:rsid w:val="006F109E"/>
    <w:rsid w:val="006F1181"/>
    <w:rsid w:val="006F16DD"/>
    <w:rsid w:val="006F273E"/>
    <w:rsid w:val="006F2F18"/>
    <w:rsid w:val="006F3923"/>
    <w:rsid w:val="006F3B57"/>
    <w:rsid w:val="006F3D5F"/>
    <w:rsid w:val="006F6264"/>
    <w:rsid w:val="006F62A6"/>
    <w:rsid w:val="006F65D0"/>
    <w:rsid w:val="006F7A29"/>
    <w:rsid w:val="00700B53"/>
    <w:rsid w:val="00701233"/>
    <w:rsid w:val="00701511"/>
    <w:rsid w:val="00702AA4"/>
    <w:rsid w:val="007031B4"/>
    <w:rsid w:val="00703241"/>
    <w:rsid w:val="007040EA"/>
    <w:rsid w:val="00706E1F"/>
    <w:rsid w:val="007076A5"/>
    <w:rsid w:val="00710266"/>
    <w:rsid w:val="00715505"/>
    <w:rsid w:val="00716FED"/>
    <w:rsid w:val="007176EA"/>
    <w:rsid w:val="00717F00"/>
    <w:rsid w:val="00720958"/>
    <w:rsid w:val="00723F38"/>
    <w:rsid w:val="00726B98"/>
    <w:rsid w:val="00727249"/>
    <w:rsid w:val="00730DF2"/>
    <w:rsid w:val="0073113D"/>
    <w:rsid w:val="0073172F"/>
    <w:rsid w:val="00735B3D"/>
    <w:rsid w:val="00743874"/>
    <w:rsid w:val="00743A3D"/>
    <w:rsid w:val="00743E2C"/>
    <w:rsid w:val="00743F65"/>
    <w:rsid w:val="00744F6E"/>
    <w:rsid w:val="007474F1"/>
    <w:rsid w:val="007514A2"/>
    <w:rsid w:val="007525EE"/>
    <w:rsid w:val="00753CCD"/>
    <w:rsid w:val="00755DDD"/>
    <w:rsid w:val="00755DF8"/>
    <w:rsid w:val="00756C0A"/>
    <w:rsid w:val="00756EA9"/>
    <w:rsid w:val="007572E3"/>
    <w:rsid w:val="0076498B"/>
    <w:rsid w:val="00767906"/>
    <w:rsid w:val="00770F93"/>
    <w:rsid w:val="007719E2"/>
    <w:rsid w:val="00774FA7"/>
    <w:rsid w:val="00774FBC"/>
    <w:rsid w:val="00775BA5"/>
    <w:rsid w:val="007771C4"/>
    <w:rsid w:val="00777913"/>
    <w:rsid w:val="00780CF8"/>
    <w:rsid w:val="00781925"/>
    <w:rsid w:val="00783851"/>
    <w:rsid w:val="00785E5C"/>
    <w:rsid w:val="00786840"/>
    <w:rsid w:val="00786DE2"/>
    <w:rsid w:val="0078735E"/>
    <w:rsid w:val="0078777C"/>
    <w:rsid w:val="0079060D"/>
    <w:rsid w:val="007919E1"/>
    <w:rsid w:val="00795207"/>
    <w:rsid w:val="007A06FF"/>
    <w:rsid w:val="007A3593"/>
    <w:rsid w:val="007A379E"/>
    <w:rsid w:val="007A4888"/>
    <w:rsid w:val="007A7FA8"/>
    <w:rsid w:val="007B5DFB"/>
    <w:rsid w:val="007B7EED"/>
    <w:rsid w:val="007C06D3"/>
    <w:rsid w:val="007C2849"/>
    <w:rsid w:val="007C291E"/>
    <w:rsid w:val="007C3D87"/>
    <w:rsid w:val="007C77CC"/>
    <w:rsid w:val="007D09CD"/>
    <w:rsid w:val="007D1036"/>
    <w:rsid w:val="007D1E66"/>
    <w:rsid w:val="007D2B42"/>
    <w:rsid w:val="007E0ADC"/>
    <w:rsid w:val="007E22FE"/>
    <w:rsid w:val="007E239A"/>
    <w:rsid w:val="007E2B66"/>
    <w:rsid w:val="007E4B58"/>
    <w:rsid w:val="007F24C9"/>
    <w:rsid w:val="007F3D01"/>
    <w:rsid w:val="007F4DC8"/>
    <w:rsid w:val="007F68B3"/>
    <w:rsid w:val="008002CA"/>
    <w:rsid w:val="00801A85"/>
    <w:rsid w:val="00802462"/>
    <w:rsid w:val="00807665"/>
    <w:rsid w:val="0081080E"/>
    <w:rsid w:val="008127C0"/>
    <w:rsid w:val="008135BA"/>
    <w:rsid w:val="00813F1E"/>
    <w:rsid w:val="008145DE"/>
    <w:rsid w:val="008172BE"/>
    <w:rsid w:val="008217C3"/>
    <w:rsid w:val="00821A7D"/>
    <w:rsid w:val="008224E2"/>
    <w:rsid w:val="00823BC1"/>
    <w:rsid w:val="00823C2C"/>
    <w:rsid w:val="00825AAC"/>
    <w:rsid w:val="00825F54"/>
    <w:rsid w:val="0082606B"/>
    <w:rsid w:val="00833D2F"/>
    <w:rsid w:val="00833F6C"/>
    <w:rsid w:val="0083632E"/>
    <w:rsid w:val="00841035"/>
    <w:rsid w:val="00843646"/>
    <w:rsid w:val="00843C77"/>
    <w:rsid w:val="008458F7"/>
    <w:rsid w:val="00845903"/>
    <w:rsid w:val="00846561"/>
    <w:rsid w:val="00853610"/>
    <w:rsid w:val="00853A29"/>
    <w:rsid w:val="00854DF1"/>
    <w:rsid w:val="008560B7"/>
    <w:rsid w:val="00856510"/>
    <w:rsid w:val="0085752C"/>
    <w:rsid w:val="00860F95"/>
    <w:rsid w:val="00863001"/>
    <w:rsid w:val="008630A1"/>
    <w:rsid w:val="00865AE1"/>
    <w:rsid w:val="00867520"/>
    <w:rsid w:val="008708CD"/>
    <w:rsid w:val="0087397D"/>
    <w:rsid w:val="00874C91"/>
    <w:rsid w:val="00876BD4"/>
    <w:rsid w:val="00880097"/>
    <w:rsid w:val="00880569"/>
    <w:rsid w:val="008809CD"/>
    <w:rsid w:val="008822FA"/>
    <w:rsid w:val="00884AD1"/>
    <w:rsid w:val="00884D8F"/>
    <w:rsid w:val="00886845"/>
    <w:rsid w:val="00887251"/>
    <w:rsid w:val="00890124"/>
    <w:rsid w:val="008904C7"/>
    <w:rsid w:val="0089286E"/>
    <w:rsid w:val="00892A8E"/>
    <w:rsid w:val="00893614"/>
    <w:rsid w:val="00893E8B"/>
    <w:rsid w:val="008946A6"/>
    <w:rsid w:val="00894946"/>
    <w:rsid w:val="0089771D"/>
    <w:rsid w:val="008A1E2F"/>
    <w:rsid w:val="008A3F22"/>
    <w:rsid w:val="008A644B"/>
    <w:rsid w:val="008A787C"/>
    <w:rsid w:val="008B089E"/>
    <w:rsid w:val="008B1065"/>
    <w:rsid w:val="008B1D0F"/>
    <w:rsid w:val="008B1ECF"/>
    <w:rsid w:val="008B328F"/>
    <w:rsid w:val="008B3525"/>
    <w:rsid w:val="008B4902"/>
    <w:rsid w:val="008B6810"/>
    <w:rsid w:val="008C08B6"/>
    <w:rsid w:val="008C0D68"/>
    <w:rsid w:val="008C119C"/>
    <w:rsid w:val="008C44DC"/>
    <w:rsid w:val="008C5125"/>
    <w:rsid w:val="008C6F54"/>
    <w:rsid w:val="008D2113"/>
    <w:rsid w:val="008D5758"/>
    <w:rsid w:val="008D7DCD"/>
    <w:rsid w:val="008D7E43"/>
    <w:rsid w:val="008E007F"/>
    <w:rsid w:val="008E0276"/>
    <w:rsid w:val="008E04B1"/>
    <w:rsid w:val="008E1078"/>
    <w:rsid w:val="008E2A05"/>
    <w:rsid w:val="008E6B37"/>
    <w:rsid w:val="008F0BB3"/>
    <w:rsid w:val="008F10B8"/>
    <w:rsid w:val="008F3D5C"/>
    <w:rsid w:val="008F4540"/>
    <w:rsid w:val="008F5876"/>
    <w:rsid w:val="008F59B5"/>
    <w:rsid w:val="008F7501"/>
    <w:rsid w:val="008F7C1C"/>
    <w:rsid w:val="008F7D2B"/>
    <w:rsid w:val="0090015D"/>
    <w:rsid w:val="00901462"/>
    <w:rsid w:val="009061FB"/>
    <w:rsid w:val="0090652E"/>
    <w:rsid w:val="00906A6C"/>
    <w:rsid w:val="00907D16"/>
    <w:rsid w:val="00913A96"/>
    <w:rsid w:val="00913FC3"/>
    <w:rsid w:val="009143B4"/>
    <w:rsid w:val="00914B71"/>
    <w:rsid w:val="00915F47"/>
    <w:rsid w:val="0091620F"/>
    <w:rsid w:val="00917146"/>
    <w:rsid w:val="0091745E"/>
    <w:rsid w:val="00917D58"/>
    <w:rsid w:val="00920C1C"/>
    <w:rsid w:val="0092167E"/>
    <w:rsid w:val="0092244C"/>
    <w:rsid w:val="009239DC"/>
    <w:rsid w:val="00927936"/>
    <w:rsid w:val="00931319"/>
    <w:rsid w:val="00933A8B"/>
    <w:rsid w:val="00933F92"/>
    <w:rsid w:val="009343CA"/>
    <w:rsid w:val="00935247"/>
    <w:rsid w:val="00935C7E"/>
    <w:rsid w:val="00940247"/>
    <w:rsid w:val="009415CC"/>
    <w:rsid w:val="00942F82"/>
    <w:rsid w:val="00943211"/>
    <w:rsid w:val="0094351F"/>
    <w:rsid w:val="009449D7"/>
    <w:rsid w:val="009456DF"/>
    <w:rsid w:val="009458E4"/>
    <w:rsid w:val="00946D69"/>
    <w:rsid w:val="00946E23"/>
    <w:rsid w:val="0094715B"/>
    <w:rsid w:val="00950123"/>
    <w:rsid w:val="009501A9"/>
    <w:rsid w:val="009523EA"/>
    <w:rsid w:val="0095248A"/>
    <w:rsid w:val="00953D74"/>
    <w:rsid w:val="00954575"/>
    <w:rsid w:val="009553D2"/>
    <w:rsid w:val="00955442"/>
    <w:rsid w:val="0095568D"/>
    <w:rsid w:val="009567E6"/>
    <w:rsid w:val="00957EF5"/>
    <w:rsid w:val="00964C0C"/>
    <w:rsid w:val="0096702E"/>
    <w:rsid w:val="00967B47"/>
    <w:rsid w:val="00970A4A"/>
    <w:rsid w:val="009739F1"/>
    <w:rsid w:val="009804B7"/>
    <w:rsid w:val="0098378A"/>
    <w:rsid w:val="0098447C"/>
    <w:rsid w:val="009910EB"/>
    <w:rsid w:val="00991A82"/>
    <w:rsid w:val="009925E4"/>
    <w:rsid w:val="00994D3D"/>
    <w:rsid w:val="00995CC9"/>
    <w:rsid w:val="00996DEF"/>
    <w:rsid w:val="009A57F0"/>
    <w:rsid w:val="009A705E"/>
    <w:rsid w:val="009B527F"/>
    <w:rsid w:val="009B57A5"/>
    <w:rsid w:val="009B7F79"/>
    <w:rsid w:val="009C18B9"/>
    <w:rsid w:val="009C45C7"/>
    <w:rsid w:val="009C4995"/>
    <w:rsid w:val="009C51D5"/>
    <w:rsid w:val="009C53DD"/>
    <w:rsid w:val="009C6FCE"/>
    <w:rsid w:val="009C7073"/>
    <w:rsid w:val="009D2520"/>
    <w:rsid w:val="009D435E"/>
    <w:rsid w:val="009D464A"/>
    <w:rsid w:val="009D5882"/>
    <w:rsid w:val="009D635C"/>
    <w:rsid w:val="009E02A9"/>
    <w:rsid w:val="009E3916"/>
    <w:rsid w:val="009E4F40"/>
    <w:rsid w:val="009E72C2"/>
    <w:rsid w:val="009E7754"/>
    <w:rsid w:val="009E7B0C"/>
    <w:rsid w:val="009F091F"/>
    <w:rsid w:val="009F1E4A"/>
    <w:rsid w:val="009F2425"/>
    <w:rsid w:val="009F28E9"/>
    <w:rsid w:val="009F460C"/>
    <w:rsid w:val="009F56EC"/>
    <w:rsid w:val="009F6B6B"/>
    <w:rsid w:val="00A00673"/>
    <w:rsid w:val="00A01B27"/>
    <w:rsid w:val="00A01BB7"/>
    <w:rsid w:val="00A024ED"/>
    <w:rsid w:val="00A02DE4"/>
    <w:rsid w:val="00A05AE5"/>
    <w:rsid w:val="00A0669C"/>
    <w:rsid w:val="00A06B17"/>
    <w:rsid w:val="00A114F3"/>
    <w:rsid w:val="00A119FA"/>
    <w:rsid w:val="00A11EF2"/>
    <w:rsid w:val="00A1206A"/>
    <w:rsid w:val="00A120A4"/>
    <w:rsid w:val="00A1211D"/>
    <w:rsid w:val="00A1466D"/>
    <w:rsid w:val="00A178CB"/>
    <w:rsid w:val="00A17CF4"/>
    <w:rsid w:val="00A21C91"/>
    <w:rsid w:val="00A227EC"/>
    <w:rsid w:val="00A228E0"/>
    <w:rsid w:val="00A22A22"/>
    <w:rsid w:val="00A2587D"/>
    <w:rsid w:val="00A349F5"/>
    <w:rsid w:val="00A35637"/>
    <w:rsid w:val="00A40239"/>
    <w:rsid w:val="00A41471"/>
    <w:rsid w:val="00A466FF"/>
    <w:rsid w:val="00A5043D"/>
    <w:rsid w:val="00A519F5"/>
    <w:rsid w:val="00A51A16"/>
    <w:rsid w:val="00A52481"/>
    <w:rsid w:val="00A530D6"/>
    <w:rsid w:val="00A54892"/>
    <w:rsid w:val="00A55879"/>
    <w:rsid w:val="00A603E1"/>
    <w:rsid w:val="00A6045E"/>
    <w:rsid w:val="00A613DA"/>
    <w:rsid w:val="00A6210C"/>
    <w:rsid w:val="00A635D6"/>
    <w:rsid w:val="00A63899"/>
    <w:rsid w:val="00A651AC"/>
    <w:rsid w:val="00A73CEA"/>
    <w:rsid w:val="00A74857"/>
    <w:rsid w:val="00A77383"/>
    <w:rsid w:val="00A846A2"/>
    <w:rsid w:val="00A85AC8"/>
    <w:rsid w:val="00A85CB9"/>
    <w:rsid w:val="00A90820"/>
    <w:rsid w:val="00A91034"/>
    <w:rsid w:val="00A959EA"/>
    <w:rsid w:val="00AA3A38"/>
    <w:rsid w:val="00AA3D70"/>
    <w:rsid w:val="00AA5AF3"/>
    <w:rsid w:val="00AA7C1E"/>
    <w:rsid w:val="00AA7D75"/>
    <w:rsid w:val="00AB1781"/>
    <w:rsid w:val="00AB23D9"/>
    <w:rsid w:val="00AB30BF"/>
    <w:rsid w:val="00AB3638"/>
    <w:rsid w:val="00AB3FF9"/>
    <w:rsid w:val="00AB45E8"/>
    <w:rsid w:val="00AB4A02"/>
    <w:rsid w:val="00AC044E"/>
    <w:rsid w:val="00AC1ECC"/>
    <w:rsid w:val="00AC441D"/>
    <w:rsid w:val="00AC5621"/>
    <w:rsid w:val="00AC567B"/>
    <w:rsid w:val="00AC691B"/>
    <w:rsid w:val="00AD3159"/>
    <w:rsid w:val="00AD3CFD"/>
    <w:rsid w:val="00AD644C"/>
    <w:rsid w:val="00AD6D16"/>
    <w:rsid w:val="00AD6D50"/>
    <w:rsid w:val="00AE1088"/>
    <w:rsid w:val="00AE164C"/>
    <w:rsid w:val="00AE4537"/>
    <w:rsid w:val="00AE78C2"/>
    <w:rsid w:val="00AF0933"/>
    <w:rsid w:val="00AF549E"/>
    <w:rsid w:val="00B004A7"/>
    <w:rsid w:val="00B024AF"/>
    <w:rsid w:val="00B024B4"/>
    <w:rsid w:val="00B05152"/>
    <w:rsid w:val="00B11AD5"/>
    <w:rsid w:val="00B11BF4"/>
    <w:rsid w:val="00B11E2D"/>
    <w:rsid w:val="00B1219B"/>
    <w:rsid w:val="00B12A2B"/>
    <w:rsid w:val="00B15C59"/>
    <w:rsid w:val="00B170D3"/>
    <w:rsid w:val="00B20E30"/>
    <w:rsid w:val="00B20F96"/>
    <w:rsid w:val="00B21E4C"/>
    <w:rsid w:val="00B24ED8"/>
    <w:rsid w:val="00B2647E"/>
    <w:rsid w:val="00B2704E"/>
    <w:rsid w:val="00B31856"/>
    <w:rsid w:val="00B32C89"/>
    <w:rsid w:val="00B33033"/>
    <w:rsid w:val="00B37A90"/>
    <w:rsid w:val="00B40BC2"/>
    <w:rsid w:val="00B438CF"/>
    <w:rsid w:val="00B44100"/>
    <w:rsid w:val="00B44103"/>
    <w:rsid w:val="00B44ACC"/>
    <w:rsid w:val="00B45259"/>
    <w:rsid w:val="00B463E7"/>
    <w:rsid w:val="00B5472F"/>
    <w:rsid w:val="00B603E2"/>
    <w:rsid w:val="00B61589"/>
    <w:rsid w:val="00B63585"/>
    <w:rsid w:val="00B6668B"/>
    <w:rsid w:val="00B70280"/>
    <w:rsid w:val="00B71EB3"/>
    <w:rsid w:val="00B735C9"/>
    <w:rsid w:val="00B74A3A"/>
    <w:rsid w:val="00B75F4B"/>
    <w:rsid w:val="00B770D9"/>
    <w:rsid w:val="00B80438"/>
    <w:rsid w:val="00B805F4"/>
    <w:rsid w:val="00B80A6C"/>
    <w:rsid w:val="00B81DD3"/>
    <w:rsid w:val="00B83032"/>
    <w:rsid w:val="00B83A29"/>
    <w:rsid w:val="00B83BD3"/>
    <w:rsid w:val="00B83D3D"/>
    <w:rsid w:val="00B84332"/>
    <w:rsid w:val="00B84585"/>
    <w:rsid w:val="00B8606A"/>
    <w:rsid w:val="00B861BD"/>
    <w:rsid w:val="00B8690B"/>
    <w:rsid w:val="00B87ABF"/>
    <w:rsid w:val="00B90207"/>
    <w:rsid w:val="00B93B57"/>
    <w:rsid w:val="00B96749"/>
    <w:rsid w:val="00B97520"/>
    <w:rsid w:val="00BA1090"/>
    <w:rsid w:val="00BA2179"/>
    <w:rsid w:val="00BA25F6"/>
    <w:rsid w:val="00BA3305"/>
    <w:rsid w:val="00BA378C"/>
    <w:rsid w:val="00BA3DD0"/>
    <w:rsid w:val="00BA4992"/>
    <w:rsid w:val="00BA4F3B"/>
    <w:rsid w:val="00BB072F"/>
    <w:rsid w:val="00BB2E11"/>
    <w:rsid w:val="00BB6218"/>
    <w:rsid w:val="00BB6958"/>
    <w:rsid w:val="00BB760A"/>
    <w:rsid w:val="00BC2347"/>
    <w:rsid w:val="00BC31A4"/>
    <w:rsid w:val="00BC5B89"/>
    <w:rsid w:val="00BC780A"/>
    <w:rsid w:val="00BD2FC3"/>
    <w:rsid w:val="00BD46F3"/>
    <w:rsid w:val="00BD5B87"/>
    <w:rsid w:val="00BE1BC2"/>
    <w:rsid w:val="00BE22BA"/>
    <w:rsid w:val="00BE34D6"/>
    <w:rsid w:val="00BE5838"/>
    <w:rsid w:val="00BE5DF9"/>
    <w:rsid w:val="00BE759A"/>
    <w:rsid w:val="00BE7618"/>
    <w:rsid w:val="00BF243D"/>
    <w:rsid w:val="00BF24CD"/>
    <w:rsid w:val="00BF57B9"/>
    <w:rsid w:val="00BF590F"/>
    <w:rsid w:val="00BF5FA6"/>
    <w:rsid w:val="00BF79DE"/>
    <w:rsid w:val="00C00745"/>
    <w:rsid w:val="00C0122E"/>
    <w:rsid w:val="00C05FE5"/>
    <w:rsid w:val="00C10B7C"/>
    <w:rsid w:val="00C134A1"/>
    <w:rsid w:val="00C13DFF"/>
    <w:rsid w:val="00C15BCF"/>
    <w:rsid w:val="00C21F5F"/>
    <w:rsid w:val="00C2251B"/>
    <w:rsid w:val="00C230CA"/>
    <w:rsid w:val="00C312A8"/>
    <w:rsid w:val="00C3172E"/>
    <w:rsid w:val="00C327B3"/>
    <w:rsid w:val="00C34232"/>
    <w:rsid w:val="00C4295A"/>
    <w:rsid w:val="00C43761"/>
    <w:rsid w:val="00C4737C"/>
    <w:rsid w:val="00C5598D"/>
    <w:rsid w:val="00C5759D"/>
    <w:rsid w:val="00C57ACD"/>
    <w:rsid w:val="00C60C9D"/>
    <w:rsid w:val="00C62EAB"/>
    <w:rsid w:val="00C65405"/>
    <w:rsid w:val="00C671DC"/>
    <w:rsid w:val="00C673D7"/>
    <w:rsid w:val="00C710F0"/>
    <w:rsid w:val="00C72F87"/>
    <w:rsid w:val="00C73E12"/>
    <w:rsid w:val="00C77F42"/>
    <w:rsid w:val="00C81483"/>
    <w:rsid w:val="00C83223"/>
    <w:rsid w:val="00C84158"/>
    <w:rsid w:val="00C87764"/>
    <w:rsid w:val="00C917A1"/>
    <w:rsid w:val="00C91E05"/>
    <w:rsid w:val="00C939C2"/>
    <w:rsid w:val="00C9455E"/>
    <w:rsid w:val="00C962C7"/>
    <w:rsid w:val="00C972B6"/>
    <w:rsid w:val="00C972BB"/>
    <w:rsid w:val="00C97986"/>
    <w:rsid w:val="00CA1455"/>
    <w:rsid w:val="00CA4257"/>
    <w:rsid w:val="00CB181A"/>
    <w:rsid w:val="00CB3409"/>
    <w:rsid w:val="00CB391B"/>
    <w:rsid w:val="00CB3BBD"/>
    <w:rsid w:val="00CB3BC9"/>
    <w:rsid w:val="00CB5A0B"/>
    <w:rsid w:val="00CC0398"/>
    <w:rsid w:val="00CC1BE0"/>
    <w:rsid w:val="00CC1FE6"/>
    <w:rsid w:val="00CC2E3F"/>
    <w:rsid w:val="00CC3933"/>
    <w:rsid w:val="00CC4283"/>
    <w:rsid w:val="00CC46D3"/>
    <w:rsid w:val="00CC46F6"/>
    <w:rsid w:val="00CC4834"/>
    <w:rsid w:val="00CC5E00"/>
    <w:rsid w:val="00CC6DA9"/>
    <w:rsid w:val="00CC7325"/>
    <w:rsid w:val="00CD1023"/>
    <w:rsid w:val="00CD2BE4"/>
    <w:rsid w:val="00CD7812"/>
    <w:rsid w:val="00CE0CC0"/>
    <w:rsid w:val="00CE2603"/>
    <w:rsid w:val="00CE30BA"/>
    <w:rsid w:val="00CE4188"/>
    <w:rsid w:val="00CE614E"/>
    <w:rsid w:val="00CE6B35"/>
    <w:rsid w:val="00CF1525"/>
    <w:rsid w:val="00CF4B15"/>
    <w:rsid w:val="00CF5DE5"/>
    <w:rsid w:val="00CF6103"/>
    <w:rsid w:val="00CF6C5F"/>
    <w:rsid w:val="00D04A74"/>
    <w:rsid w:val="00D04CA2"/>
    <w:rsid w:val="00D07C34"/>
    <w:rsid w:val="00D10CB4"/>
    <w:rsid w:val="00D11CFF"/>
    <w:rsid w:val="00D12E82"/>
    <w:rsid w:val="00D12EAC"/>
    <w:rsid w:val="00D13F05"/>
    <w:rsid w:val="00D14A3D"/>
    <w:rsid w:val="00D16C85"/>
    <w:rsid w:val="00D17763"/>
    <w:rsid w:val="00D20483"/>
    <w:rsid w:val="00D2098F"/>
    <w:rsid w:val="00D2260A"/>
    <w:rsid w:val="00D23B3D"/>
    <w:rsid w:val="00D27E52"/>
    <w:rsid w:val="00D300D5"/>
    <w:rsid w:val="00D30218"/>
    <w:rsid w:val="00D30975"/>
    <w:rsid w:val="00D31823"/>
    <w:rsid w:val="00D3320D"/>
    <w:rsid w:val="00D363EA"/>
    <w:rsid w:val="00D37443"/>
    <w:rsid w:val="00D3781D"/>
    <w:rsid w:val="00D471C3"/>
    <w:rsid w:val="00D51ACD"/>
    <w:rsid w:val="00D5202C"/>
    <w:rsid w:val="00D52220"/>
    <w:rsid w:val="00D54EA1"/>
    <w:rsid w:val="00D57F50"/>
    <w:rsid w:val="00D61EC7"/>
    <w:rsid w:val="00D6468E"/>
    <w:rsid w:val="00D64D75"/>
    <w:rsid w:val="00D677AF"/>
    <w:rsid w:val="00D67F3E"/>
    <w:rsid w:val="00D702EC"/>
    <w:rsid w:val="00D70C17"/>
    <w:rsid w:val="00D71BAC"/>
    <w:rsid w:val="00D74998"/>
    <w:rsid w:val="00D77312"/>
    <w:rsid w:val="00D77402"/>
    <w:rsid w:val="00D8020B"/>
    <w:rsid w:val="00D813EE"/>
    <w:rsid w:val="00D82202"/>
    <w:rsid w:val="00D8247E"/>
    <w:rsid w:val="00D84F6F"/>
    <w:rsid w:val="00D85A55"/>
    <w:rsid w:val="00D864B8"/>
    <w:rsid w:val="00D865E8"/>
    <w:rsid w:val="00D8669B"/>
    <w:rsid w:val="00D91D4A"/>
    <w:rsid w:val="00D92D4C"/>
    <w:rsid w:val="00D93672"/>
    <w:rsid w:val="00D93F34"/>
    <w:rsid w:val="00D97E76"/>
    <w:rsid w:val="00DA3B7F"/>
    <w:rsid w:val="00DA4122"/>
    <w:rsid w:val="00DA4407"/>
    <w:rsid w:val="00DA46E2"/>
    <w:rsid w:val="00DA5BC7"/>
    <w:rsid w:val="00DB1323"/>
    <w:rsid w:val="00DB1861"/>
    <w:rsid w:val="00DB2621"/>
    <w:rsid w:val="00DB668C"/>
    <w:rsid w:val="00DB69F9"/>
    <w:rsid w:val="00DC0C4D"/>
    <w:rsid w:val="00DC5BFE"/>
    <w:rsid w:val="00DC71B1"/>
    <w:rsid w:val="00DC7821"/>
    <w:rsid w:val="00DD03E9"/>
    <w:rsid w:val="00DD0794"/>
    <w:rsid w:val="00DD13EE"/>
    <w:rsid w:val="00DD24D5"/>
    <w:rsid w:val="00DD3656"/>
    <w:rsid w:val="00DD421C"/>
    <w:rsid w:val="00DD5725"/>
    <w:rsid w:val="00DE02EF"/>
    <w:rsid w:val="00DE0C2B"/>
    <w:rsid w:val="00DE0F32"/>
    <w:rsid w:val="00DE3218"/>
    <w:rsid w:val="00DE35F6"/>
    <w:rsid w:val="00DE5A12"/>
    <w:rsid w:val="00DE62FD"/>
    <w:rsid w:val="00DE6C5F"/>
    <w:rsid w:val="00DF05D8"/>
    <w:rsid w:val="00DF094C"/>
    <w:rsid w:val="00DF1889"/>
    <w:rsid w:val="00DF3522"/>
    <w:rsid w:val="00DF5111"/>
    <w:rsid w:val="00DF55CC"/>
    <w:rsid w:val="00DF6B2E"/>
    <w:rsid w:val="00E02601"/>
    <w:rsid w:val="00E03242"/>
    <w:rsid w:val="00E0457D"/>
    <w:rsid w:val="00E12424"/>
    <w:rsid w:val="00E124EB"/>
    <w:rsid w:val="00E1689B"/>
    <w:rsid w:val="00E1719D"/>
    <w:rsid w:val="00E20386"/>
    <w:rsid w:val="00E20C7F"/>
    <w:rsid w:val="00E239A3"/>
    <w:rsid w:val="00E253B8"/>
    <w:rsid w:val="00E260B9"/>
    <w:rsid w:val="00E266EE"/>
    <w:rsid w:val="00E27029"/>
    <w:rsid w:val="00E27B3E"/>
    <w:rsid w:val="00E335BE"/>
    <w:rsid w:val="00E33FAD"/>
    <w:rsid w:val="00E3687B"/>
    <w:rsid w:val="00E36B86"/>
    <w:rsid w:val="00E37C36"/>
    <w:rsid w:val="00E406F3"/>
    <w:rsid w:val="00E41517"/>
    <w:rsid w:val="00E41DD6"/>
    <w:rsid w:val="00E43719"/>
    <w:rsid w:val="00E43762"/>
    <w:rsid w:val="00E45A2B"/>
    <w:rsid w:val="00E46CFB"/>
    <w:rsid w:val="00E501B7"/>
    <w:rsid w:val="00E52E68"/>
    <w:rsid w:val="00E562AA"/>
    <w:rsid w:val="00E57BCB"/>
    <w:rsid w:val="00E611AC"/>
    <w:rsid w:val="00E611B4"/>
    <w:rsid w:val="00E63DCA"/>
    <w:rsid w:val="00E64059"/>
    <w:rsid w:val="00E64267"/>
    <w:rsid w:val="00E671C0"/>
    <w:rsid w:val="00E71A3C"/>
    <w:rsid w:val="00E71B6F"/>
    <w:rsid w:val="00E71C22"/>
    <w:rsid w:val="00E724DA"/>
    <w:rsid w:val="00E73642"/>
    <w:rsid w:val="00E736F6"/>
    <w:rsid w:val="00E7685F"/>
    <w:rsid w:val="00E76CD2"/>
    <w:rsid w:val="00E77406"/>
    <w:rsid w:val="00E80D91"/>
    <w:rsid w:val="00E82FD2"/>
    <w:rsid w:val="00E84C13"/>
    <w:rsid w:val="00E87810"/>
    <w:rsid w:val="00E9103E"/>
    <w:rsid w:val="00E93078"/>
    <w:rsid w:val="00E96BEA"/>
    <w:rsid w:val="00E9754D"/>
    <w:rsid w:val="00EA2F34"/>
    <w:rsid w:val="00EA3B2B"/>
    <w:rsid w:val="00EA45AE"/>
    <w:rsid w:val="00EA6C64"/>
    <w:rsid w:val="00EA74E2"/>
    <w:rsid w:val="00EB17F9"/>
    <w:rsid w:val="00EB1A64"/>
    <w:rsid w:val="00EB1FC4"/>
    <w:rsid w:val="00EB342B"/>
    <w:rsid w:val="00EB3738"/>
    <w:rsid w:val="00EB3E41"/>
    <w:rsid w:val="00EB54F0"/>
    <w:rsid w:val="00EB58C2"/>
    <w:rsid w:val="00EB6309"/>
    <w:rsid w:val="00EB6F26"/>
    <w:rsid w:val="00EC08F9"/>
    <w:rsid w:val="00EC29B3"/>
    <w:rsid w:val="00EC2B4F"/>
    <w:rsid w:val="00EC30E9"/>
    <w:rsid w:val="00EC336A"/>
    <w:rsid w:val="00EC4476"/>
    <w:rsid w:val="00EC56ED"/>
    <w:rsid w:val="00EC6D02"/>
    <w:rsid w:val="00EC770A"/>
    <w:rsid w:val="00ED1230"/>
    <w:rsid w:val="00ED177A"/>
    <w:rsid w:val="00ED2E2D"/>
    <w:rsid w:val="00ED39FE"/>
    <w:rsid w:val="00ED3C16"/>
    <w:rsid w:val="00ED6B07"/>
    <w:rsid w:val="00ED7873"/>
    <w:rsid w:val="00EE003D"/>
    <w:rsid w:val="00EE103E"/>
    <w:rsid w:val="00EE5A79"/>
    <w:rsid w:val="00EE61BD"/>
    <w:rsid w:val="00EE61DC"/>
    <w:rsid w:val="00EF0F9D"/>
    <w:rsid w:val="00EF2E70"/>
    <w:rsid w:val="00EF2F4A"/>
    <w:rsid w:val="00EF42F2"/>
    <w:rsid w:val="00EF48E5"/>
    <w:rsid w:val="00EF49DD"/>
    <w:rsid w:val="00EF520A"/>
    <w:rsid w:val="00EF71D3"/>
    <w:rsid w:val="00F015B1"/>
    <w:rsid w:val="00F01687"/>
    <w:rsid w:val="00F03859"/>
    <w:rsid w:val="00F05763"/>
    <w:rsid w:val="00F05EE0"/>
    <w:rsid w:val="00F1495B"/>
    <w:rsid w:val="00F165B0"/>
    <w:rsid w:val="00F227C0"/>
    <w:rsid w:val="00F22D62"/>
    <w:rsid w:val="00F27474"/>
    <w:rsid w:val="00F27B5E"/>
    <w:rsid w:val="00F34786"/>
    <w:rsid w:val="00F35A65"/>
    <w:rsid w:val="00F35B4B"/>
    <w:rsid w:val="00F36693"/>
    <w:rsid w:val="00F36E27"/>
    <w:rsid w:val="00F377A2"/>
    <w:rsid w:val="00F37881"/>
    <w:rsid w:val="00F37B51"/>
    <w:rsid w:val="00F409A1"/>
    <w:rsid w:val="00F4301B"/>
    <w:rsid w:val="00F46E21"/>
    <w:rsid w:val="00F47D7E"/>
    <w:rsid w:val="00F50404"/>
    <w:rsid w:val="00F508E0"/>
    <w:rsid w:val="00F51196"/>
    <w:rsid w:val="00F51577"/>
    <w:rsid w:val="00F57418"/>
    <w:rsid w:val="00F6124B"/>
    <w:rsid w:val="00F62BE0"/>
    <w:rsid w:val="00F62D9E"/>
    <w:rsid w:val="00F637CB"/>
    <w:rsid w:val="00F64968"/>
    <w:rsid w:val="00F662AB"/>
    <w:rsid w:val="00F67272"/>
    <w:rsid w:val="00F70577"/>
    <w:rsid w:val="00F71485"/>
    <w:rsid w:val="00F72376"/>
    <w:rsid w:val="00F72878"/>
    <w:rsid w:val="00F7564B"/>
    <w:rsid w:val="00F76A47"/>
    <w:rsid w:val="00F772FD"/>
    <w:rsid w:val="00F83AAE"/>
    <w:rsid w:val="00F86178"/>
    <w:rsid w:val="00F87A7A"/>
    <w:rsid w:val="00F901AB"/>
    <w:rsid w:val="00F90889"/>
    <w:rsid w:val="00F938F7"/>
    <w:rsid w:val="00F93920"/>
    <w:rsid w:val="00FA304A"/>
    <w:rsid w:val="00FA4243"/>
    <w:rsid w:val="00FA42F1"/>
    <w:rsid w:val="00FA4E5A"/>
    <w:rsid w:val="00FA74D6"/>
    <w:rsid w:val="00FA79FE"/>
    <w:rsid w:val="00FA7ADF"/>
    <w:rsid w:val="00FB1D94"/>
    <w:rsid w:val="00FB3355"/>
    <w:rsid w:val="00FB644A"/>
    <w:rsid w:val="00FB6EAA"/>
    <w:rsid w:val="00FC1B6D"/>
    <w:rsid w:val="00FC365E"/>
    <w:rsid w:val="00FC371C"/>
    <w:rsid w:val="00FC42C7"/>
    <w:rsid w:val="00FC42EE"/>
    <w:rsid w:val="00FC59CC"/>
    <w:rsid w:val="00FD09B6"/>
    <w:rsid w:val="00FD1125"/>
    <w:rsid w:val="00FD2DDF"/>
    <w:rsid w:val="00FD50F1"/>
    <w:rsid w:val="00FD6C09"/>
    <w:rsid w:val="00FE1288"/>
    <w:rsid w:val="00FE1884"/>
    <w:rsid w:val="00FE1C17"/>
    <w:rsid w:val="00FE4634"/>
    <w:rsid w:val="00FE5A53"/>
    <w:rsid w:val="00FF09A9"/>
    <w:rsid w:val="00FF25D7"/>
    <w:rsid w:val="00FF4341"/>
    <w:rsid w:val="0ABB4D47"/>
    <w:rsid w:val="18BF5B28"/>
    <w:rsid w:val="25B12591"/>
    <w:rsid w:val="3B333D79"/>
    <w:rsid w:val="3C6B3827"/>
    <w:rsid w:val="555430B3"/>
    <w:rsid w:val="66D60CC4"/>
    <w:rsid w:val="67E86C25"/>
    <w:rsid w:val="7FCE44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iPriority="39" w:semiHidden="0" w:name="toc 2"/>
    <w:lsdException w:qFormat="1"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nhideWhenUsed="0" w:uiPriority="0" w:semiHidden="0" w:name="List"/>
    <w:lsdException w:uiPriority="0" w:name="List Bullet"/>
    <w:lsdException w:uiPriority="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qFormat="1"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1"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1"/>
    <w:basedOn w:val="1"/>
    <w:next w:val="1"/>
    <w:link w:val="43"/>
    <w:qFormat/>
    <w:uiPriority w:val="9"/>
    <w:pPr>
      <w:keepNext/>
      <w:keepLines/>
      <w:numPr>
        <w:ilvl w:val="0"/>
        <w:numId w:val="1"/>
      </w:numPr>
      <w:pBdr>
        <w:bottom w:val="single" w:color="585858" w:themeColor="text1" w:themeTint="A6" w:sz="4" w:space="1"/>
      </w:pBdr>
      <w:spacing w:before="360"/>
      <w:outlineLvl w:val="0"/>
    </w:pPr>
    <w:rPr>
      <w:rFonts w:asciiTheme="majorHAnsi" w:hAnsiTheme="majorHAnsi" w:eastAsiaTheme="majorEastAsia" w:cstheme="majorBidi"/>
      <w:b/>
      <w:bCs/>
      <w:smallCaps/>
      <w:color w:val="000000" w:themeColor="text1"/>
      <w:sz w:val="36"/>
      <w:szCs w:val="36"/>
      <w14:textFill>
        <w14:solidFill>
          <w14:schemeClr w14:val="tx1"/>
        </w14:solidFill>
      </w14:textFill>
    </w:rPr>
  </w:style>
  <w:style w:type="paragraph" w:styleId="3">
    <w:name w:val="heading 2"/>
    <w:basedOn w:val="1"/>
    <w:next w:val="1"/>
    <w:link w:val="44"/>
    <w:autoRedefine/>
    <w:unhideWhenUsed/>
    <w:qFormat/>
    <w:uiPriority w:val="9"/>
    <w:pPr>
      <w:keepNext/>
      <w:keepLines/>
      <w:numPr>
        <w:ilvl w:val="1"/>
        <w:numId w:val="1"/>
      </w:numPr>
      <w:spacing w:before="360" w:after="0"/>
      <w:outlineLvl w:val="1"/>
    </w:pPr>
    <w:rPr>
      <w:rFonts w:asciiTheme="majorHAnsi" w:hAnsiTheme="majorHAnsi" w:eastAsiaTheme="majorEastAsia" w:cstheme="majorBidi"/>
      <w:bCs/>
      <w:smallCaps/>
      <w:color w:val="000000" w:themeColor="text1"/>
      <w:sz w:val="32"/>
      <w:szCs w:val="28"/>
      <w14:textFill>
        <w14:solidFill>
          <w14:schemeClr w14:val="tx1"/>
        </w14:solidFill>
      </w14:textFill>
    </w:rPr>
  </w:style>
  <w:style w:type="paragraph" w:styleId="4">
    <w:name w:val="heading 3"/>
    <w:basedOn w:val="1"/>
    <w:next w:val="1"/>
    <w:link w:val="45"/>
    <w:unhideWhenUsed/>
    <w:qFormat/>
    <w:uiPriority w:val="9"/>
    <w:pPr>
      <w:keepNext/>
      <w:keepLines/>
      <w:numPr>
        <w:ilvl w:val="2"/>
        <w:numId w:val="1"/>
      </w:numPr>
      <w:spacing w:before="200" w:after="0"/>
      <w:outlineLvl w:val="2"/>
    </w:pPr>
    <w:rPr>
      <w:rFonts w:asciiTheme="majorHAnsi" w:hAnsiTheme="majorHAnsi" w:eastAsiaTheme="majorEastAsia" w:cstheme="majorBidi"/>
      <w:bCs/>
      <w:color w:val="000000" w:themeColor="text1"/>
      <w:sz w:val="28"/>
      <w14:textFill>
        <w14:solidFill>
          <w14:schemeClr w14:val="tx1"/>
        </w14:solidFill>
      </w14:textFill>
    </w:rPr>
  </w:style>
  <w:style w:type="paragraph" w:styleId="5">
    <w:name w:val="heading 4"/>
    <w:basedOn w:val="1"/>
    <w:next w:val="1"/>
    <w:link w:val="46"/>
    <w:unhideWhenUsed/>
    <w:qFormat/>
    <w:uiPriority w:val="9"/>
    <w:pPr>
      <w:keepNext/>
      <w:keepLines/>
      <w:numPr>
        <w:ilvl w:val="3"/>
        <w:numId w:val="1"/>
      </w:numPr>
      <w:spacing w:before="200" w:after="0"/>
      <w:outlineLvl w:val="3"/>
    </w:pPr>
    <w:rPr>
      <w:rFonts w:asciiTheme="majorHAnsi" w:hAnsiTheme="majorHAnsi" w:eastAsiaTheme="majorEastAsia" w:cstheme="majorBidi"/>
      <w:bCs/>
      <w:iCs/>
      <w:color w:val="000000" w:themeColor="text1"/>
      <w:sz w:val="24"/>
      <w14:textFill>
        <w14:solidFill>
          <w14:schemeClr w14:val="tx1"/>
        </w14:solidFill>
      </w14:textFill>
    </w:rPr>
  </w:style>
  <w:style w:type="paragraph" w:styleId="6">
    <w:name w:val="heading 5"/>
    <w:basedOn w:val="1"/>
    <w:next w:val="1"/>
    <w:link w:val="47"/>
    <w:unhideWhenUsed/>
    <w:qFormat/>
    <w:uiPriority w:val="9"/>
    <w:pPr>
      <w:keepNext/>
      <w:keepLines/>
      <w:numPr>
        <w:ilvl w:val="4"/>
        <w:numId w:val="1"/>
      </w:numPr>
      <w:spacing w:before="200" w:after="0"/>
      <w:outlineLvl w:val="4"/>
    </w:pPr>
    <w:rPr>
      <w:rFonts w:asciiTheme="majorHAnsi" w:hAnsiTheme="majorHAnsi" w:eastAsiaTheme="majorEastAsia" w:cstheme="majorBidi"/>
      <w:color w:val="17375E" w:themeColor="text2" w:themeShade="BF"/>
    </w:rPr>
  </w:style>
  <w:style w:type="paragraph" w:styleId="7">
    <w:name w:val="heading 6"/>
    <w:basedOn w:val="1"/>
    <w:next w:val="1"/>
    <w:link w:val="48"/>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17375E" w:themeColor="text2" w:themeShade="BF"/>
    </w:rPr>
  </w:style>
  <w:style w:type="paragraph" w:styleId="8">
    <w:name w:val="heading 7"/>
    <w:basedOn w:val="1"/>
    <w:next w:val="1"/>
    <w:link w:val="49"/>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0"/>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51"/>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pPr>
      <w:spacing w:after="200" w:line="240" w:lineRule="auto"/>
    </w:pPr>
    <w:rPr>
      <w:i/>
      <w:iCs/>
      <w:color w:val="1F497D" w:themeColor="text2"/>
      <w:sz w:val="18"/>
      <w:szCs w:val="18"/>
      <w14:textFill>
        <w14:solidFill>
          <w14:schemeClr w14:val="tx2"/>
        </w14:solidFill>
      </w14:textFill>
    </w:rPr>
  </w:style>
  <w:style w:type="paragraph" w:styleId="12">
    <w:name w:val="Document Map"/>
    <w:basedOn w:val="1"/>
    <w:link w:val="40"/>
    <w:qFormat/>
    <w:uiPriority w:val="0"/>
    <w:rPr>
      <w:sz w:val="18"/>
      <w:szCs w:val="18"/>
    </w:rPr>
  </w:style>
  <w:style w:type="paragraph" w:styleId="13">
    <w:name w:val="toc 3"/>
    <w:basedOn w:val="1"/>
    <w:next w:val="1"/>
    <w:autoRedefine/>
    <w:unhideWhenUsed/>
    <w:qFormat/>
    <w:uiPriority w:val="39"/>
    <w:pPr>
      <w:ind w:left="840" w:leftChars="400"/>
    </w:pPr>
  </w:style>
  <w:style w:type="paragraph" w:styleId="14">
    <w:name w:val="Date"/>
    <w:basedOn w:val="1"/>
    <w:next w:val="1"/>
    <w:qFormat/>
    <w:uiPriority w:val="0"/>
    <w:pPr>
      <w:ind w:left="100" w:leftChars="2500"/>
    </w:pPr>
  </w:style>
  <w:style w:type="paragraph" w:styleId="15">
    <w:name w:val="Balloon Text"/>
    <w:basedOn w:val="1"/>
    <w:semiHidden/>
    <w:qFormat/>
    <w:uiPriority w:val="0"/>
    <w:rPr>
      <w:sz w:val="18"/>
      <w:szCs w:val="18"/>
    </w:rPr>
  </w:style>
  <w:style w:type="paragraph" w:styleId="16">
    <w:name w:val="footer"/>
    <w:basedOn w:val="1"/>
    <w:qFormat/>
    <w:uiPriority w:val="0"/>
    <w:pPr>
      <w:tabs>
        <w:tab w:val="center" w:pos="4153"/>
        <w:tab w:val="right" w:pos="8306"/>
      </w:tabs>
      <w:snapToGrid w:val="0"/>
    </w:pPr>
    <w:rPr>
      <w:sz w:val="18"/>
      <w:szCs w:val="18"/>
    </w:rPr>
  </w:style>
  <w:style w:type="paragraph" w:styleId="1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autoRedefine/>
    <w:qFormat/>
    <w:uiPriority w:val="39"/>
  </w:style>
  <w:style w:type="paragraph" w:styleId="19">
    <w:name w:val="Subtitle"/>
    <w:basedOn w:val="1"/>
    <w:next w:val="1"/>
    <w:link w:val="53"/>
    <w:qFormat/>
    <w:uiPriority w:val="11"/>
    <w:rPr>
      <w:color w:val="595959" w:themeColor="text1" w:themeTint="A6"/>
      <w:spacing w:val="10"/>
      <w14:textFill>
        <w14:solidFill>
          <w14:schemeClr w14:val="tx1">
            <w14:lumMod w14:val="65000"/>
            <w14:lumOff w14:val="35000"/>
          </w14:schemeClr>
        </w14:solidFill>
      </w14:textFill>
    </w:rPr>
  </w:style>
  <w:style w:type="paragraph" w:styleId="20">
    <w:name w:val="toc 2"/>
    <w:basedOn w:val="1"/>
    <w:next w:val="1"/>
    <w:autoRedefine/>
    <w:unhideWhenUsed/>
    <w:qFormat/>
    <w:uiPriority w:val="39"/>
    <w:pPr>
      <w:ind w:left="420" w:leftChars="200"/>
    </w:pPr>
  </w:style>
  <w:style w:type="paragraph" w:styleId="21">
    <w:name w:val="Title"/>
    <w:basedOn w:val="1"/>
    <w:next w:val="1"/>
    <w:link w:val="52"/>
    <w:qFormat/>
    <w:uiPriority w:val="10"/>
    <w:pPr>
      <w:spacing w:after="0" w:line="240" w:lineRule="auto"/>
      <w:contextualSpacing/>
    </w:pPr>
    <w:rPr>
      <w:rFonts w:asciiTheme="majorHAnsi" w:hAnsiTheme="majorHAnsi" w:eastAsiaTheme="majorEastAsia" w:cstheme="majorBidi"/>
      <w:color w:val="000000" w:themeColor="text1"/>
      <w:sz w:val="56"/>
      <w:szCs w:val="56"/>
      <w14:textFill>
        <w14:solidFill>
          <w14:schemeClr w14:val="tx1"/>
        </w14:solidFill>
      </w14:textFill>
    </w:rPr>
  </w:style>
  <w:style w:type="table" w:styleId="23">
    <w:name w:val="Table Grid"/>
    <w:basedOn w:val="22"/>
    <w:qFormat/>
    <w:uiPriority w:val="1"/>
    <w:pPr>
      <w:widowControl w:val="0"/>
      <w:tabs>
        <w:tab w:val="left" w:pos="425"/>
        <w:tab w:val="left" w:pos="845"/>
      </w:tabs>
      <w:autoSpaceDE w:val="0"/>
      <w:autoSpaceDN w:val="0"/>
      <w:adjustRightInd w:val="0"/>
      <w:spacing w:before="105"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22"/>
    <w:rPr>
      <w:b/>
      <w:bCs/>
      <w:color w:val="000000" w:themeColor="text1"/>
      <w14:textFill>
        <w14:solidFill>
          <w14:schemeClr w14:val="tx1"/>
        </w14:solidFill>
      </w14:textFill>
    </w:rPr>
  </w:style>
  <w:style w:type="character" w:styleId="26">
    <w:name w:val="page number"/>
    <w:basedOn w:val="24"/>
    <w:qFormat/>
    <w:uiPriority w:val="0"/>
  </w:style>
  <w:style w:type="character" w:styleId="27">
    <w:name w:val="Emphasis"/>
    <w:basedOn w:val="24"/>
    <w:qFormat/>
    <w:uiPriority w:val="20"/>
    <w:rPr>
      <w:i/>
      <w:iCs/>
      <w:color w:val="auto"/>
    </w:rPr>
  </w:style>
  <w:style w:type="character" w:styleId="28">
    <w:name w:val="Hyperlink"/>
    <w:basedOn w:val="24"/>
    <w:qFormat/>
    <w:uiPriority w:val="99"/>
    <w:rPr>
      <w:color w:val="0000FF"/>
      <w:u w:val="single"/>
    </w:rPr>
  </w:style>
  <w:style w:type="character" w:styleId="29">
    <w:name w:val="HTML Code"/>
    <w:basedOn w:val="24"/>
    <w:semiHidden/>
    <w:unhideWhenUsed/>
    <w:qFormat/>
    <w:uiPriority w:val="0"/>
    <w:rPr>
      <w:rFonts w:ascii="Courier New" w:hAnsi="Courier New"/>
      <w:sz w:val="20"/>
    </w:rPr>
  </w:style>
  <w:style w:type="paragraph" w:customStyle="1" w:styleId="30">
    <w:name w:val="缺省文本"/>
    <w:basedOn w:val="1"/>
    <w:qFormat/>
    <w:uiPriority w:val="0"/>
    <w:rPr>
      <w:sz w:val="24"/>
    </w:rPr>
  </w:style>
  <w:style w:type="paragraph" w:customStyle="1" w:styleId="31">
    <w:name w:val="缺省文本:1"/>
    <w:basedOn w:val="1"/>
    <w:qFormat/>
    <w:uiPriority w:val="0"/>
    <w:pPr>
      <w:tabs>
        <w:tab w:val="left" w:pos="0"/>
        <w:tab w:val="left" w:pos="2073"/>
        <w:tab w:val="left" w:pos="6580"/>
        <w:tab w:val="left" w:pos="7572"/>
      </w:tabs>
      <w:ind w:firstLine="567"/>
    </w:pPr>
    <w:rPr>
      <w:sz w:val="24"/>
    </w:rPr>
  </w:style>
  <w:style w:type="paragraph" w:customStyle="1" w:styleId="32">
    <w:name w:val="Default Text"/>
    <w:basedOn w:val="1"/>
    <w:qFormat/>
    <w:uiPriority w:val="0"/>
    <w:rPr>
      <w:sz w:val="24"/>
    </w:rPr>
  </w:style>
  <w:style w:type="paragraph" w:customStyle="1" w:styleId="33">
    <w:name w:val="图样式"/>
    <w:basedOn w:val="1"/>
    <w:qFormat/>
    <w:uiPriority w:val="0"/>
    <w:pPr>
      <w:keepNext/>
      <w:spacing w:before="80" w:after="80"/>
      <w:jc w:val="center"/>
    </w:pPr>
    <w:rPr>
      <w:szCs w:val="20"/>
    </w:rPr>
  </w:style>
  <w:style w:type="paragraph" w:customStyle="1" w:styleId="34">
    <w:name w:val="文档标题"/>
    <w:basedOn w:val="1"/>
    <w:qFormat/>
    <w:uiPriority w:val="0"/>
    <w:pPr>
      <w:tabs>
        <w:tab w:val="left" w:pos="0"/>
      </w:tabs>
      <w:spacing w:before="300" w:after="300"/>
      <w:jc w:val="center"/>
    </w:pPr>
    <w:rPr>
      <w:rFonts w:ascii="Arial" w:hAnsi="Arial" w:eastAsia="黑体" w:cs="Times New Roman"/>
      <w:sz w:val="36"/>
      <w:szCs w:val="36"/>
    </w:rPr>
  </w:style>
  <w:style w:type="paragraph" w:customStyle="1" w:styleId="35">
    <w:name w:val="È±Ê¡ÎÄ±¾"/>
    <w:basedOn w:val="1"/>
    <w:qFormat/>
    <w:uiPriority w:val="0"/>
    <w:pPr>
      <w:overflowPunct w:val="0"/>
      <w:textAlignment w:val="baseline"/>
    </w:pPr>
    <w:rPr>
      <w:rFonts w:ascii="Times New Roman" w:cs="Times New Roman"/>
      <w:sz w:val="24"/>
      <w:szCs w:val="20"/>
    </w:rPr>
  </w:style>
  <w:style w:type="paragraph" w:customStyle="1" w:styleId="36">
    <w:name w:val=":w"/>
    <w:basedOn w:val="1"/>
    <w:qFormat/>
    <w:uiPriority w:val="0"/>
    <w:pPr>
      <w:spacing w:line="240" w:lineRule="auto"/>
    </w:pPr>
    <w:rPr>
      <w:rFonts w:ascii="Times New Roman" w:cs="Times New Roman"/>
      <w:sz w:val="24"/>
      <w:szCs w:val="24"/>
    </w:rPr>
  </w:style>
  <w:style w:type="paragraph" w:customStyle="1" w:styleId="37">
    <w:name w:val="默认段落字体 Para Char Char Char Char Char Char Char Char Char Char"/>
    <w:basedOn w:val="1"/>
    <w:qFormat/>
    <w:uiPriority w:val="0"/>
    <w:pPr>
      <w:spacing w:line="240" w:lineRule="auto"/>
    </w:pPr>
    <w:rPr>
      <w:rFonts w:ascii="Tahoma" w:hAnsi="Tahoma" w:cs="Times New Roman"/>
      <w:kern w:val="2"/>
      <w:sz w:val="24"/>
    </w:rPr>
  </w:style>
  <w:style w:type="paragraph" w:customStyle="1" w:styleId="38">
    <w:name w:val="默认段落字体 Para Char Char Char Char Char Char Char"/>
    <w:basedOn w:val="1"/>
    <w:qFormat/>
    <w:uiPriority w:val="0"/>
    <w:pPr>
      <w:spacing w:line="240" w:lineRule="auto"/>
    </w:pPr>
    <w:rPr>
      <w:rFonts w:ascii="Tahoma" w:hAnsi="Tahoma" w:cs="Times New Roman"/>
      <w:kern w:val="2"/>
      <w:sz w:val="24"/>
      <w:szCs w:val="20"/>
    </w:rPr>
  </w:style>
  <w:style w:type="paragraph" w:styleId="39">
    <w:name w:val="List Paragraph"/>
    <w:basedOn w:val="1"/>
    <w:qFormat/>
    <w:uiPriority w:val="34"/>
    <w:pPr>
      <w:ind w:firstLine="420" w:firstLineChars="200"/>
    </w:pPr>
  </w:style>
  <w:style w:type="character" w:customStyle="1" w:styleId="40">
    <w:name w:val="文档结构图 字符"/>
    <w:basedOn w:val="24"/>
    <w:link w:val="12"/>
    <w:qFormat/>
    <w:uiPriority w:val="0"/>
    <w:rPr>
      <w:rFonts w:ascii="宋体" w:cs="宋体"/>
      <w:color w:val="0000FF"/>
      <w:sz w:val="18"/>
      <w:szCs w:val="18"/>
    </w:rPr>
  </w:style>
  <w:style w:type="paragraph" w:customStyle="1" w:styleId="41">
    <w:name w:val="封面表格文本"/>
    <w:basedOn w:val="1"/>
    <w:autoRedefine/>
    <w:qFormat/>
    <w:uiPriority w:val="0"/>
    <w:pPr>
      <w:spacing w:line="240" w:lineRule="auto"/>
      <w:ind w:firstLine="420"/>
      <w:jc w:val="center"/>
    </w:pPr>
    <w:rPr>
      <w:rFonts w:ascii="Arial" w:hAnsi="Arial" w:cs="Times New Roman"/>
    </w:rPr>
  </w:style>
  <w:style w:type="paragraph" w:customStyle="1" w:styleId="42">
    <w:name w:val="TOC Heading"/>
    <w:basedOn w:val="2"/>
    <w:next w:val="1"/>
    <w:unhideWhenUsed/>
    <w:qFormat/>
    <w:uiPriority w:val="39"/>
    <w:pPr>
      <w:outlineLvl w:val="9"/>
    </w:pPr>
  </w:style>
  <w:style w:type="character" w:customStyle="1" w:styleId="43">
    <w:name w:val="标题 1 字符"/>
    <w:basedOn w:val="24"/>
    <w:link w:val="2"/>
    <w:qFormat/>
    <w:uiPriority w:val="9"/>
    <w:rPr>
      <w:rFonts w:asciiTheme="majorHAnsi" w:hAnsiTheme="majorHAnsi" w:eastAsiaTheme="majorEastAsia" w:cstheme="majorBidi"/>
      <w:b/>
      <w:bCs/>
      <w:smallCaps/>
      <w:color w:val="000000" w:themeColor="text1"/>
      <w:sz w:val="36"/>
      <w:szCs w:val="36"/>
      <w14:textFill>
        <w14:solidFill>
          <w14:schemeClr w14:val="tx1"/>
        </w14:solidFill>
      </w14:textFill>
    </w:rPr>
  </w:style>
  <w:style w:type="character" w:customStyle="1" w:styleId="44">
    <w:name w:val="标题 2 字符"/>
    <w:basedOn w:val="24"/>
    <w:link w:val="3"/>
    <w:qFormat/>
    <w:uiPriority w:val="9"/>
    <w:rPr>
      <w:rFonts w:asciiTheme="majorHAnsi" w:hAnsiTheme="majorHAnsi" w:eastAsiaTheme="majorEastAsia" w:cstheme="majorBidi"/>
      <w:bCs/>
      <w:smallCaps/>
      <w:color w:val="000000" w:themeColor="text1"/>
      <w:sz w:val="32"/>
      <w:szCs w:val="28"/>
      <w14:textFill>
        <w14:solidFill>
          <w14:schemeClr w14:val="tx1"/>
        </w14:solidFill>
      </w14:textFill>
    </w:rPr>
  </w:style>
  <w:style w:type="character" w:customStyle="1" w:styleId="45">
    <w:name w:val="标题 3 字符"/>
    <w:basedOn w:val="24"/>
    <w:link w:val="4"/>
    <w:qFormat/>
    <w:uiPriority w:val="9"/>
    <w:rPr>
      <w:rFonts w:asciiTheme="majorHAnsi" w:hAnsiTheme="majorHAnsi" w:eastAsiaTheme="majorEastAsia" w:cstheme="majorBidi"/>
      <w:bCs/>
      <w:color w:val="000000" w:themeColor="text1"/>
      <w:sz w:val="28"/>
      <w14:textFill>
        <w14:solidFill>
          <w14:schemeClr w14:val="tx1"/>
        </w14:solidFill>
      </w14:textFill>
    </w:rPr>
  </w:style>
  <w:style w:type="character" w:customStyle="1" w:styleId="46">
    <w:name w:val="标题 4 字符"/>
    <w:basedOn w:val="24"/>
    <w:link w:val="5"/>
    <w:qFormat/>
    <w:uiPriority w:val="9"/>
    <w:rPr>
      <w:rFonts w:asciiTheme="majorHAnsi" w:hAnsiTheme="majorHAnsi" w:eastAsiaTheme="majorEastAsia" w:cstheme="majorBidi"/>
      <w:bCs/>
      <w:iCs/>
      <w:color w:val="000000" w:themeColor="text1"/>
      <w:sz w:val="24"/>
      <w14:textFill>
        <w14:solidFill>
          <w14:schemeClr w14:val="tx1"/>
        </w14:solidFill>
      </w14:textFill>
    </w:rPr>
  </w:style>
  <w:style w:type="character" w:customStyle="1" w:styleId="47">
    <w:name w:val="标题 5 字符"/>
    <w:basedOn w:val="24"/>
    <w:link w:val="6"/>
    <w:semiHidden/>
    <w:qFormat/>
    <w:uiPriority w:val="9"/>
    <w:rPr>
      <w:rFonts w:asciiTheme="majorHAnsi" w:hAnsiTheme="majorHAnsi" w:eastAsiaTheme="majorEastAsia" w:cstheme="majorBidi"/>
      <w:color w:val="17375E" w:themeColor="text2" w:themeShade="BF"/>
    </w:rPr>
  </w:style>
  <w:style w:type="character" w:customStyle="1" w:styleId="48">
    <w:name w:val="标题 6 字符"/>
    <w:basedOn w:val="24"/>
    <w:link w:val="7"/>
    <w:semiHidden/>
    <w:qFormat/>
    <w:uiPriority w:val="9"/>
    <w:rPr>
      <w:rFonts w:asciiTheme="majorHAnsi" w:hAnsiTheme="majorHAnsi" w:eastAsiaTheme="majorEastAsia" w:cstheme="majorBidi"/>
      <w:i/>
      <w:iCs/>
      <w:color w:val="17375E" w:themeColor="text2" w:themeShade="BF"/>
    </w:rPr>
  </w:style>
  <w:style w:type="character" w:customStyle="1" w:styleId="49">
    <w:name w:val="标题 7 字符"/>
    <w:basedOn w:val="24"/>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0">
    <w:name w:val="标题 8 字符"/>
    <w:basedOn w:val="24"/>
    <w:link w:val="9"/>
    <w:semiHidden/>
    <w:qFormat/>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51">
    <w:name w:val="标题 9 字符"/>
    <w:basedOn w:val="24"/>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52">
    <w:name w:val="标题 字符"/>
    <w:basedOn w:val="24"/>
    <w:link w:val="21"/>
    <w:qFormat/>
    <w:uiPriority w:val="10"/>
    <w:rPr>
      <w:rFonts w:asciiTheme="majorHAnsi" w:hAnsiTheme="majorHAnsi" w:eastAsiaTheme="majorEastAsia" w:cstheme="majorBidi"/>
      <w:color w:val="000000" w:themeColor="text1"/>
      <w:sz w:val="56"/>
      <w:szCs w:val="56"/>
      <w14:textFill>
        <w14:solidFill>
          <w14:schemeClr w14:val="tx1"/>
        </w14:solidFill>
      </w14:textFill>
    </w:rPr>
  </w:style>
  <w:style w:type="character" w:customStyle="1" w:styleId="53">
    <w:name w:val="副标题 字符"/>
    <w:basedOn w:val="24"/>
    <w:link w:val="19"/>
    <w:qFormat/>
    <w:uiPriority w:val="11"/>
    <w:rPr>
      <w:color w:val="595959" w:themeColor="text1" w:themeTint="A6"/>
      <w:spacing w:val="10"/>
      <w14:textFill>
        <w14:solidFill>
          <w14:schemeClr w14:val="tx1">
            <w14:lumMod w14:val="65000"/>
            <w14:lumOff w14:val="35000"/>
          </w14:schemeClr>
        </w14:solidFill>
      </w14:textFill>
    </w:rPr>
  </w:style>
  <w:style w:type="paragraph" w:styleId="54">
    <w:name w:val="No Spacing"/>
    <w:qFormat/>
    <w:uiPriority w:val="1"/>
    <w:pPr>
      <w:spacing w:after="0" w:line="240" w:lineRule="auto"/>
    </w:pPr>
    <w:rPr>
      <w:rFonts w:asciiTheme="minorHAnsi" w:hAnsiTheme="minorHAnsi" w:eastAsiaTheme="minorEastAsia" w:cstheme="minorBidi"/>
      <w:sz w:val="22"/>
      <w:szCs w:val="22"/>
      <w:lang w:val="en-US" w:eastAsia="zh-CN" w:bidi="ar-SA"/>
    </w:rPr>
  </w:style>
  <w:style w:type="paragraph" w:styleId="55">
    <w:name w:val="Quote"/>
    <w:basedOn w:val="1"/>
    <w:next w:val="1"/>
    <w:link w:val="56"/>
    <w:qFormat/>
    <w:uiPriority w:val="29"/>
    <w:pPr>
      <w:spacing w:before="160"/>
      <w:ind w:left="720" w:right="720"/>
    </w:pPr>
    <w:rPr>
      <w:i/>
      <w:iCs/>
      <w:color w:val="000000" w:themeColor="text1"/>
      <w14:textFill>
        <w14:solidFill>
          <w14:schemeClr w14:val="tx1"/>
        </w14:solidFill>
      </w14:textFill>
    </w:rPr>
  </w:style>
  <w:style w:type="character" w:customStyle="1" w:styleId="56">
    <w:name w:val="引用 字符"/>
    <w:basedOn w:val="24"/>
    <w:link w:val="55"/>
    <w:qFormat/>
    <w:uiPriority w:val="29"/>
    <w:rPr>
      <w:i/>
      <w:iCs/>
      <w:color w:val="000000" w:themeColor="text1"/>
      <w14:textFill>
        <w14:solidFill>
          <w14:schemeClr w14:val="tx1"/>
        </w14:solidFill>
      </w14:textFill>
    </w:rPr>
  </w:style>
  <w:style w:type="paragraph" w:styleId="57">
    <w:name w:val="Intense Quote"/>
    <w:basedOn w:val="1"/>
    <w:next w:val="1"/>
    <w:link w:val="58"/>
    <w:qFormat/>
    <w:uiPriority w:val="30"/>
    <w:pPr>
      <w:pBdr>
        <w:top w:val="single" w:color="F1F1F1" w:themeColor="background1" w:themeShade="F2" w:sz="24" w:space="1"/>
        <w:bottom w:val="single" w:color="F1F1F1" w:themeColor="background1" w:themeShade="F2" w:sz="24" w:space="1"/>
      </w:pBdr>
      <w:shd w:val="clear" w:color="auto" w:fill="F1F1F1" w:themeFill="background1" w:themeFillShade="F2"/>
      <w:spacing w:before="240" w:after="240"/>
      <w:ind w:left="936" w:right="936"/>
      <w:jc w:val="center"/>
    </w:pPr>
    <w:rPr>
      <w:color w:val="000000" w:themeColor="text1"/>
      <w14:textFill>
        <w14:solidFill>
          <w14:schemeClr w14:val="tx1"/>
        </w14:solidFill>
      </w14:textFill>
    </w:rPr>
  </w:style>
  <w:style w:type="character" w:customStyle="1" w:styleId="58">
    <w:name w:val="明显引用 字符"/>
    <w:basedOn w:val="24"/>
    <w:link w:val="57"/>
    <w:qFormat/>
    <w:uiPriority w:val="30"/>
    <w:rPr>
      <w:color w:val="000000" w:themeColor="text1"/>
      <w:shd w:val="clear" w:color="auto" w:fill="F1F1F1" w:themeFill="background1" w:themeFillShade="F2"/>
      <w14:textFill>
        <w14:solidFill>
          <w14:schemeClr w14:val="tx1"/>
        </w14:solidFill>
      </w14:textFill>
    </w:rPr>
  </w:style>
  <w:style w:type="character" w:customStyle="1" w:styleId="59">
    <w:name w:val="Subtle Emphasis"/>
    <w:basedOn w:val="24"/>
    <w:qFormat/>
    <w:uiPriority w:val="19"/>
    <w:rPr>
      <w:i/>
      <w:iCs/>
      <w:color w:val="404040" w:themeColor="text1" w:themeTint="BF"/>
      <w14:textFill>
        <w14:solidFill>
          <w14:schemeClr w14:val="tx1">
            <w14:lumMod w14:val="75000"/>
            <w14:lumOff w14:val="25000"/>
          </w14:schemeClr>
        </w14:solidFill>
      </w14:textFill>
    </w:rPr>
  </w:style>
  <w:style w:type="character" w:customStyle="1" w:styleId="60">
    <w:name w:val="Intense Emphasis"/>
    <w:basedOn w:val="24"/>
    <w:qFormat/>
    <w:uiPriority w:val="21"/>
    <w:rPr>
      <w:b/>
      <w:bCs/>
      <w:i/>
      <w:iCs/>
      <w:caps/>
    </w:rPr>
  </w:style>
  <w:style w:type="character" w:customStyle="1" w:styleId="61">
    <w:name w:val="Subtle Reference"/>
    <w:basedOn w:val="24"/>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62">
    <w:name w:val="Intense Reference"/>
    <w:basedOn w:val="24"/>
    <w:qFormat/>
    <w:uiPriority w:val="32"/>
    <w:rPr>
      <w:b/>
      <w:bCs/>
      <w:smallCaps/>
      <w:u w:val="single"/>
    </w:rPr>
  </w:style>
  <w:style w:type="character" w:customStyle="1" w:styleId="63">
    <w:name w:val="Book Title"/>
    <w:basedOn w:val="24"/>
    <w:qFormat/>
    <w:uiPriority w:val="33"/>
    <w:rPr>
      <w:smallCaps/>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26157F-9187-4376-B995-506573CA1C73}">
  <ds:schemaRefs/>
</ds:datastoreItem>
</file>

<file path=docProps/app.xml><?xml version="1.0" encoding="utf-8"?>
<Properties xmlns="http://schemas.openxmlformats.org/officeDocument/2006/extended-properties" xmlns:vt="http://schemas.openxmlformats.org/officeDocument/2006/docPropsVTypes">
  <Template>Story设计说明书_v1.1.dotx</Template>
  <Company>Huawei Technologies Co., Ltd.</Company>
  <Pages>4</Pages>
  <Words>363</Words>
  <Characters>678</Characters>
  <Lines>10</Lines>
  <Paragraphs>2</Paragraphs>
  <TotalTime>2</TotalTime>
  <ScaleCrop>false</ScaleCrop>
  <LinksUpToDate>false</LinksUpToDate>
  <CharactersWithSpaces>689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2025-02-27T01:28:00Z</dcterms:created>
  <dc:creator>Bin Wang</dc:creator>
  <cp:lastModifiedBy>睿</cp:lastModifiedBy>
  <cp:lastPrinted>2004-11-30T02:57:00Z</cp:lastPrinted>
  <dcterms:modified xsi:type="dcterms:W3CDTF">2025-04-21T07:09:16Z</dcterms:modified>
  <dc:title>升级R版本小项目IPD流程执行管理规定</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flag">
    <vt:lpwstr>1385708537</vt:lpwstr>
  </property>
  <property fmtid="{D5CDD505-2E9C-101B-9397-08002B2CF9AE}" pid="3" name="KSOProductBuildVer">
    <vt:lpwstr>2052-12.1.0.20305</vt:lpwstr>
  </property>
  <property fmtid="{D5CDD505-2E9C-101B-9397-08002B2CF9AE}" pid="4" name="ICV">
    <vt:lpwstr>8174B90FEBC3477392B08470D542FB78_13</vt:lpwstr>
  </property>
  <property fmtid="{D5CDD505-2E9C-101B-9397-08002B2CF9AE}" pid="5" name="KSOTemplateDocerSaveRecord">
    <vt:lpwstr>eyJoZGlkIjoiMGFmMzdjZDI5YzU4OThmNGY2OGExYTg1ZTdkNGJhYzMiLCJ1c2VySWQiOiIxMDUzMDEyMDAzIn0=</vt:lpwstr>
  </property>
</Properties>
</file>