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3742D" w14:textId="77777777" w:rsidR="007D62B1" w:rsidRPr="007D62B1" w:rsidRDefault="007D62B1" w:rsidP="007D62B1">
      <w:pPr>
        <w:rPr>
          <w:b/>
          <w:sz w:val="32"/>
          <w:szCs w:val="32"/>
        </w:rPr>
      </w:pPr>
      <w:r w:rsidRPr="007D62B1">
        <w:rPr>
          <w:b/>
          <w:sz w:val="32"/>
          <w:szCs w:val="32"/>
        </w:rPr>
        <w:t>Business Problem</w:t>
      </w:r>
      <w:r>
        <w:rPr>
          <w:b/>
          <w:sz w:val="32"/>
          <w:szCs w:val="32"/>
        </w:rPr>
        <w:t>:</w:t>
      </w:r>
    </w:p>
    <w:p w14:paraId="633CAC00" w14:textId="77777777" w:rsidR="007D62B1" w:rsidRPr="007D62B1" w:rsidRDefault="007D62B1" w:rsidP="007D62B1">
      <w:pPr>
        <w:rPr>
          <w:sz w:val="28"/>
          <w:szCs w:val="28"/>
        </w:rPr>
      </w:pPr>
    </w:p>
    <w:p w14:paraId="63DA662D" w14:textId="59B716BB" w:rsidR="007D62B1" w:rsidRPr="00B114E6" w:rsidRDefault="007F5E98" w:rsidP="007D62B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114E6">
        <w:rPr>
          <w:sz w:val="30"/>
          <w:szCs w:val="30"/>
        </w:rPr>
        <w:t>Compare the neighbourhoods in Toronto &amp; New</w:t>
      </w:r>
      <w:r w:rsidR="00B114E6">
        <w:rPr>
          <w:sz w:val="30"/>
          <w:szCs w:val="30"/>
        </w:rPr>
        <w:t xml:space="preserve"> Y</w:t>
      </w:r>
      <w:r w:rsidRPr="00B114E6">
        <w:rPr>
          <w:sz w:val="30"/>
          <w:szCs w:val="30"/>
        </w:rPr>
        <w:t>ork city.</w:t>
      </w:r>
    </w:p>
    <w:p w14:paraId="18BD114F" w14:textId="7460E135" w:rsidR="007F5E98" w:rsidRPr="00B114E6" w:rsidRDefault="007F5E98" w:rsidP="007D62B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114E6">
        <w:rPr>
          <w:sz w:val="30"/>
          <w:szCs w:val="30"/>
        </w:rPr>
        <w:t>Given that these cities are the financial capitals of the respective countries, how much do they differ in</w:t>
      </w:r>
      <w:r w:rsidR="00B114E6" w:rsidRPr="00B114E6">
        <w:rPr>
          <w:sz w:val="30"/>
          <w:szCs w:val="30"/>
        </w:rPr>
        <w:t xml:space="preserve"> </w:t>
      </w:r>
      <w:r w:rsidRPr="00B114E6">
        <w:rPr>
          <w:sz w:val="30"/>
          <w:szCs w:val="30"/>
        </w:rPr>
        <w:t>terms of neighbourhood clusters</w:t>
      </w:r>
      <w:r w:rsidR="00B114E6" w:rsidRPr="00B114E6">
        <w:rPr>
          <w:sz w:val="30"/>
          <w:szCs w:val="30"/>
        </w:rPr>
        <w:t>.</w:t>
      </w:r>
    </w:p>
    <w:p w14:paraId="4C8EBCBD" w14:textId="77777777" w:rsidR="007D62B1" w:rsidRDefault="007D62B1" w:rsidP="007D62B1">
      <w:pPr>
        <w:rPr>
          <w:sz w:val="28"/>
          <w:szCs w:val="28"/>
        </w:rPr>
      </w:pPr>
    </w:p>
    <w:p w14:paraId="1AEB8A2F" w14:textId="77777777" w:rsidR="007D62B1" w:rsidRDefault="007D62B1" w:rsidP="007D62B1">
      <w:pPr>
        <w:rPr>
          <w:b/>
          <w:sz w:val="32"/>
          <w:szCs w:val="32"/>
        </w:rPr>
      </w:pPr>
      <w:r w:rsidRPr="007D62B1">
        <w:rPr>
          <w:b/>
          <w:sz w:val="32"/>
          <w:szCs w:val="32"/>
        </w:rPr>
        <w:t>Data for addressing the problem</w:t>
      </w:r>
      <w:r>
        <w:rPr>
          <w:b/>
          <w:sz w:val="32"/>
          <w:szCs w:val="32"/>
        </w:rPr>
        <w:t>:</w:t>
      </w:r>
    </w:p>
    <w:p w14:paraId="5920F9A6" w14:textId="77777777" w:rsidR="007D62B1" w:rsidRDefault="007D62B1" w:rsidP="007D62B1">
      <w:pPr>
        <w:rPr>
          <w:b/>
          <w:sz w:val="32"/>
          <w:szCs w:val="32"/>
        </w:rPr>
      </w:pPr>
    </w:p>
    <w:p w14:paraId="61164792" w14:textId="29A30DCE" w:rsidR="007D62B1" w:rsidRPr="0042577E" w:rsidRDefault="007D62B1" w:rsidP="0042577E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61DFE">
        <w:rPr>
          <w:b/>
          <w:i/>
          <w:sz w:val="30"/>
          <w:szCs w:val="30"/>
        </w:rPr>
        <w:t>Four square API</w:t>
      </w:r>
      <w:r w:rsidRPr="00B114E6">
        <w:rPr>
          <w:sz w:val="30"/>
          <w:szCs w:val="30"/>
        </w:rPr>
        <w:t xml:space="preserve"> is used for location services that can provide information regarding venues around each neighbourhood</w:t>
      </w:r>
      <w:r w:rsidR="00061DFE">
        <w:rPr>
          <w:sz w:val="30"/>
          <w:szCs w:val="30"/>
        </w:rPr>
        <w:t>.</w:t>
      </w:r>
      <w:r w:rsidR="0042577E">
        <w:rPr>
          <w:sz w:val="30"/>
          <w:szCs w:val="30"/>
        </w:rPr>
        <w:t xml:space="preserve"> </w:t>
      </w:r>
      <w:hyperlink r:id="rId5" w:history="1">
        <w:r w:rsidR="0042577E" w:rsidRPr="0042577E">
          <w:rPr>
            <w:rStyle w:val="Hyperlink"/>
            <w:sz w:val="30"/>
            <w:szCs w:val="30"/>
          </w:rPr>
          <w:t>https://developer.foursquare.com/</w:t>
        </w:r>
      </w:hyperlink>
      <w:r w:rsidR="0042577E">
        <w:rPr>
          <w:sz w:val="30"/>
          <w:szCs w:val="30"/>
        </w:rPr>
        <w:t>.</w:t>
      </w:r>
    </w:p>
    <w:p w14:paraId="2EC485F4" w14:textId="77777777" w:rsidR="007D62B1" w:rsidRPr="00B114E6" w:rsidRDefault="007D62B1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Data with postal codes in Canada is pulled from Wikipedia using requests module</w:t>
      </w:r>
    </w:p>
    <w:p w14:paraId="4453BA48" w14:textId="77777777" w:rsidR="007D62B1" w:rsidRPr="00B114E6" w:rsidRDefault="007D62B1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The data is massaged &amp; filtered down to "Central Toronto" before applying the machine learning technique.</w:t>
      </w:r>
    </w:p>
    <w:p w14:paraId="46F99AEE" w14:textId="16D3E200" w:rsidR="007F5E98" w:rsidRPr="00B114E6" w:rsidRDefault="002007EA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New York</w:t>
      </w:r>
      <w:r w:rsidR="007F5E98" w:rsidRPr="00B114E6">
        <w:rPr>
          <w:sz w:val="30"/>
          <w:szCs w:val="30"/>
        </w:rPr>
        <w:t xml:space="preserve"> data is downloaded in the form of json file (provided in the lab)</w:t>
      </w:r>
    </w:p>
    <w:p w14:paraId="70B9654A" w14:textId="09A89216" w:rsidR="007F5E98" w:rsidRPr="00B114E6" w:rsidRDefault="001D31E3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The latitude &amp; longitude information for each neighbourhood is derived &amp; transformed into a dataframe.</w:t>
      </w:r>
    </w:p>
    <w:p w14:paraId="13499A13" w14:textId="5195B4D9" w:rsidR="001D31E3" w:rsidRPr="00B114E6" w:rsidRDefault="00997324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Foursquare API calls are made to retrieve ‘</w:t>
      </w:r>
      <w:r w:rsidRPr="00AF1544">
        <w:rPr>
          <w:b/>
          <w:i/>
          <w:sz w:val="30"/>
          <w:szCs w:val="30"/>
        </w:rPr>
        <w:t>venue categories’</w:t>
      </w:r>
      <w:r w:rsidRPr="00B114E6">
        <w:rPr>
          <w:sz w:val="30"/>
          <w:szCs w:val="30"/>
        </w:rPr>
        <w:t xml:space="preserve"> within each neighbourhood.</w:t>
      </w:r>
    </w:p>
    <w:p w14:paraId="4152C07B" w14:textId="77777777" w:rsidR="00CC7CDB" w:rsidRDefault="00CC7CDB" w:rsidP="00CC7CDB">
      <w:pPr>
        <w:rPr>
          <w:sz w:val="28"/>
          <w:szCs w:val="28"/>
        </w:rPr>
      </w:pPr>
    </w:p>
    <w:p w14:paraId="65937B6B" w14:textId="2AC34BA1" w:rsidR="00CC7CDB" w:rsidRPr="002007EA" w:rsidRDefault="00CC7CDB" w:rsidP="00CC7CDB">
      <w:pPr>
        <w:rPr>
          <w:b/>
          <w:sz w:val="32"/>
          <w:szCs w:val="32"/>
        </w:rPr>
      </w:pPr>
      <w:r w:rsidRPr="002007EA">
        <w:rPr>
          <w:b/>
          <w:sz w:val="32"/>
          <w:szCs w:val="32"/>
        </w:rPr>
        <w:t>Methodology:</w:t>
      </w:r>
    </w:p>
    <w:p w14:paraId="65F2B2D4" w14:textId="77777777" w:rsidR="00CC7CDB" w:rsidRPr="00CC7CDB" w:rsidRDefault="00CC7CDB" w:rsidP="00CC7CDB">
      <w:pPr>
        <w:rPr>
          <w:b/>
          <w:sz w:val="28"/>
          <w:szCs w:val="28"/>
        </w:rPr>
      </w:pPr>
    </w:p>
    <w:p w14:paraId="15E6C80F" w14:textId="2B796E53" w:rsidR="00997324" w:rsidRPr="00B114E6" w:rsidRDefault="00997324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Top 5 venues in each neighbourhood are analysed through defined functions.</w:t>
      </w:r>
    </w:p>
    <w:p w14:paraId="1B58747C" w14:textId="7BF6E2D2" w:rsidR="00997324" w:rsidRPr="00B114E6" w:rsidRDefault="00997324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>The Top 10 most common venues for each of the venue are analysed.</w:t>
      </w:r>
    </w:p>
    <w:p w14:paraId="496884B4" w14:textId="7BD71ED8" w:rsidR="00997324" w:rsidRPr="00B114E6" w:rsidRDefault="00997324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 xml:space="preserve">By grouping the dataframe based on ‘neighbourhood’, the dataset is categorized into 5 clusters using sklearn’s </w:t>
      </w:r>
      <w:r w:rsidR="00E63B73" w:rsidRPr="00B114E6">
        <w:rPr>
          <w:sz w:val="30"/>
          <w:szCs w:val="30"/>
        </w:rPr>
        <w:t>Kmeans model.</w:t>
      </w:r>
    </w:p>
    <w:p w14:paraId="5FFE95C5" w14:textId="5DD98690" w:rsidR="0010415B" w:rsidRDefault="0010415B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Since we do not know the ‘ground truth labels’, we will use Silhouette metric for comparing the cluster results.</w:t>
      </w:r>
    </w:p>
    <w:p w14:paraId="21392673" w14:textId="57BA3225" w:rsidR="00CC7CDB" w:rsidRDefault="00CC7CDB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B114E6">
        <w:rPr>
          <w:sz w:val="30"/>
          <w:szCs w:val="30"/>
        </w:rPr>
        <w:t xml:space="preserve">The clusters generated for </w:t>
      </w:r>
      <w:r w:rsidR="002007EA" w:rsidRPr="00B114E6">
        <w:rPr>
          <w:sz w:val="30"/>
          <w:szCs w:val="30"/>
        </w:rPr>
        <w:t>New York</w:t>
      </w:r>
      <w:r w:rsidR="0010415B">
        <w:rPr>
          <w:sz w:val="30"/>
          <w:szCs w:val="30"/>
        </w:rPr>
        <w:t xml:space="preserve"> &amp; Toronto dataset are </w:t>
      </w:r>
      <w:r w:rsidRPr="00B114E6">
        <w:rPr>
          <w:sz w:val="30"/>
          <w:szCs w:val="30"/>
        </w:rPr>
        <w:t xml:space="preserve">analysed using ‘silhouette’ </w:t>
      </w:r>
      <w:r w:rsidR="00D93402" w:rsidRPr="00B114E6">
        <w:rPr>
          <w:sz w:val="30"/>
          <w:szCs w:val="30"/>
        </w:rPr>
        <w:t>metric.</w:t>
      </w:r>
    </w:p>
    <w:p w14:paraId="0F7C2749" w14:textId="58E00129" w:rsidR="0010415B" w:rsidRPr="00B114E6" w:rsidRDefault="0010415B" w:rsidP="007D62B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The Silhouette metric provides a score between -1 to 1 with -1 representing incorrect clusters &amp; 1 indicative of highly dense clustering.</w:t>
      </w:r>
      <w:bookmarkStart w:id="0" w:name="_GoBack"/>
      <w:bookmarkEnd w:id="0"/>
    </w:p>
    <w:p w14:paraId="7C9A0683" w14:textId="77777777" w:rsidR="00D93402" w:rsidRDefault="00D93402" w:rsidP="00D93402">
      <w:pPr>
        <w:rPr>
          <w:sz w:val="28"/>
          <w:szCs w:val="28"/>
        </w:rPr>
      </w:pPr>
    </w:p>
    <w:p w14:paraId="39CF1EF9" w14:textId="63765660" w:rsidR="00D93402" w:rsidRPr="002007EA" w:rsidRDefault="00D93402" w:rsidP="00D93402">
      <w:pPr>
        <w:rPr>
          <w:b/>
          <w:sz w:val="32"/>
          <w:szCs w:val="32"/>
        </w:rPr>
      </w:pPr>
      <w:r w:rsidRPr="002007EA">
        <w:rPr>
          <w:b/>
          <w:sz w:val="32"/>
          <w:szCs w:val="32"/>
        </w:rPr>
        <w:t>Results:</w:t>
      </w:r>
    </w:p>
    <w:p w14:paraId="196F7208" w14:textId="77777777" w:rsidR="00D93402" w:rsidRDefault="00D93402" w:rsidP="00D93402">
      <w:pPr>
        <w:rPr>
          <w:b/>
          <w:sz w:val="28"/>
          <w:szCs w:val="28"/>
        </w:rPr>
      </w:pPr>
    </w:p>
    <w:p w14:paraId="4DDC86ED" w14:textId="32992475" w:rsidR="00D93402" w:rsidRPr="00B114E6" w:rsidRDefault="00D93402" w:rsidP="00D93402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 w:rsidRPr="00B114E6">
        <w:rPr>
          <w:sz w:val="30"/>
          <w:szCs w:val="30"/>
        </w:rPr>
        <w:t xml:space="preserve">The silhouette metric for </w:t>
      </w:r>
      <w:r w:rsidR="002007EA" w:rsidRPr="00B114E6">
        <w:rPr>
          <w:sz w:val="30"/>
          <w:szCs w:val="30"/>
        </w:rPr>
        <w:t>New York</w:t>
      </w:r>
      <w:r w:rsidRPr="00B114E6">
        <w:rPr>
          <w:sz w:val="30"/>
          <w:szCs w:val="30"/>
        </w:rPr>
        <w:t xml:space="preserve"> dataset is 0.034 suggesting that </w:t>
      </w:r>
      <w:r w:rsidR="003E6FD3" w:rsidRPr="00B114E6">
        <w:rPr>
          <w:sz w:val="30"/>
          <w:szCs w:val="30"/>
        </w:rPr>
        <w:t>the clusters are sparsely dense.</w:t>
      </w:r>
    </w:p>
    <w:p w14:paraId="3940827A" w14:textId="60F50FEC" w:rsidR="003E6FD3" w:rsidRPr="00B114E6" w:rsidRDefault="003E6FD3" w:rsidP="00D93402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 w:rsidRPr="00B114E6">
        <w:rPr>
          <w:sz w:val="30"/>
          <w:szCs w:val="30"/>
        </w:rPr>
        <w:t xml:space="preserve">The metric for Toronto dataset is </w:t>
      </w:r>
      <w:r w:rsidR="001923A4" w:rsidRPr="00B114E6">
        <w:rPr>
          <w:sz w:val="30"/>
          <w:szCs w:val="30"/>
        </w:rPr>
        <w:t xml:space="preserve">0.35 indicating densely populated </w:t>
      </w:r>
      <w:r w:rsidR="001C148F" w:rsidRPr="00B114E6">
        <w:rPr>
          <w:sz w:val="30"/>
          <w:szCs w:val="30"/>
        </w:rPr>
        <w:t>clusters.</w:t>
      </w:r>
    </w:p>
    <w:p w14:paraId="67833680" w14:textId="77777777" w:rsidR="00EA48F7" w:rsidRDefault="00EA48F7" w:rsidP="00EA48F7">
      <w:pPr>
        <w:rPr>
          <w:sz w:val="28"/>
          <w:szCs w:val="28"/>
        </w:rPr>
      </w:pPr>
    </w:p>
    <w:p w14:paraId="689073AD" w14:textId="77777777" w:rsidR="00EA48F7" w:rsidRDefault="00EA48F7" w:rsidP="00EA48F7">
      <w:pPr>
        <w:rPr>
          <w:sz w:val="28"/>
          <w:szCs w:val="28"/>
        </w:rPr>
      </w:pPr>
    </w:p>
    <w:p w14:paraId="4023FF31" w14:textId="667775E2" w:rsidR="007C353F" w:rsidRDefault="00D7312E" w:rsidP="00EA48F7">
      <w:pPr>
        <w:rPr>
          <w:sz w:val="28"/>
          <w:szCs w:val="28"/>
        </w:rPr>
      </w:pPr>
      <w:r w:rsidRPr="00D7312E">
        <w:rPr>
          <w:noProof/>
          <w:sz w:val="28"/>
          <w:szCs w:val="28"/>
          <w:lang w:eastAsia="en-GB"/>
        </w:rPr>
        <w:drawing>
          <wp:inline distT="0" distB="0" distL="0" distR="0" wp14:anchorId="0FF25C63" wp14:editId="5FCEEA0D">
            <wp:extent cx="10934700" cy="1092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D562" w14:textId="77777777" w:rsidR="00D7312E" w:rsidRDefault="00D7312E" w:rsidP="00EA48F7">
      <w:pPr>
        <w:rPr>
          <w:sz w:val="28"/>
          <w:szCs w:val="28"/>
        </w:rPr>
      </w:pPr>
    </w:p>
    <w:p w14:paraId="3507D037" w14:textId="571B6040" w:rsidR="00D7312E" w:rsidRDefault="00D7312E" w:rsidP="00EA48F7">
      <w:pPr>
        <w:rPr>
          <w:sz w:val="28"/>
          <w:szCs w:val="28"/>
        </w:rPr>
      </w:pPr>
      <w:r w:rsidRPr="00D7312E">
        <w:rPr>
          <w:noProof/>
          <w:sz w:val="28"/>
          <w:szCs w:val="28"/>
          <w:lang w:eastAsia="en-GB"/>
        </w:rPr>
        <w:drawing>
          <wp:inline distT="0" distB="0" distL="0" distR="0" wp14:anchorId="50485775" wp14:editId="0250060A">
            <wp:extent cx="12115800" cy="1206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5BA3" w14:textId="77777777" w:rsidR="00D7312E" w:rsidRDefault="00D7312E" w:rsidP="00EA48F7">
      <w:pPr>
        <w:rPr>
          <w:sz w:val="28"/>
          <w:szCs w:val="28"/>
        </w:rPr>
      </w:pPr>
    </w:p>
    <w:p w14:paraId="560D6D0E" w14:textId="0783ACF1" w:rsidR="00D7312E" w:rsidRDefault="00D7312E" w:rsidP="00EA48F7">
      <w:pPr>
        <w:rPr>
          <w:noProof/>
          <w:lang w:eastAsia="en-GB"/>
        </w:rPr>
      </w:pPr>
      <w:r w:rsidRPr="00D7312E">
        <w:rPr>
          <w:noProof/>
          <w:sz w:val="28"/>
          <w:szCs w:val="28"/>
          <w:lang w:eastAsia="en-GB"/>
        </w:rPr>
        <w:drawing>
          <wp:inline distT="0" distB="0" distL="0" distR="0" wp14:anchorId="35D72FA1" wp14:editId="1B4B090F">
            <wp:extent cx="7467600" cy="6489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12E">
        <w:rPr>
          <w:noProof/>
          <w:lang w:eastAsia="en-GB"/>
        </w:rPr>
        <w:t xml:space="preserve"> </w:t>
      </w:r>
      <w:r w:rsidRPr="00D7312E">
        <w:rPr>
          <w:noProof/>
          <w:sz w:val="28"/>
          <w:szCs w:val="28"/>
          <w:lang w:eastAsia="en-GB"/>
        </w:rPr>
        <w:drawing>
          <wp:inline distT="0" distB="0" distL="0" distR="0" wp14:anchorId="4D01DBC7" wp14:editId="5B592F97">
            <wp:extent cx="6451600" cy="363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168" w14:textId="77777777" w:rsidR="00D7312E" w:rsidRDefault="00D7312E" w:rsidP="00EA48F7">
      <w:pPr>
        <w:rPr>
          <w:noProof/>
          <w:lang w:eastAsia="en-GB"/>
        </w:rPr>
      </w:pPr>
    </w:p>
    <w:p w14:paraId="5DC3D6C7" w14:textId="0B6C5A69" w:rsidR="00D7312E" w:rsidRPr="002007EA" w:rsidRDefault="00895CA9" w:rsidP="00EA48F7">
      <w:pPr>
        <w:rPr>
          <w:b/>
          <w:noProof/>
          <w:sz w:val="32"/>
          <w:szCs w:val="32"/>
          <w:lang w:eastAsia="en-GB"/>
        </w:rPr>
      </w:pPr>
      <w:r w:rsidRPr="002007EA">
        <w:rPr>
          <w:b/>
          <w:noProof/>
          <w:sz w:val="32"/>
          <w:szCs w:val="32"/>
          <w:lang w:eastAsia="en-GB"/>
        </w:rPr>
        <w:t>Discussion:</w:t>
      </w:r>
    </w:p>
    <w:p w14:paraId="56D51961" w14:textId="77777777" w:rsidR="00895CA9" w:rsidRDefault="00895CA9" w:rsidP="00EA48F7">
      <w:pPr>
        <w:rPr>
          <w:b/>
          <w:noProof/>
          <w:sz w:val="28"/>
          <w:szCs w:val="28"/>
          <w:lang w:eastAsia="en-GB"/>
        </w:rPr>
      </w:pPr>
    </w:p>
    <w:p w14:paraId="483B70A9" w14:textId="47C94B04" w:rsidR="00895CA9" w:rsidRPr="00B114E6" w:rsidRDefault="001E627D" w:rsidP="00EA48F7">
      <w:pPr>
        <w:rPr>
          <w:noProof/>
          <w:sz w:val="30"/>
          <w:szCs w:val="30"/>
          <w:lang w:eastAsia="en-GB"/>
        </w:rPr>
      </w:pPr>
      <w:r w:rsidRPr="00B114E6">
        <w:rPr>
          <w:noProof/>
          <w:sz w:val="30"/>
          <w:szCs w:val="30"/>
          <w:lang w:eastAsia="en-GB"/>
        </w:rPr>
        <w:t>The clusters in Toronto neighbourhood are densely populated with well separated clusters.</w:t>
      </w:r>
    </w:p>
    <w:p w14:paraId="57CF53A8" w14:textId="5F071B6E" w:rsidR="001E627D" w:rsidRPr="00B114E6" w:rsidRDefault="001E627D" w:rsidP="00EA48F7">
      <w:pPr>
        <w:rPr>
          <w:noProof/>
          <w:sz w:val="30"/>
          <w:szCs w:val="30"/>
          <w:lang w:eastAsia="en-GB"/>
        </w:rPr>
      </w:pPr>
      <w:r w:rsidRPr="00B114E6">
        <w:rPr>
          <w:noProof/>
          <w:sz w:val="30"/>
          <w:szCs w:val="30"/>
          <w:lang w:eastAsia="en-GB"/>
        </w:rPr>
        <w:t>The clusters in Newyork are sparsely populated with a low silhouette score.</w:t>
      </w:r>
    </w:p>
    <w:p w14:paraId="104FC361" w14:textId="77777777" w:rsidR="001E627D" w:rsidRDefault="001E627D" w:rsidP="00EA48F7">
      <w:pPr>
        <w:rPr>
          <w:noProof/>
          <w:sz w:val="28"/>
          <w:szCs w:val="28"/>
          <w:lang w:eastAsia="en-GB"/>
        </w:rPr>
      </w:pPr>
    </w:p>
    <w:p w14:paraId="2EB437D5" w14:textId="4AF4F507" w:rsidR="001E627D" w:rsidRPr="002007EA" w:rsidRDefault="002007EA" w:rsidP="00EA48F7">
      <w:pPr>
        <w:rPr>
          <w:b/>
          <w:sz w:val="32"/>
          <w:szCs w:val="32"/>
        </w:rPr>
      </w:pPr>
      <w:r w:rsidRPr="002007EA">
        <w:rPr>
          <w:b/>
          <w:noProof/>
          <w:sz w:val="32"/>
          <w:szCs w:val="32"/>
          <w:lang w:eastAsia="en-GB"/>
        </w:rPr>
        <w:t>Conclusion:</w:t>
      </w:r>
    </w:p>
    <w:p w14:paraId="1F33A12D" w14:textId="77777777" w:rsidR="007C353F" w:rsidRDefault="007C353F" w:rsidP="00EA48F7">
      <w:pPr>
        <w:rPr>
          <w:sz w:val="28"/>
          <w:szCs w:val="28"/>
        </w:rPr>
      </w:pPr>
    </w:p>
    <w:p w14:paraId="2A7EEAE5" w14:textId="37278E85" w:rsidR="002007EA" w:rsidRPr="00B114E6" w:rsidRDefault="002007EA" w:rsidP="00EA48F7">
      <w:pPr>
        <w:rPr>
          <w:sz w:val="30"/>
          <w:szCs w:val="30"/>
        </w:rPr>
      </w:pPr>
      <w:r w:rsidRPr="00B114E6">
        <w:rPr>
          <w:sz w:val="30"/>
          <w:szCs w:val="30"/>
        </w:rPr>
        <w:t xml:space="preserve">The neighbourhoods in </w:t>
      </w:r>
      <w:r w:rsidR="00AD1D90" w:rsidRPr="00B114E6">
        <w:rPr>
          <w:sz w:val="30"/>
          <w:szCs w:val="30"/>
        </w:rPr>
        <w:t>Toronto</w:t>
      </w:r>
      <w:r w:rsidRPr="00B114E6">
        <w:rPr>
          <w:sz w:val="30"/>
          <w:szCs w:val="30"/>
        </w:rPr>
        <w:t xml:space="preserve"> &amp; New York are dissimilar with varying cluster density &amp; centroids.</w:t>
      </w:r>
    </w:p>
    <w:p w14:paraId="048153DB" w14:textId="77777777" w:rsidR="002007EA" w:rsidRDefault="002007EA" w:rsidP="00EA48F7">
      <w:pPr>
        <w:rPr>
          <w:sz w:val="28"/>
          <w:szCs w:val="28"/>
        </w:rPr>
      </w:pPr>
    </w:p>
    <w:p w14:paraId="2F90AB23" w14:textId="77777777" w:rsidR="002007EA" w:rsidRPr="00EA48F7" w:rsidRDefault="002007EA" w:rsidP="00EA48F7">
      <w:pPr>
        <w:rPr>
          <w:sz w:val="28"/>
          <w:szCs w:val="28"/>
        </w:rPr>
      </w:pPr>
    </w:p>
    <w:sectPr w:rsidR="002007EA" w:rsidRPr="00EA48F7" w:rsidSect="00D856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41009"/>
    <w:multiLevelType w:val="hybridMultilevel"/>
    <w:tmpl w:val="A4AA75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016E8"/>
    <w:multiLevelType w:val="hybridMultilevel"/>
    <w:tmpl w:val="DB8AF2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11AEA"/>
    <w:multiLevelType w:val="hybridMultilevel"/>
    <w:tmpl w:val="95241F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61DFE"/>
    <w:rsid w:val="0010415B"/>
    <w:rsid w:val="0014076C"/>
    <w:rsid w:val="001923A4"/>
    <w:rsid w:val="001C148F"/>
    <w:rsid w:val="001D31E3"/>
    <w:rsid w:val="001E627D"/>
    <w:rsid w:val="002007EA"/>
    <w:rsid w:val="003E6FD3"/>
    <w:rsid w:val="0042577E"/>
    <w:rsid w:val="00444E55"/>
    <w:rsid w:val="00586754"/>
    <w:rsid w:val="006A34BA"/>
    <w:rsid w:val="007C353F"/>
    <w:rsid w:val="007D62B1"/>
    <w:rsid w:val="007F5E98"/>
    <w:rsid w:val="00895CA9"/>
    <w:rsid w:val="00997324"/>
    <w:rsid w:val="00A550C7"/>
    <w:rsid w:val="00AD1D90"/>
    <w:rsid w:val="00AF1544"/>
    <w:rsid w:val="00B114E6"/>
    <w:rsid w:val="00CC7CDB"/>
    <w:rsid w:val="00D7312E"/>
    <w:rsid w:val="00D856E3"/>
    <w:rsid w:val="00D93402"/>
    <w:rsid w:val="00E63B73"/>
    <w:rsid w:val="00EA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F62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4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foursquare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SATHAR</dc:creator>
  <cp:keywords/>
  <dc:description/>
  <cp:lastModifiedBy>MOHAMMED SATHAR</cp:lastModifiedBy>
  <cp:revision>12</cp:revision>
  <dcterms:created xsi:type="dcterms:W3CDTF">2018-12-26T17:16:00Z</dcterms:created>
  <dcterms:modified xsi:type="dcterms:W3CDTF">2018-12-28T13:44:00Z</dcterms:modified>
</cp:coreProperties>
</file>