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CAAC" w14:textId="31EFE8F6" w:rsidR="001F0D9F" w:rsidRDefault="008A5B69">
      <w:r>
        <w:t>Sawant</w:t>
      </w:r>
      <w:r w:rsidR="00F2794E">
        <w:t xml:space="preserve"> the great</w:t>
      </w:r>
    </w:p>
    <w:sectPr w:rsidR="001F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2"/>
    <w:rsid w:val="001F0D9F"/>
    <w:rsid w:val="003747E8"/>
    <w:rsid w:val="003B6782"/>
    <w:rsid w:val="008A5B69"/>
    <w:rsid w:val="00B07262"/>
    <w:rsid w:val="00B37669"/>
    <w:rsid w:val="00BF1F16"/>
    <w:rsid w:val="00F2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411"/>
  <w15:chartTrackingRefBased/>
  <w15:docId w15:val="{0269C736-30B7-4F95-B372-EA3C4D64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SAWANT</dc:creator>
  <cp:keywords/>
  <dc:description/>
  <cp:lastModifiedBy>ATHARVA SAWANT</cp:lastModifiedBy>
  <cp:revision>6</cp:revision>
  <dcterms:created xsi:type="dcterms:W3CDTF">2024-03-01T10:34:00Z</dcterms:created>
  <dcterms:modified xsi:type="dcterms:W3CDTF">2024-03-01T22:27:00Z</dcterms:modified>
</cp:coreProperties>
</file>