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A</w:t>
      </w:r>
      <w:r>
        <w:rPr>
          <w:spacing w:val="-30"/>
        </w:rPr>
        <w:t> </w:t>
      </w:r>
      <w:r>
        <w:rPr>
          <w:spacing w:val="-2"/>
        </w:rPr>
        <w:t>Comparative</w:t>
      </w:r>
      <w:r>
        <w:rPr>
          <w:spacing w:val="-28"/>
        </w:rPr>
        <w:t> </w:t>
      </w:r>
      <w:r>
        <w:rPr>
          <w:spacing w:val="-2"/>
        </w:rPr>
        <w:t>Evaluation</w:t>
      </w:r>
      <w:r>
        <w:rPr>
          <w:spacing w:val="-28"/>
        </w:rPr>
        <w:t> </w:t>
      </w:r>
      <w:r>
        <w:rPr>
          <w:spacing w:val="-2"/>
        </w:rPr>
        <w:t>of</w:t>
      </w:r>
      <w:r>
        <w:rPr>
          <w:spacing w:val="-28"/>
        </w:rPr>
        <w:t> </w:t>
      </w:r>
      <w:r>
        <w:rPr>
          <w:spacing w:val="-2"/>
        </w:rPr>
        <w:t>Vector,</w:t>
      </w:r>
      <w:r>
        <w:rPr>
          <w:spacing w:val="-28"/>
        </w:rPr>
        <w:t> </w:t>
      </w:r>
      <w:r>
        <w:rPr>
          <w:spacing w:val="-2"/>
        </w:rPr>
        <w:t>Vectorless, </w:t>
      </w:r>
      <w:r>
        <w:rPr>
          <w:spacing w:val="-8"/>
        </w:rPr>
        <w:t>and</w:t>
      </w:r>
      <w:r>
        <w:rPr>
          <w:spacing w:val="-15"/>
        </w:rPr>
        <w:t> </w:t>
      </w:r>
      <w:r>
        <w:rPr>
          <w:spacing w:val="-8"/>
        </w:rPr>
        <w:t>Graph-Based</w:t>
      </w:r>
      <w:r>
        <w:rPr>
          <w:spacing w:val="-15"/>
        </w:rPr>
        <w:t> </w:t>
      </w:r>
      <w:r>
        <w:rPr>
          <w:spacing w:val="-8"/>
        </w:rPr>
        <w:t>Agentic</w:t>
      </w:r>
      <w:r>
        <w:rPr>
          <w:spacing w:val="-16"/>
        </w:rPr>
        <w:t> </w:t>
      </w:r>
      <w:r>
        <w:rPr>
          <w:spacing w:val="-8"/>
        </w:rPr>
        <w:t>RAG</w:t>
      </w:r>
      <w:r>
        <w:rPr>
          <w:spacing w:val="-16"/>
        </w:rPr>
        <w:t> </w:t>
      </w:r>
      <w:r>
        <w:rPr>
          <w:spacing w:val="-8"/>
        </w:rPr>
        <w:t>Architectures </w:t>
      </w:r>
      <w:r>
        <w:rPr/>
        <w:t>for</w:t>
      </w:r>
      <w:r>
        <w:rPr>
          <w:spacing w:val="-30"/>
        </w:rPr>
        <w:t> </w:t>
      </w:r>
      <w:r>
        <w:rPr/>
        <w:t>Enterprise</w:t>
      </w:r>
      <w:r>
        <w:rPr>
          <w:spacing w:val="-30"/>
        </w:rPr>
        <w:t> </w:t>
      </w:r>
      <w:r>
        <w:rPr/>
        <w:t>Knowledge</w:t>
      </w:r>
      <w:r>
        <w:rPr>
          <w:spacing w:val="-30"/>
        </w:rPr>
        <w:t> </w:t>
      </w:r>
      <w:r>
        <w:rPr/>
        <w:t>Systems</w:t>
      </w:r>
    </w:p>
    <w:p>
      <w:pPr>
        <w:pStyle w:val="BodyText"/>
        <w:spacing w:before="227"/>
        <w:ind w:left="0"/>
      </w:pPr>
    </w:p>
    <w:p>
      <w:pPr>
        <w:pStyle w:val="BodyText"/>
        <w:spacing w:after="0"/>
        <w:sectPr>
          <w:type w:val="continuous"/>
          <w:pgSz w:w="12240" w:h="15840"/>
          <w:pgMar w:top="1080" w:bottom="280" w:left="720" w:right="720"/>
        </w:sectPr>
      </w:pPr>
    </w:p>
    <w:p>
      <w:pPr>
        <w:spacing w:before="174"/>
        <w:ind w:left="316" w:right="38" w:firstLine="1"/>
        <w:jc w:val="center"/>
        <w:rPr>
          <w:i/>
          <w:sz w:val="18"/>
        </w:rPr>
      </w:pPr>
      <w:r>
        <w:rPr>
          <w:sz w:val="18"/>
        </w:rPr>
        <w:t>1</w:t>
      </w:r>
      <w:r>
        <w:rPr>
          <w:sz w:val="18"/>
          <w:vertAlign w:val="superscript"/>
        </w:rPr>
        <w:t>st</w:t>
      </w:r>
      <w:r>
        <w:rPr>
          <w:sz w:val="18"/>
          <w:vertAlign w:val="baseline"/>
        </w:rPr>
        <w:t> Atharva Sawant </w:t>
      </w:r>
      <w:r>
        <w:rPr>
          <w:i/>
          <w:sz w:val="18"/>
          <w:vertAlign w:val="baseline"/>
        </w:rPr>
        <w:t>Department of Artificial Intelligence</w:t>
      </w:r>
      <w:r>
        <w:rPr>
          <w:i/>
          <w:spacing w:val="-12"/>
          <w:sz w:val="18"/>
          <w:vertAlign w:val="baseline"/>
        </w:rPr>
        <w:t> </w:t>
      </w:r>
      <w:r>
        <w:rPr>
          <w:i/>
          <w:sz w:val="18"/>
          <w:vertAlign w:val="baseline"/>
        </w:rPr>
        <w:t>and</w:t>
      </w:r>
      <w:r>
        <w:rPr>
          <w:i/>
          <w:spacing w:val="-11"/>
          <w:sz w:val="18"/>
          <w:vertAlign w:val="baseline"/>
        </w:rPr>
        <w:t> </w:t>
      </w:r>
      <w:r>
        <w:rPr>
          <w:i/>
          <w:sz w:val="18"/>
          <w:vertAlign w:val="baseline"/>
        </w:rPr>
        <w:t>Data</w:t>
      </w:r>
      <w:r>
        <w:rPr>
          <w:i/>
          <w:spacing w:val="-11"/>
          <w:sz w:val="18"/>
          <w:vertAlign w:val="baseline"/>
        </w:rPr>
        <w:t> </w:t>
      </w:r>
      <w:r>
        <w:rPr>
          <w:i/>
          <w:sz w:val="18"/>
          <w:vertAlign w:val="baseline"/>
        </w:rPr>
        <w:t>Science Engineering SIES Graduate School of Technology Navi Mumbai, India </w:t>
      </w:r>
      <w:hyperlink r:id="rId5">
        <w:r>
          <w:rPr>
            <w:i/>
            <w:color w:val="1154CC"/>
            <w:spacing w:val="-2"/>
            <w:sz w:val="18"/>
            <w:u w:val="single" w:color="1154CC"/>
            <w:vertAlign w:val="baseline"/>
          </w:rPr>
          <w:t>satharva2004@gmail.com</w:t>
        </w:r>
      </w:hyperlink>
    </w:p>
    <w:p>
      <w:pPr>
        <w:spacing w:before="94"/>
        <w:ind w:left="316" w:right="38" w:firstLine="2"/>
        <w:jc w:val="center"/>
        <w:rPr>
          <w:sz w:val="18"/>
        </w:rPr>
      </w:pPr>
      <w:r>
        <w:rPr/>
        <w:br w:type="column"/>
      </w:r>
      <w:r>
        <w:rPr>
          <w:sz w:val="18"/>
        </w:rPr>
        <w:t>2</w:t>
      </w:r>
      <w:r>
        <w:rPr>
          <w:sz w:val="18"/>
          <w:vertAlign w:val="superscript"/>
        </w:rPr>
        <w:t>nd</w:t>
      </w:r>
      <w:r>
        <w:rPr>
          <w:sz w:val="18"/>
          <w:vertAlign w:val="baseline"/>
        </w:rPr>
        <w:t> Dr Rizwana Shaik </w:t>
      </w:r>
      <w:r>
        <w:rPr>
          <w:i/>
          <w:sz w:val="18"/>
          <w:vertAlign w:val="baseline"/>
        </w:rPr>
        <w:t>Department of Artificial Intelligence</w:t>
      </w:r>
      <w:r>
        <w:rPr>
          <w:i/>
          <w:spacing w:val="-12"/>
          <w:sz w:val="18"/>
          <w:vertAlign w:val="baseline"/>
        </w:rPr>
        <w:t> </w:t>
      </w:r>
      <w:r>
        <w:rPr>
          <w:i/>
          <w:sz w:val="18"/>
          <w:vertAlign w:val="baseline"/>
        </w:rPr>
        <w:t>and</w:t>
      </w:r>
      <w:r>
        <w:rPr>
          <w:i/>
          <w:spacing w:val="-11"/>
          <w:sz w:val="18"/>
          <w:vertAlign w:val="baseline"/>
        </w:rPr>
        <w:t> </w:t>
      </w:r>
      <w:r>
        <w:rPr>
          <w:i/>
          <w:sz w:val="18"/>
          <w:vertAlign w:val="baseline"/>
        </w:rPr>
        <w:t>Data</w:t>
      </w:r>
      <w:r>
        <w:rPr>
          <w:i/>
          <w:spacing w:val="-11"/>
          <w:sz w:val="18"/>
          <w:vertAlign w:val="baseline"/>
        </w:rPr>
        <w:t> </w:t>
      </w:r>
      <w:r>
        <w:rPr>
          <w:i/>
          <w:sz w:val="18"/>
          <w:vertAlign w:val="baseline"/>
        </w:rPr>
        <w:t>Science Engineering SIES Graduate School of Technology Navi Mumbai, India </w:t>
      </w:r>
      <w:hyperlink r:id="rId6">
        <w:r>
          <w:rPr>
            <w:spacing w:val="-2"/>
            <w:sz w:val="18"/>
            <w:vertAlign w:val="baseline"/>
          </w:rPr>
          <w:t>rizwanas@sies.edu.in</w:t>
        </w:r>
      </w:hyperlink>
    </w:p>
    <w:p>
      <w:pPr>
        <w:spacing w:before="94"/>
        <w:ind w:left="316" w:right="38" w:hanging="3"/>
        <w:jc w:val="center"/>
        <w:rPr>
          <w:sz w:val="18"/>
        </w:rPr>
      </w:pPr>
      <w:r>
        <w:rPr/>
        <w:br w:type="column"/>
      </w:r>
      <w:r>
        <w:rPr>
          <w:sz w:val="18"/>
        </w:rPr>
        <w:t>3</w:t>
      </w:r>
      <w:r>
        <w:rPr>
          <w:sz w:val="18"/>
          <w:vertAlign w:val="superscript"/>
        </w:rPr>
        <w:t>rd</w:t>
      </w:r>
      <w:r>
        <w:rPr>
          <w:sz w:val="18"/>
          <w:vertAlign w:val="baseline"/>
        </w:rPr>
        <w:t> Shiney Varghese </w:t>
      </w:r>
      <w:r>
        <w:rPr>
          <w:i/>
          <w:sz w:val="18"/>
          <w:vertAlign w:val="baseline"/>
        </w:rPr>
        <w:t>Department of Artificial Intelligence</w:t>
      </w:r>
      <w:r>
        <w:rPr>
          <w:i/>
          <w:spacing w:val="-12"/>
          <w:sz w:val="18"/>
          <w:vertAlign w:val="baseline"/>
        </w:rPr>
        <w:t> </w:t>
      </w:r>
      <w:r>
        <w:rPr>
          <w:i/>
          <w:sz w:val="18"/>
          <w:vertAlign w:val="baseline"/>
        </w:rPr>
        <w:t>and</w:t>
      </w:r>
      <w:r>
        <w:rPr>
          <w:i/>
          <w:spacing w:val="-11"/>
          <w:sz w:val="18"/>
          <w:vertAlign w:val="baseline"/>
        </w:rPr>
        <w:t> </w:t>
      </w:r>
      <w:r>
        <w:rPr>
          <w:i/>
          <w:sz w:val="18"/>
          <w:vertAlign w:val="baseline"/>
        </w:rPr>
        <w:t>Data</w:t>
      </w:r>
      <w:r>
        <w:rPr>
          <w:i/>
          <w:spacing w:val="-11"/>
          <w:sz w:val="18"/>
          <w:vertAlign w:val="baseline"/>
        </w:rPr>
        <w:t> </w:t>
      </w:r>
      <w:r>
        <w:rPr>
          <w:i/>
          <w:sz w:val="18"/>
          <w:vertAlign w:val="baseline"/>
        </w:rPr>
        <w:t>Science Engineering SIES Graduate School of Technology Navi Mumbai, India </w:t>
      </w:r>
      <w:hyperlink r:id="rId7">
        <w:r>
          <w:rPr>
            <w:spacing w:val="-2"/>
            <w:sz w:val="18"/>
            <w:vertAlign w:val="baseline"/>
          </w:rPr>
          <w:t>shineyv@sies.edu.in</w:t>
        </w:r>
      </w:hyperlink>
    </w:p>
    <w:p>
      <w:pPr>
        <w:spacing w:before="94"/>
        <w:ind w:left="316" w:right="316" w:firstLine="0"/>
        <w:jc w:val="center"/>
        <w:rPr>
          <w:sz w:val="18"/>
        </w:rPr>
      </w:pPr>
      <w:r>
        <w:rPr/>
        <w:br w:type="column"/>
      </w:r>
      <w:r>
        <w:rPr>
          <w:sz w:val="18"/>
        </w:rPr>
        <w:t>4</w:t>
      </w:r>
      <w:r>
        <w:rPr>
          <w:sz w:val="18"/>
          <w:vertAlign w:val="superscript"/>
        </w:rPr>
        <w:t>th</w:t>
      </w:r>
      <w:r>
        <w:rPr>
          <w:sz w:val="18"/>
          <w:vertAlign w:val="baseline"/>
        </w:rPr>
        <w:t> Dr Ujawala Ravale </w:t>
      </w:r>
      <w:r>
        <w:rPr>
          <w:i/>
          <w:sz w:val="18"/>
          <w:vertAlign w:val="baseline"/>
        </w:rPr>
        <w:t>Department of Artificial Intelligence</w:t>
      </w:r>
      <w:r>
        <w:rPr>
          <w:i/>
          <w:spacing w:val="-12"/>
          <w:sz w:val="18"/>
          <w:vertAlign w:val="baseline"/>
        </w:rPr>
        <w:t> </w:t>
      </w:r>
      <w:r>
        <w:rPr>
          <w:i/>
          <w:sz w:val="18"/>
          <w:vertAlign w:val="baseline"/>
        </w:rPr>
        <w:t>and</w:t>
      </w:r>
      <w:r>
        <w:rPr>
          <w:i/>
          <w:spacing w:val="-11"/>
          <w:sz w:val="18"/>
          <w:vertAlign w:val="baseline"/>
        </w:rPr>
        <w:t> </w:t>
      </w:r>
      <w:r>
        <w:rPr>
          <w:i/>
          <w:sz w:val="18"/>
          <w:vertAlign w:val="baseline"/>
        </w:rPr>
        <w:t>Data</w:t>
      </w:r>
      <w:r>
        <w:rPr>
          <w:i/>
          <w:spacing w:val="-11"/>
          <w:sz w:val="18"/>
          <w:vertAlign w:val="baseline"/>
        </w:rPr>
        <w:t> </w:t>
      </w:r>
      <w:r>
        <w:rPr>
          <w:i/>
          <w:sz w:val="18"/>
          <w:vertAlign w:val="baseline"/>
        </w:rPr>
        <w:t>Science Engineering SIES Graduate School of Technology Navi Mumbai, India </w:t>
      </w:r>
      <w:hyperlink r:id="rId8">
        <w:r>
          <w:rPr>
            <w:spacing w:val="-2"/>
            <w:sz w:val="18"/>
            <w:vertAlign w:val="baseline"/>
          </w:rPr>
          <w:t>ujwalar@sies.edu.in</w:t>
        </w:r>
      </w:hyperlink>
    </w:p>
    <w:p>
      <w:pPr>
        <w:spacing w:after="0"/>
        <w:jc w:val="center"/>
        <w:rPr>
          <w:sz w:val="18"/>
        </w:rPr>
        <w:sectPr>
          <w:type w:val="continuous"/>
          <w:pgSz w:w="12240" w:h="15840"/>
          <w:pgMar w:top="1080" w:bottom="280" w:left="720" w:right="720"/>
          <w:cols w:num="4" w:equalWidth="0">
            <w:col w:w="2520" w:space="146"/>
            <w:col w:w="2520" w:space="146"/>
            <w:col w:w="2523" w:space="144"/>
            <w:col w:w="2801"/>
          </w:cols>
        </w:sectPr>
      </w:pPr>
    </w:p>
    <w:p>
      <w:pPr>
        <w:pStyle w:val="Heading1"/>
        <w:spacing w:line="228" w:lineRule="auto" w:before="207"/>
        <w:ind w:right="38"/>
        <w:jc w:val="both"/>
      </w:pPr>
      <w:r>
        <w:rPr/>
        <w:t>Abstract - Enterprise deployments of Large</w:t>
      </w:r>
      <w:r>
        <w:rPr>
          <w:spacing w:val="-1"/>
        </w:rPr>
        <w:t> </w:t>
      </w:r>
      <w:r>
        <w:rPr/>
        <w:t>Language Models increasingly rely on Retrieval-Augmented Generation (RAG) to ground responses in organizational knowledge, yet practitioners face a fragmented landscape of retrieval paradigms dense vector search, Vectorless Hierarchical/Lexical retrieval (e.g., PageIndex-style structural reasoning), and graph-based multi-hop retrieval each embedded within Agentic systems that add planning, tool use, and</w:t>
      </w:r>
      <w:r>
        <w:rPr>
          <w:spacing w:val="-1"/>
        </w:rPr>
        <w:t> </w:t>
      </w:r>
      <w:r>
        <w:rPr/>
        <w:t>reflection.</w:t>
      </w:r>
      <w:r>
        <w:rPr>
          <w:spacing w:val="80"/>
        </w:rPr>
        <w:t> </w:t>
      </w:r>
      <w:r>
        <w:rPr/>
        <w:t>This</w:t>
      </w:r>
      <w:r>
        <w:rPr>
          <w:spacing w:val="-1"/>
        </w:rPr>
        <w:t> </w:t>
      </w:r>
      <w:r>
        <w:rPr/>
        <w:t>heterogeneity is</w:t>
      </w:r>
      <w:r>
        <w:rPr>
          <w:spacing w:val="-1"/>
        </w:rPr>
        <w:t> </w:t>
      </w:r>
      <w:r>
        <w:rPr/>
        <w:t>compounded</w:t>
      </w:r>
      <w:r>
        <w:rPr>
          <w:spacing w:val="-1"/>
        </w:rPr>
        <w:t> </w:t>
      </w:r>
      <w:r>
        <w:rPr/>
        <w:t>by a</w:t>
      </w:r>
      <w:r>
        <w:rPr>
          <w:spacing w:val="-2"/>
        </w:rPr>
        <w:t> </w:t>
      </w:r>
      <w:r>
        <w:rPr/>
        <w:t>lack</w:t>
      </w:r>
      <w:r>
        <w:rPr>
          <w:spacing w:val="-2"/>
        </w:rPr>
        <w:t> </w:t>
      </w:r>
      <w:r>
        <w:rPr/>
        <w:t>of</w:t>
      </w:r>
      <w:r>
        <w:rPr>
          <w:spacing w:val="-3"/>
        </w:rPr>
        <w:t> </w:t>
      </w:r>
      <w:r>
        <w:rPr/>
        <w:t>standardized agent</w:t>
      </w:r>
      <w:r>
        <w:rPr>
          <w:spacing w:val="-1"/>
        </w:rPr>
        <w:t> </w:t>
      </w:r>
      <w:r>
        <w:rPr/>
        <w:t>harnesses</w:t>
      </w:r>
      <w:r>
        <w:rPr>
          <w:spacing w:val="-2"/>
        </w:rPr>
        <w:t> </w:t>
      </w:r>
      <w:r>
        <w:rPr/>
        <w:t>and</w:t>
      </w:r>
      <w:r>
        <w:rPr>
          <w:spacing w:val="-2"/>
        </w:rPr>
        <w:t> </w:t>
      </w:r>
      <w:r>
        <w:rPr/>
        <w:t>evaluation methodologies, making it difficult to compare systems built on fundamentally different retrieval substrates. This paper surveys how each paradigm is used in Agentic RAG pipelines, examining the role of the agent harness in orchestrating retrieval, tool calls,</w:t>
      </w:r>
      <w:r>
        <w:rPr>
          <w:spacing w:val="40"/>
        </w:rPr>
        <w:t> </w:t>
      </w:r>
      <w:r>
        <w:rPr/>
        <w:t>and multi-step reasoning, and the evaluation challenges specific to Agentic systems. We then present a small controlled evaluation across a common enterprise document set and question categories (factual, semantic/paraphrased, and multi-hop relational), comparing accuracy, latency, and token cost across three prototype implementations. Results indicate paradigm-specific strengths that motivate harness-level routing rather than single-paradigm deployment.</w:t>
      </w:r>
    </w:p>
    <w:p>
      <w:pPr>
        <w:tabs>
          <w:tab w:pos="1982" w:val="left" w:leader="none"/>
        </w:tabs>
        <w:spacing w:line="228" w:lineRule="auto" w:before="120"/>
        <w:ind w:left="172" w:right="38" w:firstLine="0"/>
        <w:jc w:val="both"/>
        <w:rPr>
          <w:b/>
          <w:i/>
          <w:sz w:val="20"/>
        </w:rPr>
      </w:pPr>
      <w:r>
        <w:rPr>
          <w:b/>
          <w:i/>
          <w:sz w:val="20"/>
        </w:rPr>
        <w:t>Keywords</w:t>
      </w:r>
      <w:r>
        <w:rPr>
          <w:b/>
          <w:i/>
          <w:spacing w:val="80"/>
          <w:sz w:val="20"/>
        </w:rPr>
        <w:t>  </w:t>
      </w:r>
      <w:r>
        <w:rPr>
          <w:b/>
          <w:i/>
          <w:sz w:val="20"/>
        </w:rPr>
        <w:t>-</w:t>
        <w:tab/>
        <w:t>Agentic Retrieval-Augmented Generation,</w:t>
      </w:r>
      <w:r>
        <w:rPr>
          <w:b/>
          <w:i/>
          <w:spacing w:val="-2"/>
          <w:sz w:val="20"/>
        </w:rPr>
        <w:t> </w:t>
      </w:r>
      <w:r>
        <w:rPr>
          <w:b/>
          <w:i/>
          <w:sz w:val="20"/>
        </w:rPr>
        <w:t>Agent</w:t>
      </w:r>
      <w:r>
        <w:rPr>
          <w:b/>
          <w:i/>
          <w:spacing w:val="-4"/>
          <w:sz w:val="20"/>
        </w:rPr>
        <w:t> </w:t>
      </w:r>
      <w:r>
        <w:rPr>
          <w:b/>
          <w:i/>
          <w:sz w:val="20"/>
        </w:rPr>
        <w:t>Harness,</w:t>
      </w:r>
      <w:r>
        <w:rPr>
          <w:b/>
          <w:i/>
          <w:spacing w:val="-2"/>
          <w:sz w:val="20"/>
        </w:rPr>
        <w:t> </w:t>
      </w:r>
      <w:r>
        <w:rPr>
          <w:b/>
          <w:i/>
          <w:sz w:val="20"/>
        </w:rPr>
        <w:t>Agent</w:t>
      </w:r>
      <w:r>
        <w:rPr>
          <w:b/>
          <w:i/>
          <w:spacing w:val="-4"/>
          <w:sz w:val="20"/>
        </w:rPr>
        <w:t> </w:t>
      </w:r>
      <w:r>
        <w:rPr>
          <w:b/>
          <w:i/>
          <w:sz w:val="20"/>
        </w:rPr>
        <w:t>Evaluation,</w:t>
      </w:r>
      <w:r>
        <w:rPr>
          <w:b/>
          <w:i/>
          <w:spacing w:val="-2"/>
          <w:sz w:val="20"/>
        </w:rPr>
        <w:t> </w:t>
      </w:r>
      <w:r>
        <w:rPr>
          <w:b/>
          <w:i/>
          <w:sz w:val="20"/>
        </w:rPr>
        <w:t>Vector Search, Vectorless Retrieval, Graph RAG, Enterprise Knowledge Systems, Hybrid Retrieval, LLM </w:t>
      </w:r>
      <w:r>
        <w:rPr>
          <w:b/>
          <w:i/>
          <w:spacing w:val="-2"/>
          <w:sz w:val="20"/>
        </w:rPr>
        <w:t>Benchmarking</w:t>
      </w:r>
    </w:p>
    <w:p>
      <w:pPr>
        <w:pStyle w:val="ListParagraph"/>
        <w:numPr>
          <w:ilvl w:val="0"/>
          <w:numId w:val="1"/>
        </w:numPr>
        <w:tabs>
          <w:tab w:pos="2699" w:val="left" w:leader="none"/>
        </w:tabs>
        <w:spacing w:line="240" w:lineRule="auto" w:before="159" w:after="0"/>
        <w:ind w:left="2699" w:right="0" w:hanging="566"/>
        <w:jc w:val="left"/>
        <w:rPr>
          <w:sz w:val="20"/>
        </w:rPr>
      </w:pPr>
      <w:r>
        <w:rPr>
          <w:smallCaps/>
          <w:spacing w:val="-2"/>
          <w:sz w:val="20"/>
        </w:rPr>
        <w:t>Introduction</w:t>
      </w:r>
    </w:p>
    <w:p>
      <w:pPr>
        <w:pStyle w:val="BodyText"/>
        <w:spacing w:before="156"/>
        <w:ind w:left="0"/>
        <w:rPr>
          <w:sz w:val="16"/>
        </w:rPr>
      </w:pPr>
    </w:p>
    <w:p>
      <w:pPr>
        <w:pStyle w:val="BodyText"/>
        <w:spacing w:line="228" w:lineRule="auto" w:before="1"/>
        <w:ind w:right="38"/>
        <w:jc w:val="both"/>
      </w:pPr>
      <w:r>
        <w:rPr/>
        <w:t>Modern companies collect a large amount of</w:t>
      </w:r>
      <w:r>
        <w:rPr>
          <w:spacing w:val="40"/>
        </w:rPr>
        <w:t> </w:t>
      </w:r>
      <w:r>
        <w:rPr/>
        <w:t>different types of information, including reports, presentations, spreadsheets, contracts, and</w:t>
      </w:r>
      <w:r>
        <w:rPr>
          <w:spacing w:val="40"/>
        </w:rPr>
        <w:t> </w:t>
      </w:r>
      <w:r>
        <w:rPr/>
        <w:t>operational records. These documents are often spread across various collaborative platforms like Google Drive, SharePoint, and Dropbox. A mid-</w:t>
      </w:r>
    </w:p>
    <w:p>
      <w:pPr>
        <w:pStyle w:val="BodyText"/>
        <w:spacing w:line="228" w:lineRule="auto" w:before="128"/>
        <w:ind w:left="172" w:right="705"/>
        <w:jc w:val="both"/>
      </w:pPr>
      <w:r>
        <w:rPr/>
        <w:br w:type="column"/>
      </w:r>
      <w:r>
        <w:rPr/>
        <w:t>sized company could have tens of thousands of these documents, gathered over many years, with</w:t>
      </w:r>
      <w:r>
        <w:rPr>
          <w:spacing w:val="40"/>
        </w:rPr>
        <w:t> </w:t>
      </w:r>
      <w:r>
        <w:rPr/>
        <w:t>important</w:t>
      </w:r>
      <w:r>
        <w:rPr>
          <w:spacing w:val="-2"/>
        </w:rPr>
        <w:t> </w:t>
      </w:r>
      <w:r>
        <w:rPr/>
        <w:t>knowledge</w:t>
      </w:r>
      <w:r>
        <w:rPr>
          <w:spacing w:val="-1"/>
        </w:rPr>
        <w:t> </w:t>
      </w:r>
      <w:r>
        <w:rPr/>
        <w:t>stored</w:t>
      </w:r>
      <w:r>
        <w:rPr>
          <w:spacing w:val="-3"/>
        </w:rPr>
        <w:t> </w:t>
      </w:r>
      <w:r>
        <w:rPr/>
        <w:t>in</w:t>
      </w:r>
      <w:r>
        <w:rPr>
          <w:spacing w:val="-3"/>
        </w:rPr>
        <w:t> </w:t>
      </w:r>
      <w:r>
        <w:rPr/>
        <w:t>different</w:t>
      </w:r>
      <w:r>
        <w:rPr>
          <w:spacing w:val="-2"/>
        </w:rPr>
        <w:t> </w:t>
      </w:r>
      <w:r>
        <w:rPr/>
        <w:t>departments, project folders, and personal drives in a way that makes it hard to find systematically. This problem is more than just a hassle; it's a major issue. Industry studies show that knowledge workers spend about</w:t>
      </w:r>
      <w:r>
        <w:rPr>
          <w:spacing w:val="40"/>
        </w:rPr>
        <w:t> </w:t>
      </w:r>
      <w:r>
        <w:rPr/>
        <w:t>15-25% of their work time searching for or redoing information. Some recent surveys, especially those post-pandemic,</w:t>
      </w:r>
      <w:r>
        <w:rPr>
          <w:spacing w:val="-4"/>
        </w:rPr>
        <w:t> </w:t>
      </w:r>
      <w:r>
        <w:rPr/>
        <w:t>suggest</w:t>
      </w:r>
      <w:r>
        <w:rPr>
          <w:spacing w:val="-3"/>
        </w:rPr>
        <w:t> </w:t>
      </w:r>
      <w:r>
        <w:rPr/>
        <w:t>this</w:t>
      </w:r>
      <w:r>
        <w:rPr>
          <w:spacing w:val="-2"/>
        </w:rPr>
        <w:t> </w:t>
      </w:r>
      <w:r>
        <w:rPr/>
        <w:t>could</w:t>
      </w:r>
      <w:r>
        <w:rPr>
          <w:spacing w:val="-4"/>
        </w:rPr>
        <w:t> </w:t>
      </w:r>
      <w:r>
        <w:rPr/>
        <w:t>be</w:t>
      </w:r>
      <w:r>
        <w:rPr>
          <w:spacing w:val="-5"/>
        </w:rPr>
        <w:t> </w:t>
      </w:r>
      <w:r>
        <w:rPr/>
        <w:t>as</w:t>
      </w:r>
      <w:r>
        <w:rPr>
          <w:spacing w:val="-6"/>
        </w:rPr>
        <w:t> </w:t>
      </w:r>
      <w:r>
        <w:rPr/>
        <w:t>high</w:t>
      </w:r>
      <w:r>
        <w:rPr>
          <w:spacing w:val="-2"/>
        </w:rPr>
        <w:t> </w:t>
      </w:r>
      <w:r>
        <w:rPr/>
        <w:t>as</w:t>
      </w:r>
      <w:r>
        <w:rPr>
          <w:spacing w:val="-6"/>
        </w:rPr>
        <w:t> </w:t>
      </w:r>
      <w:r>
        <w:rPr/>
        <w:t>half</w:t>
      </w:r>
      <w:r>
        <w:rPr>
          <w:spacing w:val="-3"/>
        </w:rPr>
        <w:t> </w:t>
      </w:r>
      <w:r>
        <w:rPr/>
        <w:t>a day or even a full day each week for many employees. Furthermore, enterprise search systems are not very effective, achieving only about a 10% success rate on the first try, compared to consumer web searches, which highlights that the issue isn't a lack of information but an inability to find it within the company's own systems.</w:t>
      </w:r>
    </w:p>
    <w:p>
      <w:pPr>
        <w:pStyle w:val="BodyText"/>
        <w:spacing w:line="228" w:lineRule="auto" w:before="118"/>
        <w:ind w:left="172" w:right="706" w:firstLine="398"/>
        <w:jc w:val="both"/>
      </w:pPr>
      <w:r>
        <w:rPr/>
        <w:t>The rise of large language models has made conversational AI tools like ChatGPT, Claude, and Gemini</w:t>
      </w:r>
      <w:r>
        <w:rPr>
          <w:spacing w:val="-1"/>
        </w:rPr>
        <w:t> </w:t>
      </w:r>
      <w:r>
        <w:rPr/>
        <w:t>the go-to choice for many knowledge-related tasks, such as summarizing, searching, and</w:t>
      </w:r>
      <w:r>
        <w:rPr>
          <w:spacing w:val="40"/>
        </w:rPr>
        <w:t> </w:t>
      </w:r>
      <w:r>
        <w:rPr/>
        <w:t>generating ideas.</w:t>
      </w:r>
    </w:p>
    <w:p>
      <w:pPr>
        <w:pStyle w:val="BodyText"/>
        <w:spacing w:line="228" w:lineRule="auto" w:before="120"/>
        <w:ind w:left="172" w:right="704" w:firstLine="398"/>
        <w:jc w:val="both"/>
      </w:pPr>
      <w:r>
        <w:rPr/>
        <w:t>However, these tools operate in isolated sessions, meaning insights from one employee aren’t shared</w:t>
      </w:r>
      <w:r>
        <w:rPr>
          <w:spacing w:val="-2"/>
        </w:rPr>
        <w:t> </w:t>
      </w:r>
      <w:r>
        <w:rPr/>
        <w:t>with others.</w:t>
      </w:r>
      <w:r>
        <w:rPr>
          <w:spacing w:val="-1"/>
        </w:rPr>
        <w:t> </w:t>
      </w:r>
      <w:r>
        <w:rPr/>
        <w:t>The</w:t>
      </w:r>
      <w:r>
        <w:rPr>
          <w:spacing w:val="-1"/>
        </w:rPr>
        <w:t> </w:t>
      </w:r>
      <w:r>
        <w:rPr/>
        <w:t>model</w:t>
      </w:r>
      <w:r>
        <w:rPr>
          <w:spacing w:val="-4"/>
        </w:rPr>
        <w:t> </w:t>
      </w:r>
      <w:r>
        <w:rPr/>
        <w:t>doesn't</w:t>
      </w:r>
      <w:r>
        <w:rPr>
          <w:spacing w:val="-1"/>
        </w:rPr>
        <w:t> </w:t>
      </w:r>
      <w:r>
        <w:rPr/>
        <w:t>remember</w:t>
      </w:r>
      <w:r>
        <w:rPr>
          <w:spacing w:val="-3"/>
        </w:rPr>
        <w:t> </w:t>
      </w:r>
      <w:r>
        <w:rPr/>
        <w:t>past interactions or understand the organization's history or</w:t>
      </w:r>
      <w:r>
        <w:rPr>
          <w:spacing w:val="-1"/>
        </w:rPr>
        <w:t> </w:t>
      </w:r>
      <w:r>
        <w:rPr/>
        <w:t>ongoing</w:t>
      </w:r>
      <w:r>
        <w:rPr>
          <w:spacing w:val="-1"/>
        </w:rPr>
        <w:t> </w:t>
      </w:r>
      <w:r>
        <w:rPr/>
        <w:t>projects.</w:t>
      </w:r>
      <w:r>
        <w:rPr>
          <w:spacing w:val="-2"/>
        </w:rPr>
        <w:t> </w:t>
      </w:r>
      <w:r>
        <w:rPr/>
        <w:t>Plus, sending sensitive company data to external providers raises concerns about data privacy and where the data is stored. This results in the same questions being asked repeatedly by different employees with no memory of previous answers. General-purpose models also aren't fine-tuned to an organization's specific terminology, access controls, or industry practices.</w:t>
      </w:r>
    </w:p>
    <w:p>
      <w:pPr>
        <w:pStyle w:val="BodyText"/>
        <w:spacing w:line="228" w:lineRule="auto" w:before="121"/>
        <w:ind w:left="172" w:right="707" w:firstLine="398"/>
        <w:jc w:val="both"/>
      </w:pPr>
      <w:r>
        <w:rPr/>
        <w:t>Retrieval-Augmented Generation (RAG) has become the main approach to address this problem.</w:t>
      </w:r>
    </w:p>
    <w:p>
      <w:pPr>
        <w:pStyle w:val="BodyText"/>
        <w:spacing w:line="228" w:lineRule="auto" w:before="120"/>
        <w:ind w:left="172" w:right="707" w:firstLine="398"/>
        <w:jc w:val="both"/>
      </w:pPr>
      <w:r>
        <w:rPr/>
        <w:t>Instead of relying only on the model's internal knowledge,</w:t>
      </w:r>
      <w:r>
        <w:rPr>
          <w:spacing w:val="-4"/>
        </w:rPr>
        <w:t> </w:t>
      </w:r>
      <w:r>
        <w:rPr/>
        <w:t>these</w:t>
      </w:r>
      <w:r>
        <w:rPr>
          <w:spacing w:val="-4"/>
        </w:rPr>
        <w:t> </w:t>
      </w:r>
      <w:r>
        <w:rPr/>
        <w:t>systems use</w:t>
      </w:r>
      <w:r>
        <w:rPr>
          <w:spacing w:val="-4"/>
        </w:rPr>
        <w:t> </w:t>
      </w:r>
      <w:r>
        <w:rPr/>
        <w:t>retrieved</w:t>
      </w:r>
      <w:r>
        <w:rPr>
          <w:spacing w:val="-3"/>
        </w:rPr>
        <w:t> </w:t>
      </w:r>
      <w:r>
        <w:rPr/>
        <w:t>documents</w:t>
      </w:r>
      <w:r>
        <w:rPr>
          <w:spacing w:val="-5"/>
        </w:rPr>
        <w:t> </w:t>
      </w:r>
      <w:r>
        <w:rPr/>
        <w:t>to ground</w:t>
      </w:r>
      <w:r>
        <w:rPr>
          <w:spacing w:val="-3"/>
        </w:rPr>
        <w:t> </w:t>
      </w:r>
      <w:r>
        <w:rPr/>
        <w:t>their</w:t>
      </w:r>
      <w:r>
        <w:rPr>
          <w:spacing w:val="-4"/>
        </w:rPr>
        <w:t> </w:t>
      </w:r>
      <w:r>
        <w:rPr/>
        <w:t>outputs,</w:t>
      </w:r>
      <w:r>
        <w:rPr>
          <w:spacing w:val="-4"/>
        </w:rPr>
        <w:t> </w:t>
      </w:r>
      <w:r>
        <w:rPr/>
        <w:t>reducing</w:t>
      </w:r>
      <w:r>
        <w:rPr>
          <w:spacing w:val="-2"/>
        </w:rPr>
        <w:t> </w:t>
      </w:r>
      <w:r>
        <w:rPr/>
        <w:t>the</w:t>
      </w:r>
      <w:r>
        <w:rPr>
          <w:spacing w:val="-4"/>
        </w:rPr>
        <w:t> </w:t>
      </w:r>
      <w:r>
        <w:rPr/>
        <w:t>need</w:t>
      </w:r>
      <w:r>
        <w:rPr>
          <w:spacing w:val="-3"/>
        </w:rPr>
        <w:t> </w:t>
      </w:r>
      <w:r>
        <w:rPr/>
        <w:t>for</w:t>
      </w:r>
      <w:r>
        <w:rPr>
          <w:spacing w:val="-4"/>
        </w:rPr>
        <w:t> </w:t>
      </w:r>
      <w:r>
        <w:rPr/>
        <w:t>expensive fine-tuning.</w:t>
      </w:r>
      <w:r>
        <w:rPr>
          <w:spacing w:val="-4"/>
        </w:rPr>
        <w:t> </w:t>
      </w:r>
      <w:r>
        <w:rPr/>
        <w:t>However,</w:t>
      </w:r>
      <w:r>
        <w:rPr>
          <w:spacing w:val="-2"/>
        </w:rPr>
        <w:t> </w:t>
      </w:r>
      <w:r>
        <w:rPr/>
        <w:t>the</w:t>
      </w:r>
      <w:r>
        <w:rPr>
          <w:spacing w:val="-2"/>
        </w:rPr>
        <w:t> </w:t>
      </w:r>
      <w:r>
        <w:rPr/>
        <w:t>term</w:t>
      </w:r>
      <w:r>
        <w:rPr>
          <w:spacing w:val="-3"/>
        </w:rPr>
        <w:t> </w:t>
      </w:r>
      <w:r>
        <w:rPr/>
        <w:t>"RAG"</w:t>
      </w:r>
      <w:r>
        <w:rPr>
          <w:spacing w:val="-1"/>
        </w:rPr>
        <w:t> </w:t>
      </w:r>
      <w:r>
        <w:rPr/>
        <w:t>covers</w:t>
      </w:r>
      <w:r>
        <w:rPr>
          <w:spacing w:val="-3"/>
        </w:rPr>
        <w:t> </w:t>
      </w:r>
      <w:r>
        <w:rPr/>
        <w:t>a</w:t>
      </w:r>
      <w:r>
        <w:rPr>
          <w:spacing w:val="-4"/>
        </w:rPr>
        <w:t> wide</w:t>
      </w:r>
    </w:p>
    <w:p>
      <w:pPr>
        <w:pStyle w:val="BodyText"/>
        <w:spacing w:after="0" w:line="228" w:lineRule="auto"/>
        <w:jc w:val="both"/>
        <w:sectPr>
          <w:type w:val="continuous"/>
          <w:pgSz w:w="12240" w:h="15840"/>
          <w:pgMar w:top="1080" w:bottom="280" w:left="720" w:right="720"/>
          <w:cols w:num="2" w:equalWidth="0">
            <w:col w:w="4694" w:space="932"/>
            <w:col w:w="5174"/>
          </w:cols>
        </w:sectPr>
      </w:pPr>
    </w:p>
    <w:p>
      <w:pPr>
        <w:pStyle w:val="BodyText"/>
        <w:ind w:left="0"/>
        <w:rPr>
          <w:sz w:val="16"/>
        </w:rPr>
      </w:pPr>
    </w:p>
    <w:p>
      <w:pPr>
        <w:pStyle w:val="BodyText"/>
        <w:ind w:left="0"/>
        <w:rPr>
          <w:sz w:val="16"/>
        </w:rPr>
      </w:pPr>
    </w:p>
    <w:p>
      <w:pPr>
        <w:pStyle w:val="BodyText"/>
        <w:spacing w:before="162"/>
        <w:ind w:left="0"/>
        <w:rPr>
          <w:sz w:val="16"/>
        </w:rPr>
      </w:pPr>
    </w:p>
    <w:p>
      <w:pPr>
        <w:spacing w:before="0"/>
        <w:ind w:left="172" w:right="0" w:firstLine="0"/>
        <w:jc w:val="left"/>
        <w:rPr>
          <w:sz w:val="16"/>
        </w:rPr>
      </w:pPr>
      <w:r>
        <w:rPr>
          <w:spacing w:val="-2"/>
          <w:sz w:val="16"/>
        </w:rPr>
        <w:t>XXX-X-XXXX-XXXX-X/XX/$XX.00</w:t>
      </w:r>
      <w:r>
        <w:rPr>
          <w:spacing w:val="11"/>
          <w:sz w:val="16"/>
        </w:rPr>
        <w:t> </w:t>
      </w:r>
      <w:r>
        <w:rPr>
          <w:spacing w:val="-2"/>
          <w:sz w:val="16"/>
        </w:rPr>
        <w:t>©20XX</w:t>
      </w:r>
      <w:r>
        <w:rPr>
          <w:spacing w:val="12"/>
          <w:sz w:val="16"/>
        </w:rPr>
        <w:t> </w:t>
      </w:r>
      <w:r>
        <w:rPr>
          <w:spacing w:val="-4"/>
          <w:sz w:val="16"/>
        </w:rPr>
        <w:t>IEEE</w:t>
      </w:r>
    </w:p>
    <w:p>
      <w:pPr>
        <w:spacing w:after="0"/>
        <w:jc w:val="left"/>
        <w:rPr>
          <w:sz w:val="16"/>
        </w:rPr>
        <w:sectPr>
          <w:type w:val="continuous"/>
          <w:pgSz w:w="12240" w:h="15840"/>
          <w:pgMar w:top="1080" w:bottom="280" w:left="720" w:right="720"/>
        </w:sectPr>
      </w:pPr>
    </w:p>
    <w:p>
      <w:pPr>
        <w:pStyle w:val="BodyText"/>
        <w:spacing w:line="228" w:lineRule="auto" w:before="81"/>
        <w:ind w:right="85"/>
        <w:jc w:val="both"/>
      </w:pPr>
      <w:r>
        <w:rPr/>
        <w:t>range of different architectures that are becoming increasingly complex and fragmented. While dense vector retrieval over embedding indices is still the standard,</w:t>
      </w:r>
      <w:r>
        <w:rPr>
          <w:spacing w:val="-5"/>
        </w:rPr>
        <w:t> </w:t>
      </w:r>
      <w:r>
        <w:rPr/>
        <w:t>it's</w:t>
      </w:r>
      <w:r>
        <w:rPr>
          <w:spacing w:val="-2"/>
        </w:rPr>
        <w:t> </w:t>
      </w:r>
      <w:r>
        <w:rPr/>
        <w:t>often</w:t>
      </w:r>
      <w:r>
        <w:rPr>
          <w:spacing w:val="-5"/>
        </w:rPr>
        <w:t> </w:t>
      </w:r>
      <w:r>
        <w:rPr/>
        <w:t>supplemented</w:t>
      </w:r>
      <w:r>
        <w:rPr>
          <w:spacing w:val="-2"/>
        </w:rPr>
        <w:t> </w:t>
      </w:r>
      <w:r>
        <w:rPr/>
        <w:t>or</w:t>
      </w:r>
      <w:r>
        <w:rPr>
          <w:spacing w:val="-5"/>
        </w:rPr>
        <w:t> </w:t>
      </w:r>
      <w:r>
        <w:rPr/>
        <w:t>replaced</w:t>
      </w:r>
      <w:r>
        <w:rPr>
          <w:spacing w:val="-5"/>
        </w:rPr>
        <w:t> </w:t>
      </w:r>
      <w:r>
        <w:rPr/>
        <w:t>by</w:t>
      </w:r>
      <w:r>
        <w:rPr>
          <w:spacing w:val="-5"/>
        </w:rPr>
        <w:t> </w:t>
      </w:r>
      <w:r>
        <w:rPr/>
        <w:t>other methods. These include vectorless approaches that use large language models to perform structured reasoning over a document's hierarchy, similar to</w:t>
      </w:r>
      <w:r>
        <w:rPr>
          <w:spacing w:val="40"/>
        </w:rPr>
        <w:t> </w:t>
      </w:r>
      <w:r>
        <w:rPr/>
        <w:t>how a human reads a table of contents, and graph-based methods that represent organizational knowledge as entities and relationships to support multi-step</w:t>
      </w:r>
      <w:r>
        <w:rPr>
          <w:spacing w:val="-4"/>
        </w:rPr>
        <w:t> </w:t>
      </w:r>
      <w:r>
        <w:rPr/>
        <w:t>reasoning</w:t>
      </w:r>
      <w:r>
        <w:rPr>
          <w:spacing w:val="-4"/>
        </w:rPr>
        <w:t> </w:t>
      </w:r>
      <w:r>
        <w:rPr/>
        <w:t>across</w:t>
      </w:r>
      <w:r>
        <w:rPr>
          <w:spacing w:val="-4"/>
        </w:rPr>
        <w:t> </w:t>
      </w:r>
      <w:r>
        <w:rPr/>
        <w:t>documents.</w:t>
      </w:r>
      <w:r>
        <w:rPr>
          <w:spacing w:val="-5"/>
        </w:rPr>
        <w:t> </w:t>
      </w:r>
      <w:r>
        <w:rPr/>
        <w:t>Each</w:t>
      </w:r>
      <w:r>
        <w:rPr>
          <w:spacing w:val="-6"/>
        </w:rPr>
        <w:t> </w:t>
      </w:r>
      <w:r>
        <w:rPr/>
        <w:t>of</w:t>
      </w:r>
      <w:r>
        <w:rPr>
          <w:spacing w:val="-6"/>
        </w:rPr>
        <w:t> </w:t>
      </w:r>
      <w:r>
        <w:rPr/>
        <w:t>these approaches was developed to address specific weaknesses of previous methods. For example, embedding an entire document as a single vector can reduce the specificity of retrieval, making it hard to find exact matches or detailed technical information, which has led to the development of both hybrid dense-sparse retrieval and more structure-aware </w:t>
      </w:r>
      <w:r>
        <w:rPr>
          <w:spacing w:val="-2"/>
        </w:rPr>
        <w:t>alternatives.</w:t>
      </w:r>
    </w:p>
    <w:p>
      <w:pPr>
        <w:pStyle w:val="BodyText"/>
        <w:spacing w:line="228" w:lineRule="auto" w:before="118"/>
        <w:ind w:right="57" w:firstLine="398"/>
        <w:jc w:val="both"/>
      </w:pPr>
      <w:r>
        <w:rPr/>
        <w:t>This fragmentation is further compounded by</w:t>
      </w:r>
      <w:r>
        <w:rPr>
          <w:spacing w:val="40"/>
        </w:rPr>
        <w:t> </w:t>
      </w:r>
      <w:r>
        <w:rPr/>
        <w:t>the</w:t>
      </w:r>
      <w:r>
        <w:rPr>
          <w:spacing w:val="-8"/>
        </w:rPr>
        <w:t> </w:t>
      </w:r>
      <w:r>
        <w:rPr/>
        <w:t>increasing</w:t>
      </w:r>
      <w:r>
        <w:rPr>
          <w:spacing w:val="-7"/>
        </w:rPr>
        <w:t> </w:t>
      </w:r>
      <w:r>
        <w:rPr/>
        <w:t>complexity</w:t>
      </w:r>
      <w:r>
        <w:rPr>
          <w:spacing w:val="-7"/>
        </w:rPr>
        <w:t> </w:t>
      </w:r>
      <w:r>
        <w:rPr/>
        <w:t>of</w:t>
      </w:r>
      <w:r>
        <w:rPr>
          <w:spacing w:val="-9"/>
        </w:rPr>
        <w:t> </w:t>
      </w:r>
      <w:r>
        <w:rPr/>
        <w:t>enterprise</w:t>
      </w:r>
      <w:r>
        <w:rPr>
          <w:spacing w:val="-5"/>
        </w:rPr>
        <w:t> </w:t>
      </w:r>
      <w:r>
        <w:rPr/>
        <w:t>RAG</w:t>
      </w:r>
      <w:r>
        <w:rPr>
          <w:spacing w:val="-8"/>
        </w:rPr>
        <w:t> </w:t>
      </w:r>
      <w:r>
        <w:rPr>
          <w:spacing w:val="-2"/>
        </w:rPr>
        <w:t>systems.</w:t>
      </w:r>
    </w:p>
    <w:p>
      <w:pPr>
        <w:pStyle w:val="BodyText"/>
        <w:spacing w:line="228" w:lineRule="auto" w:before="120"/>
        <w:ind w:right="85" w:firstLine="398"/>
        <w:jc w:val="both"/>
      </w:pPr>
      <w:r>
        <w:rPr/>
        <w:t>Modern deployments are no longer just simple retrieve-then-generate pipelines. They are now often agentic, involving an orchestration layer, or agent harness, which manages planning, tool invocation, multi-step retrieval, and reflection on intermediate steps before generating a final answer. This shift introduces another axis of fragmentation: the design of the agent harness that wraps the retrieval system. One of the critical issues is that most existing agent benchmarks don't clearly separate the evaluation of the underlying large language model's capabilities from the design of the agent harness or its surrounding structure. This makes it difficult to determine whether differences in performance are</w:t>
      </w:r>
      <w:r>
        <w:rPr>
          <w:spacing w:val="40"/>
        </w:rPr>
        <w:t> </w:t>
      </w:r>
      <w:r>
        <w:rPr/>
        <w:t>due</w:t>
      </w:r>
      <w:r>
        <w:rPr>
          <w:spacing w:val="-5"/>
        </w:rPr>
        <w:t> </w:t>
      </w:r>
      <w:r>
        <w:rPr/>
        <w:t>to</w:t>
      </w:r>
      <w:r>
        <w:rPr>
          <w:spacing w:val="-4"/>
        </w:rPr>
        <w:t> </w:t>
      </w:r>
      <w:r>
        <w:rPr/>
        <w:t>the</w:t>
      </w:r>
      <w:r>
        <w:rPr>
          <w:spacing w:val="-3"/>
        </w:rPr>
        <w:t> </w:t>
      </w:r>
      <w:r>
        <w:rPr/>
        <w:t>retrieval</w:t>
      </w:r>
      <w:r>
        <w:rPr>
          <w:spacing w:val="-1"/>
        </w:rPr>
        <w:t> </w:t>
      </w:r>
      <w:r>
        <w:rPr/>
        <w:t>method,</w:t>
      </w:r>
      <w:r>
        <w:rPr>
          <w:spacing w:val="-4"/>
        </w:rPr>
        <w:t> </w:t>
      </w:r>
      <w:r>
        <w:rPr/>
        <w:t>the</w:t>
      </w:r>
      <w:r>
        <w:rPr>
          <w:spacing w:val="-3"/>
        </w:rPr>
        <w:t> </w:t>
      </w:r>
      <w:r>
        <w:rPr/>
        <w:t>harness</w:t>
      </w:r>
      <w:r>
        <w:rPr>
          <w:spacing w:val="-4"/>
        </w:rPr>
        <w:t> </w:t>
      </w:r>
      <w:r>
        <w:rPr/>
        <w:t>design,</w:t>
      </w:r>
      <w:r>
        <w:rPr>
          <w:spacing w:val="-3"/>
        </w:rPr>
        <w:t> </w:t>
      </w:r>
      <w:r>
        <w:rPr/>
        <w:t>or</w:t>
      </w:r>
      <w:r>
        <w:rPr>
          <w:spacing w:val="-4"/>
        </w:rPr>
        <w:t> </w:t>
      </w:r>
      <w:r>
        <w:rPr/>
        <w:t>the base model itself.</w:t>
      </w:r>
    </w:p>
    <w:p>
      <w:pPr>
        <w:pStyle w:val="BodyText"/>
        <w:spacing w:line="228" w:lineRule="auto" w:before="121"/>
        <w:ind w:right="38" w:firstLine="398"/>
        <w:jc w:val="both"/>
      </w:pPr>
      <w:r>
        <w:rPr/>
        <w:t>This paper directly addresses this fragmentation. Instead of proposing a single best architecture, it (i) explores how different retrieval methods vector, vectorless, and graph-based are used in agentic RAG systems and how the agent harness plays a role in each, (ii) examines how agent evaluation differs from regular retrieval evaluation, and (iii) presents a controlled comparison across a common set of enterprise documents and questions, measuring accuracy, response time, and cost in terms of tokens for each approach. The goal is not to declare a single winner</w:t>
      </w:r>
      <w:r>
        <w:rPr>
          <w:spacing w:val="-5"/>
        </w:rPr>
        <w:t> </w:t>
      </w:r>
      <w:r>
        <w:rPr/>
        <w:t>but</w:t>
      </w:r>
      <w:r>
        <w:rPr>
          <w:spacing w:val="-4"/>
        </w:rPr>
        <w:t> </w:t>
      </w:r>
      <w:r>
        <w:rPr/>
        <w:t>to</w:t>
      </w:r>
      <w:r>
        <w:rPr>
          <w:spacing w:val="-2"/>
        </w:rPr>
        <w:t> </w:t>
      </w:r>
      <w:r>
        <w:rPr/>
        <w:t>understand</w:t>
      </w:r>
      <w:r>
        <w:rPr>
          <w:spacing w:val="-2"/>
        </w:rPr>
        <w:t> </w:t>
      </w:r>
      <w:r>
        <w:rPr/>
        <w:t>where</w:t>
      </w:r>
      <w:r>
        <w:rPr>
          <w:spacing w:val="-3"/>
        </w:rPr>
        <w:t> </w:t>
      </w:r>
      <w:r>
        <w:rPr/>
        <w:t>each</w:t>
      </w:r>
      <w:r>
        <w:rPr>
          <w:spacing w:val="-5"/>
        </w:rPr>
        <w:t> </w:t>
      </w:r>
      <w:r>
        <w:rPr/>
        <w:t>method</w:t>
      </w:r>
      <w:r>
        <w:rPr>
          <w:spacing w:val="-5"/>
        </w:rPr>
        <w:t> </w:t>
      </w:r>
      <w:r>
        <w:rPr/>
        <w:t>fits</w:t>
      </w:r>
      <w:r>
        <w:rPr>
          <w:spacing w:val="-2"/>
        </w:rPr>
        <w:t> </w:t>
      </w:r>
      <w:r>
        <w:rPr/>
        <w:t>best, helping practitioners make informed decisions for their enterprise RAG systems</w:t>
      </w:r>
    </w:p>
    <w:p>
      <w:pPr>
        <w:pStyle w:val="BodyText"/>
        <w:spacing w:before="107"/>
        <w:ind w:left="0"/>
      </w:pPr>
    </w:p>
    <w:p>
      <w:pPr>
        <w:pStyle w:val="ListParagraph"/>
        <w:numPr>
          <w:ilvl w:val="0"/>
          <w:numId w:val="1"/>
        </w:numPr>
        <w:tabs>
          <w:tab w:pos="852" w:val="left" w:leader="none"/>
          <w:tab w:pos="1946" w:val="left" w:leader="none"/>
        </w:tabs>
        <w:spacing w:line="228" w:lineRule="auto" w:before="1" w:after="0"/>
        <w:ind w:left="1946" w:right="365" w:hanging="1308"/>
        <w:jc w:val="left"/>
        <w:rPr>
          <w:sz w:val="20"/>
        </w:rPr>
      </w:pPr>
      <w:r>
        <w:rPr>
          <w:smallCaps/>
          <w:sz w:val="20"/>
        </w:rPr>
        <w:t>Agentic</w:t>
      </w:r>
      <w:r>
        <w:rPr>
          <w:smallCaps/>
          <w:spacing w:val="-9"/>
          <w:sz w:val="20"/>
        </w:rPr>
        <w:t> </w:t>
      </w:r>
      <w:r>
        <w:rPr>
          <w:smallCaps/>
          <w:sz w:val="20"/>
        </w:rPr>
        <w:t>RAG:</w:t>
      </w:r>
      <w:r>
        <w:rPr>
          <w:smallCaps/>
          <w:spacing w:val="-10"/>
          <w:sz w:val="20"/>
        </w:rPr>
        <w:t> </w:t>
      </w:r>
      <w:r>
        <w:rPr>
          <w:smallCaps/>
          <w:sz w:val="20"/>
        </w:rPr>
        <w:t>Harness</w:t>
      </w:r>
      <w:r>
        <w:rPr>
          <w:smallCaps/>
          <w:spacing w:val="-10"/>
          <w:sz w:val="20"/>
        </w:rPr>
        <w:t> </w:t>
      </w:r>
      <w:r>
        <w:rPr>
          <w:smallCaps/>
          <w:sz w:val="20"/>
        </w:rPr>
        <w:t>and</w:t>
      </w:r>
      <w:r>
        <w:rPr>
          <w:smallCaps/>
          <w:spacing w:val="-10"/>
          <w:sz w:val="20"/>
        </w:rPr>
        <w:t> </w:t>
      </w:r>
      <w:r>
        <w:rPr>
          <w:smallCaps/>
          <w:sz w:val="20"/>
        </w:rPr>
        <w:t>Evaluation</w:t>
      </w:r>
      <w:r>
        <w:rPr>
          <w:smallCaps/>
          <w:spacing w:val="40"/>
          <w:sz w:val="20"/>
        </w:rPr>
        <w:t> </w:t>
      </w:r>
      <w:r>
        <w:rPr>
          <w:smallCaps/>
          <w:spacing w:val="-2"/>
          <w:sz w:val="20"/>
        </w:rPr>
        <w:t>Backgroune</w:t>
      </w:r>
    </w:p>
    <w:p>
      <w:pPr>
        <w:pStyle w:val="Heading1"/>
        <w:numPr>
          <w:ilvl w:val="1"/>
          <w:numId w:val="1"/>
        </w:numPr>
        <w:tabs>
          <w:tab w:pos="1145" w:val="left" w:leader="none"/>
        </w:tabs>
        <w:spacing w:line="240" w:lineRule="auto" w:before="110" w:after="0"/>
        <w:ind w:left="1145" w:right="0" w:hanging="387"/>
        <w:jc w:val="left"/>
      </w:pPr>
      <w:r>
        <w:rPr/>
        <w:t>The</w:t>
      </w:r>
      <w:r>
        <w:rPr>
          <w:spacing w:val="-5"/>
        </w:rPr>
        <w:t> </w:t>
      </w:r>
      <w:r>
        <w:rPr/>
        <w:t>Agent</w:t>
      </w:r>
      <w:r>
        <w:rPr>
          <w:spacing w:val="-4"/>
        </w:rPr>
        <w:t> </w:t>
      </w:r>
      <w:r>
        <w:rPr>
          <w:spacing w:val="-2"/>
        </w:rPr>
        <w:t>Harness</w:t>
      </w:r>
    </w:p>
    <w:p>
      <w:pPr>
        <w:pStyle w:val="BodyText"/>
        <w:spacing w:line="228" w:lineRule="auto" w:before="216"/>
        <w:ind w:firstLine="532"/>
      </w:pPr>
      <w:r>
        <w:rPr/>
        <w:t>A</w:t>
      </w:r>
      <w:r>
        <w:rPr>
          <w:spacing w:val="24"/>
        </w:rPr>
        <w:t> </w:t>
      </w:r>
      <w:r>
        <w:rPr/>
        <w:t>basic</w:t>
      </w:r>
      <w:r>
        <w:rPr>
          <w:spacing w:val="25"/>
        </w:rPr>
        <w:t> </w:t>
      </w:r>
      <w:r>
        <w:rPr/>
        <w:t>large</w:t>
      </w:r>
      <w:r>
        <w:rPr>
          <w:spacing w:val="25"/>
        </w:rPr>
        <w:t> </w:t>
      </w:r>
      <w:r>
        <w:rPr/>
        <w:t>language</w:t>
      </w:r>
      <w:r>
        <w:rPr>
          <w:spacing w:val="25"/>
        </w:rPr>
        <w:t> </w:t>
      </w:r>
      <w:r>
        <w:rPr/>
        <w:t>model,</w:t>
      </w:r>
      <w:r>
        <w:rPr>
          <w:spacing w:val="25"/>
        </w:rPr>
        <w:t> </w:t>
      </w:r>
      <w:r>
        <w:rPr/>
        <w:t>when</w:t>
      </w:r>
      <w:r>
        <w:rPr>
          <w:spacing w:val="28"/>
        </w:rPr>
        <w:t> </w:t>
      </w:r>
      <w:r>
        <w:rPr/>
        <w:t>given</w:t>
      </w:r>
      <w:r>
        <w:rPr>
          <w:spacing w:val="25"/>
        </w:rPr>
        <w:t> </w:t>
      </w:r>
      <w:r>
        <w:rPr/>
        <w:t>a prompt,</w:t>
      </w:r>
      <w:r>
        <w:rPr>
          <w:spacing w:val="18"/>
        </w:rPr>
        <w:t> </w:t>
      </w:r>
      <w:r>
        <w:rPr/>
        <w:t>creates</w:t>
      </w:r>
      <w:r>
        <w:rPr>
          <w:spacing w:val="20"/>
        </w:rPr>
        <w:t> </w:t>
      </w:r>
      <w:r>
        <w:rPr/>
        <w:t>one</w:t>
      </w:r>
      <w:r>
        <w:rPr>
          <w:spacing w:val="20"/>
        </w:rPr>
        <w:t> </w:t>
      </w:r>
      <w:r>
        <w:rPr/>
        <w:t>text</w:t>
      </w:r>
      <w:r>
        <w:rPr>
          <w:spacing w:val="23"/>
        </w:rPr>
        <w:t> </w:t>
      </w:r>
      <w:r>
        <w:rPr/>
        <w:t>response</w:t>
      </w:r>
      <w:r>
        <w:rPr>
          <w:spacing w:val="20"/>
        </w:rPr>
        <w:t> </w:t>
      </w:r>
      <w:r>
        <w:rPr/>
        <w:t>and</w:t>
      </w:r>
      <w:r>
        <w:rPr>
          <w:spacing w:val="22"/>
        </w:rPr>
        <w:t> </w:t>
      </w:r>
      <w:r>
        <w:rPr/>
        <w:t>then</w:t>
      </w:r>
      <w:r>
        <w:rPr>
          <w:spacing w:val="21"/>
        </w:rPr>
        <w:t> </w:t>
      </w:r>
      <w:r>
        <w:rPr/>
        <w:t>stops.</w:t>
      </w:r>
      <w:r>
        <w:rPr>
          <w:spacing w:val="19"/>
        </w:rPr>
        <w:t> </w:t>
      </w:r>
      <w:r>
        <w:rPr>
          <w:spacing w:val="-5"/>
        </w:rPr>
        <w:t>It</w:t>
      </w:r>
    </w:p>
    <w:p>
      <w:pPr>
        <w:pStyle w:val="BodyText"/>
        <w:spacing w:line="228" w:lineRule="auto" w:before="81"/>
        <w:ind w:right="705"/>
        <w:jc w:val="both"/>
      </w:pPr>
      <w:r>
        <w:rPr/>
        <w:br w:type="column"/>
      </w:r>
      <w:r>
        <w:rPr/>
        <w:t>doesn't remember previous steps, can't use outside tools on its own, and doesn't know when to stop thinking and give an answer. The model can say it wants to use a tool, but it needs something else to actually make that happen. This something else is called the agent harness. The harness is the software around the LLM that turns it into a system that can take multiple steps, use tools, and correct itself. It includes everything that wraps the LLM, like the</w:t>
      </w:r>
      <w:r>
        <w:rPr>
          <w:spacing w:val="40"/>
        </w:rPr>
        <w:t> </w:t>
      </w:r>
      <w:r>
        <w:rPr/>
        <w:t>loop</w:t>
      </w:r>
      <w:r>
        <w:rPr>
          <w:spacing w:val="-7"/>
        </w:rPr>
        <w:t> </w:t>
      </w:r>
      <w:r>
        <w:rPr/>
        <w:t>that</w:t>
      </w:r>
      <w:r>
        <w:rPr>
          <w:spacing w:val="-6"/>
        </w:rPr>
        <w:t> </w:t>
      </w:r>
      <w:r>
        <w:rPr/>
        <w:t>manages</w:t>
      </w:r>
      <w:r>
        <w:rPr>
          <w:spacing w:val="-4"/>
        </w:rPr>
        <w:t> </w:t>
      </w:r>
      <w:r>
        <w:rPr/>
        <w:t>the</w:t>
      </w:r>
      <w:r>
        <w:rPr>
          <w:spacing w:val="-4"/>
        </w:rPr>
        <w:t> </w:t>
      </w:r>
      <w:r>
        <w:rPr/>
        <w:t>process,</w:t>
      </w:r>
      <w:r>
        <w:rPr>
          <w:spacing w:val="-5"/>
        </w:rPr>
        <w:t> </w:t>
      </w:r>
      <w:r>
        <w:rPr/>
        <w:t>the</w:t>
      </w:r>
      <w:r>
        <w:rPr>
          <w:spacing w:val="-4"/>
        </w:rPr>
        <w:t> </w:t>
      </w:r>
      <w:r>
        <w:rPr/>
        <w:t>tools,</w:t>
      </w:r>
      <w:r>
        <w:rPr>
          <w:spacing w:val="-5"/>
        </w:rPr>
        <w:t> </w:t>
      </w:r>
      <w:r>
        <w:rPr/>
        <w:t>memory,</w:t>
      </w:r>
      <w:r>
        <w:rPr>
          <w:spacing w:val="-5"/>
        </w:rPr>
        <w:t> </w:t>
      </w:r>
      <w:r>
        <w:rPr/>
        <w:t>the way context is handled, saving state, error handling, and safety checks.</w:t>
      </w:r>
    </w:p>
    <w:p>
      <w:pPr>
        <w:pStyle w:val="BodyText"/>
        <w:spacing w:line="228" w:lineRule="auto" w:before="119"/>
        <w:ind w:right="707" w:firstLine="398"/>
        <w:jc w:val="both"/>
      </w:pPr>
      <w:r>
        <w:rPr/>
        <w:t>In the case of enterprise RAG, the harness is what decides for a user's question whether to do a search, which index or tool to use, if the information found is enough, or if more searching is needed, and when</w:t>
      </w:r>
      <w:r>
        <w:rPr>
          <w:spacing w:val="-2"/>
        </w:rPr>
        <w:t> </w:t>
      </w:r>
      <w:r>
        <w:rPr/>
        <w:t>to</w:t>
      </w:r>
      <w:r>
        <w:rPr>
          <w:spacing w:val="-2"/>
        </w:rPr>
        <w:t> </w:t>
      </w:r>
      <w:r>
        <w:rPr/>
        <w:t>stop</w:t>
      </w:r>
      <w:r>
        <w:rPr>
          <w:spacing w:val="-4"/>
        </w:rPr>
        <w:t> </w:t>
      </w:r>
      <w:r>
        <w:rPr/>
        <w:t>and</w:t>
      </w:r>
      <w:r>
        <w:rPr>
          <w:spacing w:val="-2"/>
        </w:rPr>
        <w:t> </w:t>
      </w:r>
      <w:r>
        <w:rPr/>
        <w:t>give</w:t>
      </w:r>
      <w:r>
        <w:rPr>
          <w:spacing w:val="-3"/>
        </w:rPr>
        <w:t> </w:t>
      </w:r>
      <w:r>
        <w:rPr/>
        <w:t>the</w:t>
      </w:r>
      <w:r>
        <w:rPr>
          <w:spacing w:val="-1"/>
        </w:rPr>
        <w:t> </w:t>
      </w:r>
      <w:r>
        <w:rPr/>
        <w:t>final</w:t>
      </w:r>
      <w:r>
        <w:rPr>
          <w:spacing w:val="-1"/>
        </w:rPr>
        <w:t> </w:t>
      </w:r>
      <w:r>
        <w:rPr/>
        <w:t>answer.</w:t>
      </w:r>
      <w:r>
        <w:rPr>
          <w:spacing w:val="-4"/>
        </w:rPr>
        <w:t> </w:t>
      </w:r>
      <w:r>
        <w:rPr/>
        <w:t>This</w:t>
      </w:r>
      <w:r>
        <w:rPr>
          <w:spacing w:val="-2"/>
        </w:rPr>
        <w:t> </w:t>
      </w:r>
      <w:r>
        <w:rPr/>
        <w:t>term</w:t>
      </w:r>
      <w:r>
        <w:rPr>
          <w:spacing w:val="-2"/>
        </w:rPr>
        <w:t> </w:t>
      </w:r>
      <w:r>
        <w:rPr/>
        <w:t>has become common in describing the structure that</w:t>
      </w:r>
      <w:r>
        <w:rPr>
          <w:spacing w:val="40"/>
        </w:rPr>
        <w:t> </w:t>
      </w:r>
      <w:r>
        <w:rPr/>
        <w:t>turns the raw model into a dependable agent.</w:t>
      </w:r>
    </w:p>
    <w:p>
      <w:pPr>
        <w:pStyle w:val="BodyText"/>
        <w:spacing w:line="228" w:lineRule="auto" w:before="119"/>
        <w:ind w:right="706" w:firstLine="398"/>
        <w:jc w:val="both"/>
      </w:pPr>
      <w:r>
        <w:rPr/>
        <w:t>In the case of RAG systems, the common</w:t>
      </w:r>
      <w:r>
        <w:rPr>
          <w:spacing w:val="40"/>
        </w:rPr>
        <w:t> </w:t>
      </w:r>
      <w:r>
        <w:rPr/>
        <w:t>actions the harness uses are: (1) searching a retrieval index, which could be vector-based, non-vector, or graph-based; (2)</w:t>
      </w:r>
      <w:r>
        <w:rPr>
          <w:spacing w:val="-2"/>
        </w:rPr>
        <w:t> </w:t>
      </w:r>
      <w:r>
        <w:rPr/>
        <w:t>calling an external API</w:t>
      </w:r>
      <w:r>
        <w:rPr>
          <w:spacing w:val="-2"/>
        </w:rPr>
        <w:t> </w:t>
      </w:r>
      <w:r>
        <w:rPr/>
        <w:t>or accessing structured data; and (3) delivering a final answer</w:t>
      </w:r>
      <w:r>
        <w:rPr>
          <w:spacing w:val="40"/>
        </w:rPr>
        <w:t> </w:t>
      </w:r>
      <w:r>
        <w:rPr/>
        <w:t>with references. This is important for comparing different systems because the way retrieval is done and the way the harness works are two separate choices. The same loop can be used with different types of retrieval tools, like a vector index, a hierarchical document structure, or a knowledge </w:t>
      </w:r>
      <w:r>
        <w:rPr>
          <w:spacing w:val="-2"/>
        </w:rPr>
        <w:t>graph.</w:t>
      </w:r>
    </w:p>
    <w:p>
      <w:pPr>
        <w:pStyle w:val="BodyText"/>
        <w:spacing w:line="228" w:lineRule="auto" w:before="119"/>
        <w:ind w:right="658" w:firstLine="398"/>
        <w:jc w:val="both"/>
      </w:pPr>
      <w:r>
        <w:rPr/>
        <w:t>What</w:t>
      </w:r>
      <w:r>
        <w:rPr>
          <w:spacing w:val="-3"/>
        </w:rPr>
        <w:t> </w:t>
      </w:r>
      <w:r>
        <w:rPr/>
        <w:t>changes</w:t>
      </w:r>
      <w:r>
        <w:rPr>
          <w:spacing w:val="-6"/>
        </w:rPr>
        <w:t> </w:t>
      </w:r>
      <w:r>
        <w:rPr/>
        <w:t>is</w:t>
      </w:r>
      <w:r>
        <w:rPr>
          <w:spacing w:val="-3"/>
        </w:rPr>
        <w:t> </w:t>
      </w:r>
      <w:r>
        <w:rPr/>
        <w:t>the</w:t>
      </w:r>
      <w:r>
        <w:rPr>
          <w:spacing w:val="-2"/>
        </w:rPr>
        <w:t> </w:t>
      </w:r>
      <w:r>
        <w:rPr/>
        <w:t>tool</w:t>
      </w:r>
      <w:r>
        <w:rPr>
          <w:spacing w:val="-5"/>
        </w:rPr>
        <w:t> </w:t>
      </w:r>
      <w:r>
        <w:rPr/>
        <w:t>used,</w:t>
      </w:r>
      <w:r>
        <w:rPr>
          <w:spacing w:val="-4"/>
        </w:rPr>
        <w:t> </w:t>
      </w:r>
      <w:r>
        <w:rPr/>
        <w:t>not</w:t>
      </w:r>
      <w:r>
        <w:rPr>
          <w:spacing w:val="-3"/>
        </w:rPr>
        <w:t> </w:t>
      </w:r>
      <w:r>
        <w:rPr/>
        <w:t>the</w:t>
      </w:r>
      <w:r>
        <w:rPr>
          <w:spacing w:val="-2"/>
        </w:rPr>
        <w:t> </w:t>
      </w:r>
      <w:r>
        <w:rPr/>
        <w:t>loop</w:t>
      </w:r>
      <w:r>
        <w:rPr>
          <w:spacing w:val="-6"/>
        </w:rPr>
        <w:t> </w:t>
      </w:r>
      <w:r>
        <w:rPr/>
        <w:t>itself. Confusing these two, like blaming performance differences on the entire RAG system without separating the retrieval method from how the harness uses it, is a common mistake in informal</w:t>
      </w:r>
      <w:r>
        <w:rPr>
          <w:spacing w:val="40"/>
        </w:rPr>
        <w:t> </w:t>
      </w:r>
      <w:r>
        <w:rPr/>
        <w:t>comparisons. That's why Section II.B treats</w:t>
      </w:r>
      <w:r>
        <w:rPr>
          <w:spacing w:val="40"/>
        </w:rPr>
        <w:t> </w:t>
      </w:r>
      <w:r>
        <w:rPr/>
        <w:t>evaluating the harness separately from the retrieval </w:t>
      </w:r>
      <w:r>
        <w:rPr>
          <w:spacing w:val="-2"/>
        </w:rPr>
        <w:t>method.</w:t>
      </w:r>
    </w:p>
    <w:p>
      <w:pPr>
        <w:pStyle w:val="BodyText"/>
        <w:spacing w:before="75"/>
        <w:ind w:left="0"/>
      </w:pPr>
      <w:r>
        <w:rPr/>
        <mc:AlternateContent>
          <mc:Choice Requires="wps">
            <w:drawing>
              <wp:anchor distT="0" distB="0" distL="0" distR="0" allowOverlap="1" layoutInCell="1" locked="0" behindDoc="1" simplePos="0" relativeHeight="487587840">
                <wp:simplePos x="0" y="0"/>
                <wp:positionH relativeFrom="page">
                  <wp:posOffset>4195190</wp:posOffset>
                </wp:positionH>
                <wp:positionV relativeFrom="paragraph">
                  <wp:posOffset>209184</wp:posOffset>
                </wp:positionV>
                <wp:extent cx="2739390" cy="226695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2739390" cy="2266950"/>
                          <a:chExt cx="2739390" cy="2266950"/>
                        </a:xfrm>
                      </wpg:grpSpPr>
                      <pic:pic>
                        <pic:nvPicPr>
                          <pic:cNvPr id="2" name="Image 2"/>
                          <pic:cNvPicPr/>
                        </pic:nvPicPr>
                        <pic:blipFill>
                          <a:blip r:embed="rId9" cstate="print"/>
                          <a:stretch>
                            <a:fillRect/>
                          </a:stretch>
                        </pic:blipFill>
                        <pic:spPr>
                          <a:xfrm>
                            <a:off x="123949" y="54691"/>
                            <a:ext cx="2473036" cy="2147144"/>
                          </a:xfrm>
                          <a:prstGeom prst="rect">
                            <a:avLst/>
                          </a:prstGeom>
                        </pic:spPr>
                      </pic:pic>
                      <wps:wsp>
                        <wps:cNvPr id="3" name="Graphic 3"/>
                        <wps:cNvSpPr/>
                        <wps:spPr>
                          <a:xfrm>
                            <a:off x="0" y="0"/>
                            <a:ext cx="2739390" cy="2266950"/>
                          </a:xfrm>
                          <a:custGeom>
                            <a:avLst/>
                            <a:gdLst/>
                            <a:ahLst/>
                            <a:cxnLst/>
                            <a:rect l="l" t="t" r="r" b="b"/>
                            <a:pathLst>
                              <a:path w="2739390" h="2266950">
                                <a:moveTo>
                                  <a:pt x="2734627" y="2266950"/>
                                </a:moveTo>
                                <a:lnTo>
                                  <a:pt x="4762" y="2266950"/>
                                </a:lnTo>
                                <a:lnTo>
                                  <a:pt x="3289" y="2266721"/>
                                </a:lnTo>
                                <a:lnTo>
                                  <a:pt x="1968" y="2266035"/>
                                </a:lnTo>
                                <a:lnTo>
                                  <a:pt x="914" y="2264981"/>
                                </a:lnTo>
                                <a:lnTo>
                                  <a:pt x="228" y="2263660"/>
                                </a:lnTo>
                                <a:lnTo>
                                  <a:pt x="0" y="2262187"/>
                                </a:lnTo>
                                <a:lnTo>
                                  <a:pt x="0" y="4762"/>
                                </a:lnTo>
                                <a:lnTo>
                                  <a:pt x="4762" y="0"/>
                                </a:lnTo>
                                <a:lnTo>
                                  <a:pt x="2734627" y="0"/>
                                </a:lnTo>
                                <a:lnTo>
                                  <a:pt x="2739390" y="4762"/>
                                </a:lnTo>
                                <a:lnTo>
                                  <a:pt x="9525" y="4762"/>
                                </a:lnTo>
                                <a:lnTo>
                                  <a:pt x="4762" y="9525"/>
                                </a:lnTo>
                                <a:lnTo>
                                  <a:pt x="9525" y="9525"/>
                                </a:lnTo>
                                <a:lnTo>
                                  <a:pt x="9525" y="2257425"/>
                                </a:lnTo>
                                <a:lnTo>
                                  <a:pt x="4762" y="2257425"/>
                                </a:lnTo>
                                <a:lnTo>
                                  <a:pt x="9525" y="2262187"/>
                                </a:lnTo>
                                <a:lnTo>
                                  <a:pt x="2739390" y="2262187"/>
                                </a:lnTo>
                                <a:lnTo>
                                  <a:pt x="2739161" y="2263660"/>
                                </a:lnTo>
                                <a:lnTo>
                                  <a:pt x="2738475" y="2264981"/>
                                </a:lnTo>
                                <a:lnTo>
                                  <a:pt x="2737421" y="2266035"/>
                                </a:lnTo>
                                <a:lnTo>
                                  <a:pt x="2736100" y="2266721"/>
                                </a:lnTo>
                                <a:lnTo>
                                  <a:pt x="2734627" y="2266950"/>
                                </a:lnTo>
                                <a:close/>
                              </a:path>
                              <a:path w="2739390" h="2266950">
                                <a:moveTo>
                                  <a:pt x="9525" y="9525"/>
                                </a:moveTo>
                                <a:lnTo>
                                  <a:pt x="4762" y="9525"/>
                                </a:lnTo>
                                <a:lnTo>
                                  <a:pt x="9525" y="4762"/>
                                </a:lnTo>
                                <a:lnTo>
                                  <a:pt x="9525" y="9525"/>
                                </a:lnTo>
                                <a:close/>
                              </a:path>
                              <a:path w="2739390" h="2266950">
                                <a:moveTo>
                                  <a:pt x="2729865" y="9525"/>
                                </a:moveTo>
                                <a:lnTo>
                                  <a:pt x="9525" y="9525"/>
                                </a:lnTo>
                                <a:lnTo>
                                  <a:pt x="9525" y="4762"/>
                                </a:lnTo>
                                <a:lnTo>
                                  <a:pt x="2729865" y="4762"/>
                                </a:lnTo>
                                <a:lnTo>
                                  <a:pt x="2729865" y="9525"/>
                                </a:lnTo>
                                <a:close/>
                              </a:path>
                              <a:path w="2739390" h="2266950">
                                <a:moveTo>
                                  <a:pt x="2729865" y="2262187"/>
                                </a:moveTo>
                                <a:lnTo>
                                  <a:pt x="2729865" y="4762"/>
                                </a:lnTo>
                                <a:lnTo>
                                  <a:pt x="2734627" y="9525"/>
                                </a:lnTo>
                                <a:lnTo>
                                  <a:pt x="2739390" y="9525"/>
                                </a:lnTo>
                                <a:lnTo>
                                  <a:pt x="2739390" y="2257425"/>
                                </a:lnTo>
                                <a:lnTo>
                                  <a:pt x="2734627" y="2257425"/>
                                </a:lnTo>
                                <a:lnTo>
                                  <a:pt x="2729865" y="2262187"/>
                                </a:lnTo>
                                <a:close/>
                              </a:path>
                              <a:path w="2739390" h="2266950">
                                <a:moveTo>
                                  <a:pt x="2739390" y="9525"/>
                                </a:moveTo>
                                <a:lnTo>
                                  <a:pt x="2734627" y="9525"/>
                                </a:lnTo>
                                <a:lnTo>
                                  <a:pt x="2729865" y="4762"/>
                                </a:lnTo>
                                <a:lnTo>
                                  <a:pt x="2739390" y="4762"/>
                                </a:lnTo>
                                <a:lnTo>
                                  <a:pt x="2739390" y="9525"/>
                                </a:lnTo>
                                <a:close/>
                              </a:path>
                              <a:path w="2739390" h="2266950">
                                <a:moveTo>
                                  <a:pt x="9525" y="2262187"/>
                                </a:moveTo>
                                <a:lnTo>
                                  <a:pt x="4762" y="2257425"/>
                                </a:lnTo>
                                <a:lnTo>
                                  <a:pt x="9525" y="2257425"/>
                                </a:lnTo>
                                <a:lnTo>
                                  <a:pt x="9525" y="2262187"/>
                                </a:lnTo>
                                <a:close/>
                              </a:path>
                              <a:path w="2739390" h="2266950">
                                <a:moveTo>
                                  <a:pt x="2729865" y="2262187"/>
                                </a:moveTo>
                                <a:lnTo>
                                  <a:pt x="9525" y="2262187"/>
                                </a:lnTo>
                                <a:lnTo>
                                  <a:pt x="9525" y="2257425"/>
                                </a:lnTo>
                                <a:lnTo>
                                  <a:pt x="2729865" y="2257425"/>
                                </a:lnTo>
                                <a:lnTo>
                                  <a:pt x="2729865" y="2262187"/>
                                </a:lnTo>
                                <a:close/>
                              </a:path>
                              <a:path w="2739390" h="2266950">
                                <a:moveTo>
                                  <a:pt x="2739390" y="2262187"/>
                                </a:moveTo>
                                <a:lnTo>
                                  <a:pt x="2729865" y="2262187"/>
                                </a:lnTo>
                                <a:lnTo>
                                  <a:pt x="2734627" y="2257425"/>
                                </a:lnTo>
                                <a:lnTo>
                                  <a:pt x="2739390" y="2257425"/>
                                </a:lnTo>
                                <a:lnTo>
                                  <a:pt x="2739390" y="226218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0.329987pt;margin-top:16.471182pt;width:215.7pt;height:178.5pt;mso-position-horizontal-relative:page;mso-position-vertical-relative:paragraph;z-index:-15728640;mso-wrap-distance-left:0;mso-wrap-distance-right:0" id="docshapegroup1" coordorigin="6607,329" coordsize="4314,3570">
                <v:shape style="position:absolute;left:6801;top:415;width:3895;height:3382" type="#_x0000_t75" id="docshape2" stroked="false">
                  <v:imagedata r:id="rId9" o:title=""/>
                </v:shape>
                <v:shape style="position:absolute;left:6606;top:329;width:4314;height:3570" id="docshape3" coordorigin="6607,329" coordsize="4314,3570" path="m10913,3899l6614,3899,6612,3899,6610,3898,6608,3896,6607,3894,6607,3892,6607,337,6607,335,6608,333,6610,331,6612,330,6614,329,10913,329,10915,330,10917,331,10919,333,10920,335,10921,337,6622,337,6614,344,6622,344,6622,3884,6614,3884,6622,3892,10921,3892,10920,3894,10919,3896,10917,3898,10915,3899,10913,3899xm6622,344l6614,344,6622,337,6622,344xm10906,344l6622,344,6622,337,10906,337,10906,344xm10906,3892l10906,337,10913,344,10921,344,10921,3884,10913,3884,10906,3892xm10921,344l10913,344,10906,337,10921,337,10921,344xm6622,3892l6614,3884,6622,3884,6622,3892xm10906,3892l6622,3892,6622,3884,10906,3884,10906,3892xm10921,3892l10906,3892,10913,3884,10921,3884,10921,3892xe" filled="true" fillcolor="#000000" stroked="false">
                  <v:path arrowok="t"/>
                  <v:fill type="solid"/>
                </v:shape>
                <w10:wrap type="topAndBottom"/>
              </v:group>
            </w:pict>
          </mc:Fallback>
        </mc:AlternateContent>
      </w:r>
    </w:p>
    <w:p>
      <w:pPr>
        <w:pStyle w:val="BodyText"/>
        <w:spacing w:before="3"/>
        <w:ind w:left="0"/>
      </w:pPr>
    </w:p>
    <w:p>
      <w:pPr>
        <w:pStyle w:val="BodyText"/>
        <w:ind w:left="1113"/>
      </w:pPr>
      <w:r>
        <w:rPr>
          <w:spacing w:val="-4"/>
        </w:rPr>
        <w:t>Figure 1. Agent</w:t>
      </w:r>
      <w:r>
        <w:rPr>
          <w:spacing w:val="-14"/>
        </w:rPr>
        <w:t> </w:t>
      </w:r>
      <w:r>
        <w:rPr>
          <w:spacing w:val="-4"/>
        </w:rPr>
        <w:t>Harness</w:t>
      </w:r>
      <w:r>
        <w:rPr>
          <w:spacing w:val="-13"/>
        </w:rPr>
        <w:t> </w:t>
      </w:r>
      <w:r>
        <w:rPr>
          <w:spacing w:val="-4"/>
        </w:rPr>
        <w:t>Execution</w:t>
      </w:r>
      <w:r>
        <w:rPr>
          <w:spacing w:val="-16"/>
        </w:rPr>
        <w:t> </w:t>
      </w:r>
      <w:r>
        <w:rPr>
          <w:spacing w:val="-4"/>
        </w:rPr>
        <w:t>Loop</w:t>
      </w:r>
    </w:p>
    <w:p>
      <w:pPr>
        <w:pStyle w:val="BodyText"/>
        <w:spacing w:after="0"/>
        <w:sectPr>
          <w:pgSz w:w="12240" w:h="15840"/>
          <w:pgMar w:top="1000" w:bottom="280" w:left="720" w:right="720"/>
          <w:cols w:num="2" w:equalWidth="0">
            <w:col w:w="4741" w:space="697"/>
            <w:col w:w="5362"/>
          </w:cols>
        </w:sectPr>
      </w:pPr>
    </w:p>
    <w:p>
      <w:pPr>
        <w:pStyle w:val="BodyText"/>
        <w:spacing w:before="149"/>
        <w:ind w:left="0"/>
      </w:pPr>
    </w:p>
    <w:p>
      <w:pPr>
        <w:pStyle w:val="Heading1"/>
        <w:numPr>
          <w:ilvl w:val="1"/>
          <w:numId w:val="1"/>
        </w:numPr>
        <w:tabs>
          <w:tab w:pos="1145" w:val="left" w:leader="none"/>
        </w:tabs>
        <w:spacing w:line="240" w:lineRule="auto" w:before="0" w:after="0"/>
        <w:ind w:left="1145" w:right="0" w:hanging="387"/>
        <w:jc w:val="left"/>
      </w:pPr>
      <w:r>
        <w:rPr/>
        <w:t>Evaluating</w:t>
      </w:r>
      <w:r>
        <w:rPr>
          <w:spacing w:val="-7"/>
        </w:rPr>
        <w:t> </w:t>
      </w:r>
      <w:r>
        <w:rPr/>
        <w:t>Agentic</w:t>
      </w:r>
      <w:r>
        <w:rPr>
          <w:spacing w:val="-8"/>
        </w:rPr>
        <w:t> </w:t>
      </w:r>
      <w:r>
        <w:rPr/>
        <w:t>RAG</w:t>
      </w:r>
      <w:r>
        <w:rPr>
          <w:spacing w:val="-8"/>
        </w:rPr>
        <w:t> </w:t>
      </w:r>
      <w:r>
        <w:rPr>
          <w:spacing w:val="-2"/>
        </w:rPr>
        <w:t>Systems</w:t>
      </w:r>
    </w:p>
    <w:p>
      <w:pPr>
        <w:pStyle w:val="BodyText"/>
        <w:spacing w:line="228" w:lineRule="auto" w:before="118"/>
        <w:ind w:right="38" w:firstLine="398"/>
        <w:jc w:val="both"/>
      </w:pPr>
      <w:r>
        <w:rPr/>
        <w:t>Traditional RAG evaluation reduces to a single question: did the system retrieve the right document, and did the generated answer match a reference answer? This formulation is adequate for single-shot retrieve-then-generate pipelines, but agentic systems introduce intermediate decisions whether to retrieve, how many times, which tool, and when to stop that a single end-to-end accuracy score cannot diagnose. We therefore decompose evaluation into per-step binary judgments over the trajectory the agent actually produced, following the capability-decomposition approach used in recent agentic RAG benchmarks that frame evaluation around intermediate capabilities planning, evidence extraction, grounded reasoning, and robustness to noise rather than a single retrieval accuracy number</w:t>
      </w:r>
    </w:p>
    <w:p>
      <w:pPr>
        <w:pStyle w:val="BodyText"/>
        <w:spacing w:line="228" w:lineRule="auto" w:before="121"/>
        <w:ind w:right="38" w:firstLine="398"/>
        <w:jc w:val="both"/>
      </w:pPr>
      <w:r>
        <w:rPr/>
        <w:t>For each question in our set, we track three binary results. Retrieval correctness (Rq=1) means the system found the right passage needed to answer the question, no matter what the final answer is. Groundedness (Gq=1) checks if the final answer is based on the retrieved information</w:t>
      </w:r>
      <w:r>
        <w:rPr>
          <w:spacing w:val="80"/>
        </w:rPr>
        <w:t> </w:t>
      </w:r>
      <w:r>
        <w:rPr/>
        <w:t>if Gq=0, it</w:t>
      </w:r>
      <w:r>
        <w:rPr>
          <w:spacing w:val="80"/>
        </w:rPr>
        <w:t> </w:t>
      </w:r>
      <w:r>
        <w:rPr/>
        <w:t>means the answer is made up even if the right</w:t>
      </w:r>
      <w:r>
        <w:rPr>
          <w:spacing w:val="40"/>
        </w:rPr>
        <w:t> </w:t>
      </w:r>
      <w:r>
        <w:rPr/>
        <w:t>passage was found, because the model either ignored or disagreed with the correct evidence. Answer correctness (Aq=1) means the final answer matches what is expected for the question.</w:t>
      </w:r>
    </w:p>
    <w:p>
      <w:pPr>
        <w:pStyle w:val="BodyText"/>
        <w:spacing w:line="228" w:lineRule="auto" w:before="119"/>
        <w:ind w:right="38" w:firstLine="398"/>
        <w:jc w:val="both"/>
      </w:pPr>
      <w:r>
        <w:rPr/>
        <w:t>For a question set of size N, we report each as a simple accuracy:</w:t>
      </w:r>
    </w:p>
    <w:p>
      <w:pPr>
        <w:pStyle w:val="BodyText"/>
        <w:spacing w:before="98"/>
        <w:ind w:left="0"/>
      </w:pPr>
    </w:p>
    <w:p>
      <w:pPr>
        <w:pStyle w:val="ListParagraph"/>
        <w:numPr>
          <w:ilvl w:val="0"/>
          <w:numId w:val="2"/>
        </w:numPr>
        <w:tabs>
          <w:tab w:pos="1007" w:val="left" w:leader="none"/>
        </w:tabs>
        <w:spacing w:line="240" w:lineRule="auto" w:before="1" w:after="0"/>
        <w:ind w:left="1007" w:right="0" w:hanging="249"/>
        <w:jc w:val="left"/>
        <w:rPr>
          <w:sz w:val="20"/>
        </w:rPr>
      </w:pPr>
      <w:r>
        <w:rPr>
          <w:sz w:val="20"/>
        </w:rPr>
        <w:t>Retruveal</w:t>
      </w:r>
      <w:r>
        <w:rPr>
          <w:spacing w:val="-9"/>
          <w:sz w:val="20"/>
        </w:rPr>
        <w:t> </w:t>
      </w:r>
      <w:r>
        <w:rPr>
          <w:spacing w:val="-2"/>
          <w:sz w:val="20"/>
        </w:rPr>
        <w:t>Accuracy-</w:t>
      </w:r>
    </w:p>
    <w:p>
      <w:pPr>
        <w:pStyle w:val="BodyText"/>
        <w:spacing w:line="225" w:lineRule="auto" w:before="83"/>
        <w:ind w:right="707"/>
        <w:jc w:val="both"/>
      </w:pPr>
      <w:r>
        <w:rPr/>
        <w:br w:type="column"/>
      </w:r>
      <w:r>
        <w:rPr/>
        <w:t>type factual, semantic, or relational instead of giving a single overall score, because it's this breakdown</w:t>
      </w:r>
      <w:r>
        <w:rPr>
          <w:spacing w:val="40"/>
        </w:rPr>
        <w:t> </w:t>
      </w:r>
      <w:r>
        <w:rPr/>
        <w:t>that shows exactly where each method struggles.</w:t>
      </w:r>
    </w:p>
    <w:p>
      <w:pPr>
        <w:pStyle w:val="BodyText"/>
        <w:spacing w:line="228" w:lineRule="auto" w:before="125"/>
        <w:ind w:right="706" w:firstLine="398"/>
        <w:jc w:val="both"/>
      </w:pPr>
      <w:r>
        <w:rPr/>
        <w:t>We</w:t>
      </w:r>
      <w:r>
        <w:rPr>
          <w:spacing w:val="-3"/>
        </w:rPr>
        <w:t> </w:t>
      </w:r>
      <w:r>
        <w:rPr/>
        <w:t>also record</w:t>
      </w:r>
      <w:r>
        <w:rPr>
          <w:spacing w:val="-2"/>
        </w:rPr>
        <w:t> </w:t>
      </w:r>
      <w:r>
        <w:rPr/>
        <w:t>latency (Lq)</w:t>
      </w:r>
      <w:r>
        <w:rPr>
          <w:spacing w:val="-3"/>
        </w:rPr>
        <w:t> </w:t>
      </w:r>
      <w:r>
        <w:rPr/>
        <w:t>and token</w:t>
      </w:r>
      <w:r>
        <w:rPr>
          <w:spacing w:val="-2"/>
        </w:rPr>
        <w:t> </w:t>
      </w:r>
      <w:r>
        <w:rPr/>
        <w:t>cost</w:t>
      </w:r>
      <w:r>
        <w:rPr>
          <w:spacing w:val="-1"/>
        </w:rPr>
        <w:t> </w:t>
      </w:r>
      <w:r>
        <w:rPr/>
        <w:t>(Cq) for each query, using the cost formula described in Section V. For systems that work with agents, Cq includes all the tokens used during every step like retrieval</w:t>
      </w:r>
      <w:r>
        <w:rPr>
          <w:spacing w:val="-4"/>
        </w:rPr>
        <w:t> </w:t>
      </w:r>
      <w:r>
        <w:rPr/>
        <w:t>calls</w:t>
      </w:r>
      <w:r>
        <w:rPr>
          <w:spacing w:val="-3"/>
        </w:rPr>
        <w:t> </w:t>
      </w:r>
      <w:r>
        <w:rPr/>
        <w:t>and</w:t>
      </w:r>
      <w:r>
        <w:rPr>
          <w:spacing w:val="-3"/>
        </w:rPr>
        <w:t> </w:t>
      </w:r>
      <w:r>
        <w:rPr/>
        <w:t>reasoning</w:t>
      </w:r>
      <w:r>
        <w:rPr>
          <w:spacing w:val="-3"/>
        </w:rPr>
        <w:t> </w:t>
      </w:r>
      <w:r>
        <w:rPr/>
        <w:t>not</w:t>
      </w:r>
      <w:r>
        <w:rPr>
          <w:spacing w:val="-2"/>
        </w:rPr>
        <w:t> </w:t>
      </w:r>
      <w:r>
        <w:rPr/>
        <w:t>just</w:t>
      </w:r>
      <w:r>
        <w:rPr>
          <w:spacing w:val="-2"/>
        </w:rPr>
        <w:t> </w:t>
      </w:r>
      <w:r>
        <w:rPr/>
        <w:t>the</w:t>
      </w:r>
      <w:r>
        <w:rPr>
          <w:spacing w:val="-2"/>
        </w:rPr>
        <w:t> </w:t>
      </w:r>
      <w:r>
        <w:rPr/>
        <w:t>final</w:t>
      </w:r>
      <w:r>
        <w:rPr>
          <w:spacing w:val="-2"/>
        </w:rPr>
        <w:t> </w:t>
      </w:r>
      <w:r>
        <w:rPr/>
        <w:t>answer. This means multi-step retrieval can increase the cost compared to single-step methods, even if the final answer is the same.</w:t>
      </w:r>
    </w:p>
    <w:p>
      <w:pPr>
        <w:pStyle w:val="BodyText"/>
        <w:spacing w:line="228" w:lineRule="auto" w:before="119"/>
        <w:ind w:right="707" w:firstLine="398"/>
        <w:jc w:val="both"/>
      </w:pPr>
      <w:r>
        <w:rPr/>
        <w:t>Since our evaluation covers around 15 to 20 questions per method, Rq and Gq were assessed manually by the authors using annotated references for each question.This is practical for small-scale work, but it doesn't match the typical approach in large evaluations where LLMs are used as judges, which we discuss again in Section VII.</w:t>
      </w:r>
    </w:p>
    <w:p>
      <w:pPr>
        <w:pStyle w:val="BodyText"/>
        <w:spacing w:after="0" w:line="228" w:lineRule="auto"/>
        <w:jc w:val="both"/>
        <w:sectPr>
          <w:pgSz w:w="12240" w:h="15840"/>
          <w:pgMar w:top="1000" w:bottom="280" w:left="720" w:right="720"/>
          <w:cols w:num="2" w:equalWidth="0">
            <w:col w:w="4694" w:space="745"/>
            <w:col w:w="5361"/>
          </w:cols>
        </w:sectPr>
      </w:pPr>
    </w:p>
    <w:p>
      <w:pPr>
        <w:pStyle w:val="BodyText"/>
        <w:spacing w:before="91"/>
        <w:ind w:left="0"/>
        <w:rPr>
          <w:sz w:val="14"/>
        </w:rPr>
      </w:pPr>
    </w:p>
    <w:p>
      <w:pPr>
        <w:tabs>
          <w:tab w:pos="3316" w:val="left" w:leader="none"/>
        </w:tabs>
        <w:spacing w:line="148" w:lineRule="exact" w:before="0"/>
        <w:ind w:left="2896" w:right="0" w:firstLine="0"/>
        <w:jc w:val="left"/>
        <w:rPr>
          <w:sz w:val="14"/>
        </w:rPr>
      </w:pPr>
      <w:r>
        <w:rPr>
          <w:sz w:val="14"/>
        </w:rPr>
        <mc:AlternateContent>
          <mc:Choice Requires="wps">
            <w:drawing>
              <wp:anchor distT="0" distB="0" distL="0" distR="0" allowOverlap="1" layoutInCell="1" locked="0" behindDoc="0" simplePos="0" relativeHeight="15729152">
                <wp:simplePos x="0" y="0"/>
                <wp:positionH relativeFrom="page">
                  <wp:posOffset>4247007</wp:posOffset>
                </wp:positionH>
                <wp:positionV relativeFrom="paragraph">
                  <wp:posOffset>-2166664</wp:posOffset>
                </wp:positionV>
                <wp:extent cx="2383155" cy="213741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2383155" cy="2137410"/>
                          <a:chExt cx="2383155" cy="2137410"/>
                        </a:xfrm>
                      </wpg:grpSpPr>
                      <pic:pic>
                        <pic:nvPicPr>
                          <pic:cNvPr id="5" name="Image 5"/>
                          <pic:cNvPicPr/>
                        </pic:nvPicPr>
                        <pic:blipFill>
                          <a:blip r:embed="rId10" cstate="print"/>
                          <a:stretch>
                            <a:fillRect/>
                          </a:stretch>
                        </pic:blipFill>
                        <pic:spPr>
                          <a:xfrm>
                            <a:off x="79628" y="148209"/>
                            <a:ext cx="2225040" cy="1941576"/>
                          </a:xfrm>
                          <a:prstGeom prst="rect">
                            <a:avLst/>
                          </a:prstGeom>
                        </pic:spPr>
                      </pic:pic>
                      <wps:wsp>
                        <wps:cNvPr id="6" name="Graphic 6"/>
                        <wps:cNvSpPr/>
                        <wps:spPr>
                          <a:xfrm>
                            <a:off x="0" y="0"/>
                            <a:ext cx="2383155" cy="2137410"/>
                          </a:xfrm>
                          <a:custGeom>
                            <a:avLst/>
                            <a:gdLst/>
                            <a:ahLst/>
                            <a:cxnLst/>
                            <a:rect l="l" t="t" r="r" b="b"/>
                            <a:pathLst>
                              <a:path w="2383155" h="2137410">
                                <a:moveTo>
                                  <a:pt x="2378011" y="2137410"/>
                                </a:moveTo>
                                <a:lnTo>
                                  <a:pt x="4762" y="2137410"/>
                                </a:lnTo>
                                <a:lnTo>
                                  <a:pt x="3289" y="2137181"/>
                                </a:lnTo>
                                <a:lnTo>
                                  <a:pt x="1968" y="2136495"/>
                                </a:lnTo>
                                <a:lnTo>
                                  <a:pt x="914" y="2135441"/>
                                </a:lnTo>
                                <a:lnTo>
                                  <a:pt x="228" y="2134120"/>
                                </a:lnTo>
                                <a:lnTo>
                                  <a:pt x="0" y="2132647"/>
                                </a:lnTo>
                                <a:lnTo>
                                  <a:pt x="0" y="4762"/>
                                </a:lnTo>
                                <a:lnTo>
                                  <a:pt x="4762" y="0"/>
                                </a:lnTo>
                                <a:lnTo>
                                  <a:pt x="2378011" y="0"/>
                                </a:lnTo>
                                <a:lnTo>
                                  <a:pt x="2382773" y="4762"/>
                                </a:lnTo>
                                <a:lnTo>
                                  <a:pt x="9525" y="4762"/>
                                </a:lnTo>
                                <a:lnTo>
                                  <a:pt x="4762" y="9525"/>
                                </a:lnTo>
                                <a:lnTo>
                                  <a:pt x="9525" y="9525"/>
                                </a:lnTo>
                                <a:lnTo>
                                  <a:pt x="9525" y="2127885"/>
                                </a:lnTo>
                                <a:lnTo>
                                  <a:pt x="4762" y="2127885"/>
                                </a:lnTo>
                                <a:lnTo>
                                  <a:pt x="9525" y="2132647"/>
                                </a:lnTo>
                                <a:lnTo>
                                  <a:pt x="2382773" y="2132647"/>
                                </a:lnTo>
                                <a:lnTo>
                                  <a:pt x="2382545" y="2134120"/>
                                </a:lnTo>
                                <a:lnTo>
                                  <a:pt x="2381859" y="2135441"/>
                                </a:lnTo>
                                <a:lnTo>
                                  <a:pt x="2380805" y="2136495"/>
                                </a:lnTo>
                                <a:lnTo>
                                  <a:pt x="2379484" y="2137181"/>
                                </a:lnTo>
                                <a:lnTo>
                                  <a:pt x="2378011" y="2137410"/>
                                </a:lnTo>
                                <a:close/>
                              </a:path>
                              <a:path w="2383155" h="2137410">
                                <a:moveTo>
                                  <a:pt x="9525" y="9525"/>
                                </a:moveTo>
                                <a:lnTo>
                                  <a:pt x="4762" y="9525"/>
                                </a:lnTo>
                                <a:lnTo>
                                  <a:pt x="9525" y="4762"/>
                                </a:lnTo>
                                <a:lnTo>
                                  <a:pt x="9525" y="9525"/>
                                </a:lnTo>
                                <a:close/>
                              </a:path>
                              <a:path w="2383155" h="2137410">
                                <a:moveTo>
                                  <a:pt x="2373248" y="9525"/>
                                </a:moveTo>
                                <a:lnTo>
                                  <a:pt x="9525" y="9525"/>
                                </a:lnTo>
                                <a:lnTo>
                                  <a:pt x="9525" y="4762"/>
                                </a:lnTo>
                                <a:lnTo>
                                  <a:pt x="2373248" y="4762"/>
                                </a:lnTo>
                                <a:lnTo>
                                  <a:pt x="2373248" y="9525"/>
                                </a:lnTo>
                                <a:close/>
                              </a:path>
                              <a:path w="2383155" h="2137410">
                                <a:moveTo>
                                  <a:pt x="2373248" y="2132647"/>
                                </a:moveTo>
                                <a:lnTo>
                                  <a:pt x="2373248" y="4762"/>
                                </a:lnTo>
                                <a:lnTo>
                                  <a:pt x="2378011" y="9525"/>
                                </a:lnTo>
                                <a:lnTo>
                                  <a:pt x="2382773" y="9525"/>
                                </a:lnTo>
                                <a:lnTo>
                                  <a:pt x="2382773" y="2127885"/>
                                </a:lnTo>
                                <a:lnTo>
                                  <a:pt x="2378011" y="2127885"/>
                                </a:lnTo>
                                <a:lnTo>
                                  <a:pt x="2373248" y="2132647"/>
                                </a:lnTo>
                                <a:close/>
                              </a:path>
                              <a:path w="2383155" h="2137410">
                                <a:moveTo>
                                  <a:pt x="2382773" y="9525"/>
                                </a:moveTo>
                                <a:lnTo>
                                  <a:pt x="2378011" y="9525"/>
                                </a:lnTo>
                                <a:lnTo>
                                  <a:pt x="2373248" y="4762"/>
                                </a:lnTo>
                                <a:lnTo>
                                  <a:pt x="2382773" y="4762"/>
                                </a:lnTo>
                                <a:lnTo>
                                  <a:pt x="2382773" y="9525"/>
                                </a:lnTo>
                                <a:close/>
                              </a:path>
                              <a:path w="2383155" h="2137410">
                                <a:moveTo>
                                  <a:pt x="9525" y="2132647"/>
                                </a:moveTo>
                                <a:lnTo>
                                  <a:pt x="4762" y="2127885"/>
                                </a:lnTo>
                                <a:lnTo>
                                  <a:pt x="9525" y="2127885"/>
                                </a:lnTo>
                                <a:lnTo>
                                  <a:pt x="9525" y="2132647"/>
                                </a:lnTo>
                                <a:close/>
                              </a:path>
                              <a:path w="2383155" h="2137410">
                                <a:moveTo>
                                  <a:pt x="2373248" y="2132647"/>
                                </a:moveTo>
                                <a:lnTo>
                                  <a:pt x="9525" y="2132647"/>
                                </a:lnTo>
                                <a:lnTo>
                                  <a:pt x="9525" y="2127885"/>
                                </a:lnTo>
                                <a:lnTo>
                                  <a:pt x="2373248" y="2127885"/>
                                </a:lnTo>
                                <a:lnTo>
                                  <a:pt x="2373248" y="2132647"/>
                                </a:lnTo>
                                <a:close/>
                              </a:path>
                              <a:path w="2383155" h="2137410">
                                <a:moveTo>
                                  <a:pt x="2382773" y="2132647"/>
                                </a:moveTo>
                                <a:lnTo>
                                  <a:pt x="2373248" y="2132647"/>
                                </a:lnTo>
                                <a:lnTo>
                                  <a:pt x="2378011" y="2127885"/>
                                </a:lnTo>
                                <a:lnTo>
                                  <a:pt x="2382773" y="2127885"/>
                                </a:lnTo>
                                <a:lnTo>
                                  <a:pt x="2382773" y="21326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4.410004pt;margin-top:-170.6035pt;width:187.65pt;height:168.3pt;mso-position-horizontal-relative:page;mso-position-vertical-relative:paragraph;z-index:15729152" id="docshapegroup4" coordorigin="6688,-3412" coordsize="3753,3366">
                <v:shape style="position:absolute;left:6813;top:-3179;width:3504;height:3058" type="#_x0000_t75" id="docshape5" stroked="false">
                  <v:imagedata r:id="rId10" o:title=""/>
                </v:shape>
                <v:shape style="position:absolute;left:6688;top:-3413;width:3753;height:3366" id="docshape6" coordorigin="6688,-3412" coordsize="3753,3366" path="m10433,-46l6696,-46,6693,-46,6691,-48,6690,-49,6689,-51,6688,-54,6688,-3405,6689,-3407,6690,-3409,6691,-3411,6693,-3412,6696,-3412,10433,-3412,10435,-3412,10438,-3411,10439,-3409,10440,-3407,10441,-3405,6703,-3405,6696,-3397,6703,-3397,6703,-61,6696,-61,6703,-54,10441,-54,10440,-51,10439,-49,10438,-48,10435,-46,10433,-46xm6703,-3397l6696,-3397,6703,-3405,6703,-3397xm10426,-3397l6703,-3397,6703,-3405,10426,-3405,10426,-3397xm10426,-54l10426,-3405,10433,-3397,10441,-3397,10441,-61,10433,-61,10426,-54xm10441,-3397l10433,-3397,10426,-3405,10441,-3405,10441,-3397xm6703,-54l6696,-61,6703,-61,6703,-54xm10426,-54l6703,-54,6703,-61,10426,-61,10426,-54xm10441,-54l10426,-54,10433,-61,10441,-61,10441,-54xe" filled="true" fillcolor="#000000" stroked="false">
                  <v:path arrowok="t"/>
                  <v:fill type="solid"/>
                </v:shape>
                <w10:wrap type="none"/>
              </v:group>
            </w:pict>
          </mc:Fallback>
        </mc:AlternateContent>
      </w:r>
      <w:r>
        <w:rPr>
          <w:spacing w:val="-10"/>
          <w:position w:val="-4"/>
          <w:sz w:val="20"/>
        </w:rPr>
        <w:t>1</w:t>
      </w:r>
      <w:r>
        <w:rPr>
          <w:position w:val="-4"/>
          <w:sz w:val="20"/>
        </w:rPr>
        <w:tab/>
      </w:r>
      <w:r>
        <w:rPr>
          <w:spacing w:val="-10"/>
          <w:sz w:val="14"/>
        </w:rPr>
        <w:t>N</w:t>
      </w:r>
    </w:p>
    <w:p>
      <w:pPr>
        <w:spacing w:after="0" w:line="148" w:lineRule="exact"/>
        <w:jc w:val="left"/>
        <w:rPr>
          <w:sz w:val="14"/>
        </w:rPr>
        <w:sectPr>
          <w:type w:val="continuous"/>
          <w:pgSz w:w="12240" w:h="15840"/>
          <w:pgMar w:top="1080" w:bottom="280" w:left="720" w:right="720"/>
        </w:sectPr>
      </w:pPr>
    </w:p>
    <w:p>
      <w:pPr>
        <w:pStyle w:val="BodyText"/>
        <w:tabs>
          <w:tab w:pos="3568" w:val="left" w:leader="none"/>
        </w:tabs>
        <w:spacing w:line="230" w:lineRule="exact"/>
        <w:ind w:left="1231"/>
      </w:pPr>
      <w:r>
        <w:rPr/>
        <mc:AlternateContent>
          <mc:Choice Requires="wps">
            <w:drawing>
              <wp:anchor distT="0" distB="0" distL="0" distR="0" allowOverlap="1" layoutInCell="1" locked="0" behindDoc="1" simplePos="0" relativeHeight="487395328">
                <wp:simplePos x="0" y="0"/>
                <wp:positionH relativeFrom="page">
                  <wp:posOffset>2282939</wp:posOffset>
                </wp:positionH>
                <wp:positionV relativeFrom="paragraph">
                  <wp:posOffset>93433</wp:posOffset>
                </wp:positionV>
                <wp:extent cx="91440" cy="1403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91440" cy="140335"/>
                        </a:xfrm>
                        <a:prstGeom prst="rect">
                          <a:avLst/>
                        </a:prstGeom>
                      </wps:spPr>
                      <wps:txbx>
                        <w:txbxContent>
                          <w:p>
                            <w:pPr>
                              <w:pStyle w:val="BodyText"/>
                              <w:spacing w:line="220" w:lineRule="exact"/>
                              <w:ind w:left="0"/>
                            </w:pPr>
                            <w:r>
                              <w:rPr>
                                <w:spacing w:val="-12"/>
                              </w:rPr>
                              <w:t>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9.759003pt;margin-top:7.356931pt;width:7.2pt;height:11.05pt;mso-position-horizontal-relative:page;mso-position-vertical-relative:paragraph;z-index:-15921152" type="#_x0000_t202" id="docshape7" filled="false" stroked="false">
                <v:textbox inset="0,0,0,0">
                  <w:txbxContent>
                    <w:p>
                      <w:pPr>
                        <w:pStyle w:val="BodyText"/>
                        <w:spacing w:line="220" w:lineRule="exact"/>
                        <w:ind w:left="0"/>
                      </w:pPr>
                      <w:r>
                        <w:rPr>
                          <w:spacing w:val="-12"/>
                        </w:rPr>
                        <w:t>N</w:t>
                      </w:r>
                    </w:p>
                  </w:txbxContent>
                </v:textbox>
                <w10:wrap type="none"/>
              </v:shape>
            </w:pict>
          </mc:Fallback>
        </mc:AlternateContent>
      </w:r>
      <w:r>
        <w:rPr>
          <w:w w:val="95"/>
        </w:rPr>
        <w:t>RetrievalAccuracy=</w:t>
      </w:r>
      <w:r>
        <w:rPr>
          <w:spacing w:val="8"/>
        </w:rPr>
        <w:t> </w:t>
      </w:r>
      <w:r>
        <w:rPr>
          <w:spacing w:val="-16"/>
          <w:position w:val="5"/>
        </w:rPr>
        <w:drawing>
          <wp:inline distT="0" distB="0" distL="0" distR="0">
            <wp:extent cx="91440" cy="8381"/>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91440" cy="8381"/>
                    </a:xfrm>
                    <a:prstGeom prst="rect">
                      <a:avLst/>
                    </a:prstGeom>
                  </pic:spPr>
                </pic:pic>
              </a:graphicData>
            </a:graphic>
          </wp:inline>
        </w:drawing>
      </w:r>
      <w:r>
        <w:rPr>
          <w:spacing w:val="-16"/>
          <w:position w:val="5"/>
        </w:rPr>
      </w:r>
      <w:r>
        <w:rPr>
          <w:spacing w:val="5"/>
          <w:w w:val="160"/>
        </w:rPr>
        <w:t> </w:t>
      </w:r>
      <w:r>
        <w:rPr>
          <w:rFonts w:ascii="Cambria Math" w:hAnsi="Cambria Math"/>
          <w:spacing w:val="-10"/>
          <w:w w:val="160"/>
        </w:rPr>
        <w:t>∑</w:t>
      </w:r>
      <w:r>
        <w:rPr>
          <w:rFonts w:ascii="Cambria Math" w:hAnsi="Cambria Math"/>
        </w:rPr>
        <w:tab/>
      </w:r>
      <w:r>
        <w:rPr>
          <w:spacing w:val="-5"/>
          <w:w w:val="110"/>
        </w:rPr>
        <w:t>R</w:t>
      </w:r>
      <w:r>
        <w:rPr>
          <w:spacing w:val="-5"/>
          <w:w w:val="110"/>
          <w:vertAlign w:val="subscript"/>
        </w:rPr>
        <w:t>q</w:t>
      </w:r>
    </w:p>
    <w:p>
      <w:pPr>
        <w:spacing w:line="156" w:lineRule="exact" w:before="0"/>
        <w:ind w:left="0" w:right="275" w:firstLine="0"/>
        <w:jc w:val="right"/>
        <w:rPr>
          <w:sz w:val="14"/>
        </w:rPr>
      </w:pPr>
      <w:r>
        <w:rPr>
          <w:spacing w:val="-5"/>
          <w:sz w:val="14"/>
        </w:rPr>
        <w:t>q=1</w:t>
      </w:r>
    </w:p>
    <w:p>
      <w:pPr>
        <w:pStyle w:val="BodyText"/>
        <w:spacing w:before="109"/>
        <w:ind w:left="0"/>
        <w:rPr>
          <w:sz w:val="14"/>
        </w:rPr>
      </w:pPr>
    </w:p>
    <w:p>
      <w:pPr>
        <w:pStyle w:val="ListParagraph"/>
        <w:numPr>
          <w:ilvl w:val="0"/>
          <w:numId w:val="2"/>
        </w:numPr>
        <w:tabs>
          <w:tab w:pos="1007" w:val="left" w:leader="none"/>
        </w:tabs>
        <w:spacing w:line="240" w:lineRule="auto" w:before="0" w:after="0"/>
        <w:ind w:left="1007" w:right="0" w:hanging="249"/>
        <w:jc w:val="left"/>
        <w:rPr>
          <w:sz w:val="20"/>
        </w:rPr>
      </w:pPr>
      <w:r>
        <w:rPr>
          <w:sz w:val="20"/>
        </w:rPr>
        <w:t>Groundedness-</w:t>
      </w:r>
    </w:p>
    <w:p>
      <w:pPr>
        <w:tabs>
          <w:tab w:pos="419" w:val="left" w:leader="none"/>
        </w:tabs>
        <w:spacing w:line="191" w:lineRule="exact" w:before="212"/>
        <w:ind w:left="0" w:right="575" w:firstLine="0"/>
        <w:jc w:val="right"/>
        <w:rPr>
          <w:sz w:val="14"/>
        </w:rPr>
      </w:pPr>
      <w:r>
        <w:rPr>
          <w:spacing w:val="-10"/>
          <w:position w:val="-4"/>
          <w:sz w:val="20"/>
        </w:rPr>
        <w:t>1</w:t>
      </w:r>
      <w:r>
        <w:rPr>
          <w:position w:val="-4"/>
          <w:sz w:val="20"/>
        </w:rPr>
        <w:tab/>
      </w:r>
      <w:r>
        <w:rPr>
          <w:spacing w:val="-10"/>
          <w:sz w:val="14"/>
        </w:rPr>
        <w:t>N</w:t>
      </w:r>
    </w:p>
    <w:p>
      <w:pPr>
        <w:pStyle w:val="BodyText"/>
        <w:spacing w:line="43" w:lineRule="exact"/>
        <w:ind w:left="1401"/>
        <w:rPr>
          <w:position w:val="5"/>
        </w:rPr>
      </w:pPr>
      <w:r>
        <w:rPr/>
        <w:t>Groundedness=</w:t>
      </w:r>
      <w:r>
        <w:rPr>
          <w:spacing w:val="-14"/>
        </w:rPr>
        <w:t> </w:t>
      </w:r>
      <w:r>
        <w:rPr>
          <w:spacing w:val="-14"/>
          <w:position w:val="5"/>
        </w:rPr>
        <w:drawing>
          <wp:inline distT="0" distB="0" distL="0" distR="0">
            <wp:extent cx="91440" cy="8381"/>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91440" cy="8381"/>
                    </a:xfrm>
                    <a:prstGeom prst="rect">
                      <a:avLst/>
                    </a:prstGeom>
                  </pic:spPr>
                </pic:pic>
              </a:graphicData>
            </a:graphic>
          </wp:inline>
        </w:drawing>
      </w:r>
      <w:r>
        <w:rPr>
          <w:spacing w:val="-14"/>
          <w:position w:val="5"/>
        </w:rPr>
      </w:r>
    </w:p>
    <w:p>
      <w:pPr>
        <w:pStyle w:val="BodyText"/>
        <w:spacing w:before="46"/>
        <w:ind w:left="1324"/>
      </w:pPr>
      <w:r>
        <w:rPr/>
        <w:br w:type="column"/>
      </w:r>
      <w:r>
        <w:rPr>
          <w:spacing w:val="-4"/>
        </w:rPr>
        <w:t>Figure</w:t>
      </w:r>
      <w:r>
        <w:rPr>
          <w:spacing w:val="-7"/>
        </w:rPr>
        <w:t> </w:t>
      </w:r>
      <w:r>
        <w:rPr>
          <w:spacing w:val="-4"/>
        </w:rPr>
        <w:t>2.</w:t>
      </w:r>
      <w:r>
        <w:rPr>
          <w:spacing w:val="-5"/>
        </w:rPr>
        <w:t> </w:t>
      </w:r>
      <w:r>
        <w:rPr>
          <w:spacing w:val="-4"/>
        </w:rPr>
        <w:t>Evaluation</w:t>
      </w:r>
      <w:r>
        <w:rPr>
          <w:spacing w:val="-13"/>
        </w:rPr>
        <w:t> </w:t>
      </w:r>
      <w:r>
        <w:rPr>
          <w:spacing w:val="-4"/>
        </w:rPr>
        <w:t>Breakdown</w:t>
      </w:r>
      <w:r>
        <w:rPr>
          <w:spacing w:val="-11"/>
        </w:rPr>
        <w:t> </w:t>
      </w:r>
      <w:r>
        <w:rPr>
          <w:spacing w:val="-4"/>
        </w:rPr>
        <w:t>per</w:t>
      </w:r>
      <w:r>
        <w:rPr>
          <w:spacing w:val="-14"/>
        </w:rPr>
        <w:t> </w:t>
      </w:r>
      <w:r>
        <w:rPr>
          <w:spacing w:val="-4"/>
        </w:rPr>
        <w:t>Question</w:t>
      </w:r>
    </w:p>
    <w:p>
      <w:pPr>
        <w:pStyle w:val="ListParagraph"/>
        <w:numPr>
          <w:ilvl w:val="0"/>
          <w:numId w:val="1"/>
        </w:numPr>
        <w:tabs>
          <w:tab w:pos="2115" w:val="left" w:leader="none"/>
        </w:tabs>
        <w:spacing w:line="240" w:lineRule="auto" w:before="229" w:after="0"/>
        <w:ind w:left="2115" w:right="0" w:hanging="294"/>
        <w:jc w:val="left"/>
        <w:rPr>
          <w:sz w:val="20"/>
        </w:rPr>
      </w:pPr>
      <w:r>
        <w:rPr>
          <w:sz w:val="20"/>
        </w:rPr>
        <w:t>RAG</w:t>
      </w:r>
      <w:r>
        <w:rPr>
          <w:spacing w:val="-5"/>
          <w:sz w:val="20"/>
        </w:rPr>
        <w:t> </w:t>
      </w:r>
      <w:r>
        <w:rPr>
          <w:sz w:val="20"/>
        </w:rPr>
        <w:t>Paradigms</w:t>
      </w:r>
      <w:r>
        <w:rPr>
          <w:spacing w:val="-3"/>
          <w:sz w:val="20"/>
        </w:rPr>
        <w:t> </w:t>
      </w:r>
      <w:r>
        <w:rPr>
          <w:sz w:val="20"/>
        </w:rPr>
        <w:t>in</w:t>
      </w:r>
      <w:r>
        <w:rPr>
          <w:spacing w:val="-8"/>
          <w:sz w:val="20"/>
        </w:rPr>
        <w:t> </w:t>
      </w:r>
      <w:r>
        <w:rPr>
          <w:spacing w:val="-2"/>
          <w:sz w:val="20"/>
        </w:rPr>
        <w:t>Practice</w:t>
      </w:r>
    </w:p>
    <w:p>
      <w:pPr>
        <w:pStyle w:val="BodyText"/>
        <w:spacing w:line="218" w:lineRule="exact" w:before="203"/>
        <w:ind w:left="758" w:right="113" w:firstLine="398"/>
      </w:pPr>
      <w:r>
        <w:rPr/>
        <w:t>Within</w:t>
      </w:r>
      <w:r>
        <w:rPr>
          <w:spacing w:val="40"/>
        </w:rPr>
        <w:t> </w:t>
      </w:r>
      <w:r>
        <w:rPr/>
        <w:t>an</w:t>
      </w:r>
      <w:r>
        <w:rPr>
          <w:spacing w:val="40"/>
        </w:rPr>
        <w:t> </w:t>
      </w:r>
      <w:r>
        <w:rPr/>
        <w:t>agentic</w:t>
      </w:r>
      <w:r>
        <w:rPr>
          <w:spacing w:val="40"/>
        </w:rPr>
        <w:t> </w:t>
      </w:r>
      <w:r>
        <w:rPr/>
        <w:t>harness,</w:t>
      </w:r>
      <w:r>
        <w:rPr>
          <w:spacing w:val="40"/>
        </w:rPr>
        <w:t> </w:t>
      </w:r>
      <w:r>
        <w:rPr/>
        <w:t>the</w:t>
      </w:r>
      <w:r>
        <w:rPr>
          <w:spacing w:val="40"/>
        </w:rPr>
        <w:t> </w:t>
      </w:r>
      <w:r>
        <w:rPr/>
        <w:t>retrieval</w:t>
      </w:r>
      <w:r>
        <w:rPr>
          <w:spacing w:val="40"/>
        </w:rPr>
        <w:t> </w:t>
      </w:r>
      <w:r>
        <w:rPr/>
        <w:t>step described</w:t>
      </w:r>
      <w:r>
        <w:rPr>
          <w:spacing w:val="74"/>
          <w:w w:val="150"/>
        </w:rPr>
        <w:t> </w:t>
      </w:r>
      <w:r>
        <w:rPr/>
        <w:t>in</w:t>
      </w:r>
      <w:r>
        <w:rPr>
          <w:spacing w:val="78"/>
          <w:w w:val="150"/>
        </w:rPr>
        <w:t> </w:t>
      </w:r>
      <w:r>
        <w:rPr/>
        <w:t>Section</w:t>
      </w:r>
      <w:r>
        <w:rPr>
          <w:spacing w:val="78"/>
          <w:w w:val="150"/>
        </w:rPr>
        <w:t> </w:t>
      </w:r>
      <w:r>
        <w:rPr/>
        <w:t>II.A</w:t>
      </w:r>
      <w:r>
        <w:rPr>
          <w:spacing w:val="77"/>
          <w:w w:val="150"/>
        </w:rPr>
        <w:t> </w:t>
      </w:r>
      <w:r>
        <w:rPr/>
        <w:t>can</w:t>
      </w:r>
      <w:r>
        <w:rPr>
          <w:spacing w:val="75"/>
          <w:w w:val="150"/>
        </w:rPr>
        <w:t> </w:t>
      </w:r>
      <w:r>
        <w:rPr/>
        <w:t>be</w:t>
      </w:r>
      <w:r>
        <w:rPr>
          <w:spacing w:val="76"/>
          <w:w w:val="150"/>
        </w:rPr>
        <w:t> </w:t>
      </w:r>
      <w:r>
        <w:rPr>
          <w:spacing w:val="-2"/>
        </w:rPr>
        <w:t>implemented</w:t>
      </w:r>
    </w:p>
    <w:p>
      <w:pPr>
        <w:pStyle w:val="BodyText"/>
        <w:spacing w:after="0" w:line="218" w:lineRule="exact"/>
        <w:sectPr>
          <w:type w:val="continuous"/>
          <w:pgSz w:w="12240" w:h="15840"/>
          <w:pgMar w:top="1080" w:bottom="280" w:left="720" w:right="720"/>
          <w:cols w:num="2" w:equalWidth="0">
            <w:col w:w="3813" w:space="1227"/>
            <w:col w:w="5760"/>
          </w:cols>
        </w:sectPr>
      </w:pPr>
    </w:p>
    <w:p>
      <w:pPr>
        <w:pStyle w:val="BodyText"/>
        <w:ind w:left="0"/>
      </w:pPr>
    </w:p>
    <w:p>
      <w:pPr>
        <w:pStyle w:val="BodyText"/>
        <w:spacing w:before="108"/>
        <w:ind w:left="0"/>
      </w:pPr>
    </w:p>
    <w:p>
      <w:pPr>
        <w:pStyle w:val="ListParagraph"/>
        <w:numPr>
          <w:ilvl w:val="0"/>
          <w:numId w:val="2"/>
        </w:numPr>
        <w:tabs>
          <w:tab w:pos="1007" w:val="left" w:leader="none"/>
        </w:tabs>
        <w:spacing w:line="240" w:lineRule="auto" w:before="0" w:after="0"/>
        <w:ind w:left="1007" w:right="0" w:hanging="249"/>
        <w:jc w:val="left"/>
        <w:rPr>
          <w:sz w:val="20"/>
        </w:rPr>
      </w:pPr>
      <w:r>
        <w:rPr>
          <w:sz w:val="20"/>
        </w:rPr>
        <w:t>Answer</w:t>
      </w:r>
      <w:r>
        <w:rPr>
          <w:spacing w:val="-8"/>
          <w:sz w:val="20"/>
        </w:rPr>
        <w:t> </w:t>
      </w:r>
      <w:r>
        <w:rPr>
          <w:spacing w:val="-2"/>
          <w:sz w:val="20"/>
        </w:rPr>
        <w:t>Accuracy-</w:t>
      </w:r>
    </w:p>
    <w:p>
      <w:pPr>
        <w:pStyle w:val="BodyText"/>
        <w:tabs>
          <w:tab w:pos="796" w:val="left" w:leader="none"/>
        </w:tabs>
        <w:spacing w:line="141" w:lineRule="exact"/>
        <w:ind w:left="280"/>
        <w:jc w:val="center"/>
      </w:pPr>
      <w:r>
        <w:rPr/>
        <w:br w:type="column"/>
      </w:r>
      <w:r>
        <w:rPr>
          <w:rFonts w:ascii="Cambria Math" w:hAnsi="Cambria Math"/>
          <w:spacing w:val="-10"/>
          <w:w w:val="165"/>
        </w:rPr>
        <w:t>∑</w:t>
      </w:r>
      <w:r>
        <w:rPr>
          <w:rFonts w:ascii="Cambria Math" w:hAnsi="Cambria Math"/>
        </w:rPr>
        <w:tab/>
      </w:r>
      <w:r>
        <w:rPr>
          <w:spacing w:val="-5"/>
          <w:w w:val="120"/>
        </w:rPr>
        <w:t>G</w:t>
      </w:r>
      <w:r>
        <w:rPr>
          <w:spacing w:val="-5"/>
          <w:w w:val="120"/>
          <w:vertAlign w:val="subscript"/>
        </w:rPr>
        <w:t>q</w:t>
      </w:r>
    </w:p>
    <w:p>
      <w:pPr>
        <w:spacing w:line="155" w:lineRule="exact" w:before="0"/>
        <w:ind w:left="297" w:right="0" w:firstLine="0"/>
        <w:jc w:val="center"/>
        <w:rPr>
          <w:sz w:val="14"/>
        </w:rPr>
      </w:pPr>
      <w:r>
        <w:rPr>
          <w:sz w:val="14"/>
        </w:rPr>
        <mc:AlternateContent>
          <mc:Choice Requires="wps">
            <w:drawing>
              <wp:anchor distT="0" distB="0" distL="0" distR="0" allowOverlap="1" layoutInCell="1" locked="0" behindDoc="0" simplePos="0" relativeHeight="15730176">
                <wp:simplePos x="0" y="0"/>
                <wp:positionH relativeFrom="page">
                  <wp:posOffset>2167127</wp:posOffset>
                </wp:positionH>
                <wp:positionV relativeFrom="paragraph">
                  <wp:posOffset>-51686</wp:posOffset>
                </wp:positionV>
                <wp:extent cx="91440" cy="1403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1440" cy="140335"/>
                        </a:xfrm>
                        <a:prstGeom prst="rect">
                          <a:avLst/>
                        </a:prstGeom>
                      </wps:spPr>
                      <wps:txbx>
                        <w:txbxContent>
                          <w:p>
                            <w:pPr>
                              <w:pStyle w:val="BodyText"/>
                              <w:spacing w:line="220" w:lineRule="exact"/>
                              <w:ind w:left="0"/>
                            </w:pPr>
                            <w:r>
                              <w:rPr>
                                <w:spacing w:val="-12"/>
                              </w:rPr>
                              <w:t>N</w:t>
                            </w:r>
                          </w:p>
                        </w:txbxContent>
                      </wps:txbx>
                      <wps:bodyPr wrap="square" lIns="0" tIns="0" rIns="0" bIns="0" rtlCol="0">
                        <a:noAutofit/>
                      </wps:bodyPr>
                    </wps:wsp>
                  </a:graphicData>
                </a:graphic>
              </wp:anchor>
            </w:drawing>
          </mc:Choice>
          <mc:Fallback>
            <w:pict>
              <v:shape style="position:absolute;margin-left:170.639999pt;margin-top:-4.069833pt;width:7.2pt;height:11.05pt;mso-position-horizontal-relative:page;mso-position-vertical-relative:paragraph;z-index:15730176" type="#_x0000_t202" id="docshape8" filled="false" stroked="false">
                <v:textbox inset="0,0,0,0">
                  <w:txbxContent>
                    <w:p>
                      <w:pPr>
                        <w:pStyle w:val="BodyText"/>
                        <w:spacing w:line="220" w:lineRule="exact"/>
                        <w:ind w:left="0"/>
                      </w:pPr>
                      <w:r>
                        <w:rPr>
                          <w:spacing w:val="-12"/>
                        </w:rPr>
                        <w:t>N</w:t>
                      </w:r>
                    </w:p>
                  </w:txbxContent>
                </v:textbox>
                <w10:wrap type="none"/>
              </v:shape>
            </w:pict>
          </mc:Fallback>
        </mc:AlternateContent>
      </w:r>
      <w:r>
        <w:rPr>
          <w:spacing w:val="-5"/>
          <w:sz w:val="14"/>
        </w:rPr>
        <w:t>q=1</w:t>
      </w:r>
    </w:p>
    <w:p>
      <w:pPr>
        <w:pStyle w:val="BodyText"/>
        <w:spacing w:line="218" w:lineRule="exact" w:before="1"/>
        <w:ind w:left="758" w:right="702"/>
        <w:jc w:val="both"/>
      </w:pPr>
      <w:r>
        <w:rPr/>
        <w:br w:type="column"/>
      </w:r>
      <w:r>
        <w:rPr/>
        <w:t>through fundamentally different mechanisms. This section surveys three such paradigms dense vector retrieval, vectorless hierarchical retrieval, and graph-based retrieval describing how each represents knowledge,</w:t>
      </w:r>
      <w:r>
        <w:rPr>
          <w:spacing w:val="74"/>
        </w:rPr>
        <w:t> </w:t>
      </w:r>
      <w:r>
        <w:rPr/>
        <w:t>how</w:t>
      </w:r>
      <w:r>
        <w:rPr>
          <w:spacing w:val="77"/>
        </w:rPr>
        <w:t> </w:t>
      </w:r>
      <w:r>
        <w:rPr/>
        <w:t>it</w:t>
      </w:r>
      <w:r>
        <w:rPr>
          <w:spacing w:val="75"/>
        </w:rPr>
        <w:t> </w:t>
      </w:r>
      <w:r>
        <w:rPr/>
        <w:t>is</w:t>
      </w:r>
      <w:r>
        <w:rPr>
          <w:spacing w:val="76"/>
        </w:rPr>
        <w:t> </w:t>
      </w:r>
      <w:r>
        <w:rPr/>
        <w:t>queried,</w:t>
      </w:r>
      <w:r>
        <w:rPr>
          <w:spacing w:val="74"/>
        </w:rPr>
        <w:t> </w:t>
      </w:r>
      <w:r>
        <w:rPr/>
        <w:t>and</w:t>
      </w:r>
      <w:r>
        <w:rPr>
          <w:spacing w:val="75"/>
        </w:rPr>
        <w:t> </w:t>
      </w:r>
      <w:r>
        <w:rPr/>
        <w:t>the</w:t>
      </w:r>
      <w:r>
        <w:rPr>
          <w:spacing w:val="76"/>
        </w:rPr>
        <w:t> </w:t>
      </w:r>
      <w:r>
        <w:rPr/>
        <w:t>class</w:t>
      </w:r>
      <w:r>
        <w:rPr>
          <w:spacing w:val="78"/>
        </w:rPr>
        <w:t> </w:t>
      </w:r>
      <w:r>
        <w:rPr>
          <w:spacing w:val="-5"/>
        </w:rPr>
        <w:t>of</w:t>
      </w:r>
    </w:p>
    <w:p>
      <w:pPr>
        <w:pStyle w:val="BodyText"/>
        <w:spacing w:after="0" w:line="218" w:lineRule="exact"/>
        <w:jc w:val="both"/>
        <w:sectPr>
          <w:type w:val="continuous"/>
          <w:pgSz w:w="12240" w:h="15840"/>
          <w:pgMar w:top="1080" w:bottom="280" w:left="720" w:right="720"/>
          <w:cols w:num="3" w:equalWidth="0">
            <w:col w:w="2510" w:space="40"/>
            <w:col w:w="1091" w:space="1399"/>
            <w:col w:w="5760"/>
          </w:cols>
        </w:sectPr>
      </w:pPr>
    </w:p>
    <w:p>
      <w:pPr>
        <w:tabs>
          <w:tab w:pos="3256" w:val="left" w:leader="none"/>
        </w:tabs>
        <w:spacing w:line="148" w:lineRule="exact" w:before="0"/>
        <w:ind w:left="2836" w:right="0" w:firstLine="0"/>
        <w:jc w:val="left"/>
        <w:rPr>
          <w:sz w:val="14"/>
        </w:rPr>
      </w:pPr>
      <w:r>
        <w:rPr>
          <w:spacing w:val="-10"/>
          <w:position w:val="-4"/>
          <w:sz w:val="20"/>
        </w:rPr>
        <w:t>1</w:t>
      </w:r>
      <w:r>
        <w:rPr>
          <w:position w:val="-4"/>
          <w:sz w:val="20"/>
        </w:rPr>
        <w:tab/>
      </w:r>
      <w:r>
        <w:rPr>
          <w:spacing w:val="-10"/>
          <w:sz w:val="14"/>
        </w:rPr>
        <w:t>N</w:t>
      </w:r>
    </w:p>
    <w:p>
      <w:pPr>
        <w:pStyle w:val="BodyText"/>
        <w:tabs>
          <w:tab w:pos="3508" w:val="left" w:leader="none"/>
        </w:tabs>
        <w:spacing w:line="189" w:lineRule="exact"/>
        <w:ind w:left="1281"/>
      </w:pPr>
      <w:r>
        <w:rPr/>
        <mc:AlternateContent>
          <mc:Choice Requires="wps">
            <w:drawing>
              <wp:anchor distT="0" distB="0" distL="0" distR="0" allowOverlap="1" layoutInCell="1" locked="0" behindDoc="1" simplePos="0" relativeHeight="487396352">
                <wp:simplePos x="0" y="0"/>
                <wp:positionH relativeFrom="page">
                  <wp:posOffset>2244839</wp:posOffset>
                </wp:positionH>
                <wp:positionV relativeFrom="paragraph">
                  <wp:posOffset>66711</wp:posOffset>
                </wp:positionV>
                <wp:extent cx="91440" cy="1403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91440" cy="140335"/>
                        </a:xfrm>
                        <a:prstGeom prst="rect">
                          <a:avLst/>
                        </a:prstGeom>
                      </wps:spPr>
                      <wps:txbx>
                        <w:txbxContent>
                          <w:p>
                            <w:pPr>
                              <w:pStyle w:val="BodyText"/>
                              <w:spacing w:line="220" w:lineRule="exact"/>
                              <w:ind w:left="0"/>
                            </w:pPr>
                            <w:r>
                              <w:rPr>
                                <w:spacing w:val="-12"/>
                              </w:rPr>
                              <w:t>N</w:t>
                            </w:r>
                          </w:p>
                        </w:txbxContent>
                      </wps:txbx>
                      <wps:bodyPr wrap="square" lIns="0" tIns="0" rIns="0" bIns="0" rtlCol="0">
                        <a:noAutofit/>
                      </wps:bodyPr>
                    </wps:wsp>
                  </a:graphicData>
                </a:graphic>
              </wp:anchor>
            </w:drawing>
          </mc:Choice>
          <mc:Fallback>
            <w:pict>
              <v:shape style="position:absolute;margin-left:176.759003pt;margin-top:5.252855pt;width:7.2pt;height:11.05pt;mso-position-horizontal-relative:page;mso-position-vertical-relative:paragraph;z-index:-15920128" type="#_x0000_t202" id="docshape9" filled="false" stroked="false">
                <v:textbox inset="0,0,0,0">
                  <w:txbxContent>
                    <w:p>
                      <w:pPr>
                        <w:pStyle w:val="BodyText"/>
                        <w:spacing w:line="220" w:lineRule="exact"/>
                        <w:ind w:left="0"/>
                      </w:pPr>
                      <w:r>
                        <w:rPr>
                          <w:spacing w:val="-12"/>
                        </w:rPr>
                        <w:t>N</w:t>
                      </w:r>
                    </w:p>
                  </w:txbxContent>
                </v:textbox>
                <w10:wrap type="none"/>
              </v:shape>
            </w:pict>
          </mc:Fallback>
        </mc:AlternateContent>
      </w:r>
      <w:r>
        <w:rPr>
          <w:w w:val="95"/>
        </w:rPr>
        <w:t>AnswerAccuracy=</w:t>
      </w:r>
      <w:r>
        <w:rPr>
          <w:spacing w:val="9"/>
        </w:rPr>
        <w:t> </w:t>
      </w:r>
      <w:r>
        <w:rPr>
          <w:spacing w:val="-14"/>
          <w:position w:val="5"/>
        </w:rPr>
        <w:drawing>
          <wp:inline distT="0" distB="0" distL="0" distR="0">
            <wp:extent cx="91440" cy="838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91440" cy="8382"/>
                    </a:xfrm>
                    <a:prstGeom prst="rect">
                      <a:avLst/>
                    </a:prstGeom>
                  </pic:spPr>
                </pic:pic>
              </a:graphicData>
            </a:graphic>
          </wp:inline>
        </w:drawing>
      </w:r>
      <w:r>
        <w:rPr>
          <w:spacing w:val="-14"/>
          <w:position w:val="5"/>
        </w:rPr>
      </w:r>
      <w:r>
        <w:rPr>
          <w:spacing w:val="-2"/>
          <w:w w:val="160"/>
        </w:rPr>
        <w:t> </w:t>
      </w:r>
      <w:r>
        <w:rPr>
          <w:rFonts w:ascii="Cambria Math" w:hAnsi="Cambria Math"/>
          <w:spacing w:val="-10"/>
          <w:w w:val="160"/>
        </w:rPr>
        <w:t>∑</w:t>
      </w:r>
      <w:r>
        <w:rPr>
          <w:rFonts w:ascii="Cambria Math" w:hAnsi="Cambria Math"/>
        </w:rPr>
        <w:tab/>
      </w:r>
      <w:r>
        <w:rPr>
          <w:spacing w:val="-5"/>
          <w:w w:val="110"/>
        </w:rPr>
        <w:t>A</w:t>
      </w:r>
      <w:r>
        <w:rPr>
          <w:spacing w:val="-5"/>
          <w:w w:val="110"/>
          <w:vertAlign w:val="subscript"/>
        </w:rPr>
        <w:t>q</w:t>
      </w:r>
    </w:p>
    <w:p>
      <w:pPr>
        <w:spacing w:line="155" w:lineRule="exact" w:before="0"/>
        <w:ind w:left="0" w:right="1216" w:firstLine="0"/>
        <w:jc w:val="right"/>
        <w:rPr>
          <w:sz w:val="14"/>
        </w:rPr>
      </w:pPr>
      <w:r>
        <w:rPr>
          <w:spacing w:val="-5"/>
          <w:sz w:val="14"/>
        </w:rPr>
        <w:t>q=1</w:t>
      </w:r>
    </w:p>
    <w:p>
      <w:pPr>
        <w:pStyle w:val="BodyText"/>
        <w:ind w:left="0"/>
        <w:rPr>
          <w:sz w:val="14"/>
        </w:rPr>
      </w:pPr>
    </w:p>
    <w:p>
      <w:pPr>
        <w:pStyle w:val="BodyText"/>
        <w:ind w:left="0"/>
        <w:rPr>
          <w:sz w:val="14"/>
        </w:rPr>
      </w:pPr>
    </w:p>
    <w:p>
      <w:pPr>
        <w:pStyle w:val="BodyText"/>
        <w:spacing w:before="135"/>
        <w:ind w:left="0"/>
        <w:rPr>
          <w:sz w:val="14"/>
        </w:rPr>
      </w:pPr>
    </w:p>
    <w:p>
      <w:pPr>
        <w:pStyle w:val="BodyText"/>
        <w:spacing w:line="228" w:lineRule="auto"/>
        <w:ind w:right="38" w:firstLine="398"/>
        <w:jc w:val="both"/>
      </w:pPr>
      <w:r>
        <w:rPr/>
        <w:t>These three numbers help us identify where errors happen in a specific stage: a low retrieval accuracy shows a problem with the retrieval process itself, while high retrieval accuracy but low groundedness</w:t>
      </w:r>
      <w:r>
        <w:rPr>
          <w:spacing w:val="-4"/>
        </w:rPr>
        <w:t> </w:t>
      </w:r>
      <w:r>
        <w:rPr/>
        <w:t>points</w:t>
      </w:r>
      <w:r>
        <w:rPr>
          <w:spacing w:val="-4"/>
        </w:rPr>
        <w:t> </w:t>
      </w:r>
      <w:r>
        <w:rPr/>
        <w:t>to</w:t>
      </w:r>
      <w:r>
        <w:rPr>
          <w:spacing w:val="-5"/>
        </w:rPr>
        <w:t> </w:t>
      </w:r>
      <w:r>
        <w:rPr/>
        <w:t>an</w:t>
      </w:r>
      <w:r>
        <w:rPr>
          <w:spacing w:val="-5"/>
        </w:rPr>
        <w:t> </w:t>
      </w:r>
      <w:r>
        <w:rPr/>
        <w:t>issue</w:t>
      </w:r>
      <w:r>
        <w:rPr>
          <w:spacing w:val="-6"/>
        </w:rPr>
        <w:t> </w:t>
      </w:r>
      <w:r>
        <w:rPr/>
        <w:t>in</w:t>
      </w:r>
      <w:r>
        <w:rPr>
          <w:spacing w:val="-5"/>
        </w:rPr>
        <w:t> </w:t>
      </w:r>
      <w:r>
        <w:rPr/>
        <w:t>the</w:t>
      </w:r>
      <w:r>
        <w:rPr>
          <w:spacing w:val="-3"/>
        </w:rPr>
        <w:t> </w:t>
      </w:r>
      <w:r>
        <w:rPr/>
        <w:t>generation</w:t>
      </w:r>
      <w:r>
        <w:rPr>
          <w:spacing w:val="-5"/>
        </w:rPr>
        <w:t> </w:t>
      </w:r>
      <w:r>
        <w:rPr/>
        <w:t>part the system found the right information but didn't use it</w:t>
      </w:r>
      <w:r>
        <w:rPr>
          <w:spacing w:val="24"/>
        </w:rPr>
        <w:t> </w:t>
      </w:r>
      <w:r>
        <w:rPr/>
        <w:t>properly.</w:t>
      </w:r>
      <w:r>
        <w:rPr>
          <w:spacing w:val="27"/>
        </w:rPr>
        <w:t> </w:t>
      </w:r>
      <w:r>
        <w:rPr/>
        <w:t>We</w:t>
      </w:r>
      <w:r>
        <w:rPr>
          <w:spacing w:val="25"/>
        </w:rPr>
        <w:t> </w:t>
      </w:r>
      <w:r>
        <w:rPr/>
        <w:t>break</w:t>
      </w:r>
      <w:r>
        <w:rPr>
          <w:spacing w:val="25"/>
        </w:rPr>
        <w:t> </w:t>
      </w:r>
      <w:r>
        <w:rPr/>
        <w:t>down</w:t>
      </w:r>
      <w:r>
        <w:rPr>
          <w:spacing w:val="26"/>
        </w:rPr>
        <w:t> </w:t>
      </w:r>
      <w:r>
        <w:rPr/>
        <w:t>the</w:t>
      </w:r>
      <w:r>
        <w:rPr>
          <w:spacing w:val="29"/>
        </w:rPr>
        <w:t> </w:t>
      </w:r>
      <w:r>
        <w:rPr/>
        <w:t>results</w:t>
      </w:r>
      <w:r>
        <w:rPr>
          <w:spacing w:val="26"/>
        </w:rPr>
        <w:t> </w:t>
      </w:r>
      <w:r>
        <w:rPr/>
        <w:t>by</w:t>
      </w:r>
      <w:r>
        <w:rPr>
          <w:spacing w:val="26"/>
        </w:rPr>
        <w:t> </w:t>
      </w:r>
      <w:r>
        <w:rPr>
          <w:spacing w:val="-2"/>
        </w:rPr>
        <w:t>question</w:t>
      </w:r>
    </w:p>
    <w:p>
      <w:pPr>
        <w:pStyle w:val="BodyText"/>
        <w:spacing w:before="29"/>
      </w:pPr>
      <w:r>
        <w:rPr/>
        <w:br w:type="column"/>
      </w:r>
      <w:r>
        <w:rPr/>
        <w:t>enterprise</w:t>
      </w:r>
      <w:r>
        <w:rPr>
          <w:spacing w:val="-7"/>
        </w:rPr>
        <w:t> </w:t>
      </w:r>
      <w:r>
        <w:rPr/>
        <w:t>problems</w:t>
      </w:r>
      <w:r>
        <w:rPr>
          <w:spacing w:val="-5"/>
        </w:rPr>
        <w:t> </w:t>
      </w:r>
      <w:r>
        <w:rPr/>
        <w:t>it</w:t>
      </w:r>
      <w:r>
        <w:rPr>
          <w:spacing w:val="-6"/>
        </w:rPr>
        <w:t> </w:t>
      </w:r>
      <w:r>
        <w:rPr/>
        <w:t>is</w:t>
      </w:r>
      <w:r>
        <w:rPr>
          <w:spacing w:val="-5"/>
        </w:rPr>
        <w:t> </w:t>
      </w:r>
      <w:r>
        <w:rPr/>
        <w:t>best</w:t>
      </w:r>
      <w:r>
        <w:rPr>
          <w:spacing w:val="-6"/>
        </w:rPr>
        <w:t> </w:t>
      </w:r>
      <w:r>
        <w:rPr/>
        <w:t>suited</w:t>
      </w:r>
      <w:r>
        <w:rPr>
          <w:spacing w:val="-3"/>
        </w:rPr>
        <w:t> </w:t>
      </w:r>
      <w:r>
        <w:rPr>
          <w:spacing w:val="-5"/>
        </w:rPr>
        <w:t>to.</w:t>
      </w:r>
    </w:p>
    <w:p>
      <w:pPr>
        <w:pStyle w:val="BodyText"/>
        <w:spacing w:before="54"/>
        <w:ind w:left="0"/>
      </w:pPr>
    </w:p>
    <w:p>
      <w:pPr>
        <w:pStyle w:val="Heading1"/>
        <w:numPr>
          <w:ilvl w:val="1"/>
          <w:numId w:val="1"/>
        </w:numPr>
        <w:tabs>
          <w:tab w:pos="1223" w:val="left" w:leader="none"/>
        </w:tabs>
        <w:spacing w:line="240" w:lineRule="auto" w:before="0" w:after="0"/>
        <w:ind w:left="1223" w:right="0" w:hanging="465"/>
        <w:jc w:val="left"/>
      </w:pPr>
      <w:r>
        <w:rPr/>
        <w:t>Vector</w:t>
      </w:r>
      <w:r>
        <w:rPr>
          <w:spacing w:val="-5"/>
        </w:rPr>
        <w:t> RAG</w:t>
      </w:r>
    </w:p>
    <w:p>
      <w:pPr>
        <w:pStyle w:val="BodyText"/>
        <w:spacing w:line="228" w:lineRule="auto" w:before="216"/>
        <w:ind w:right="704" w:firstLine="398"/>
        <w:jc w:val="both"/>
      </w:pPr>
      <w:r>
        <w:rPr/>
        <w:t>Dense vector retrieval is still the main method used in most RAG systems. When documents are broken into smaller parts, they are turned into high-dimensional embeddings using a semantic model. These</w:t>
      </w:r>
      <w:r>
        <w:rPr>
          <w:spacing w:val="-1"/>
        </w:rPr>
        <w:t> </w:t>
      </w:r>
      <w:r>
        <w:rPr/>
        <w:t>embeddings</w:t>
      </w:r>
      <w:r>
        <w:rPr>
          <w:spacing w:val="-2"/>
        </w:rPr>
        <w:t> </w:t>
      </w:r>
      <w:r>
        <w:rPr/>
        <w:t>are</w:t>
      </w:r>
      <w:r>
        <w:rPr>
          <w:spacing w:val="-1"/>
        </w:rPr>
        <w:t> </w:t>
      </w:r>
      <w:r>
        <w:rPr/>
        <w:t>saved in</w:t>
      </w:r>
      <w:r>
        <w:rPr>
          <w:spacing w:val="-2"/>
        </w:rPr>
        <w:t> </w:t>
      </w:r>
      <w:r>
        <w:rPr/>
        <w:t>a</w:t>
      </w:r>
      <w:r>
        <w:rPr>
          <w:spacing w:val="-3"/>
        </w:rPr>
        <w:t> </w:t>
      </w:r>
      <w:r>
        <w:rPr/>
        <w:t>vector database</w:t>
      </w:r>
      <w:r>
        <w:rPr>
          <w:spacing w:val="-1"/>
        </w:rPr>
        <w:t> </w:t>
      </w:r>
      <w:r>
        <w:rPr/>
        <w:t>and found when a query is made by searching for similar vectors</w:t>
      </w:r>
      <w:r>
        <w:rPr>
          <w:spacing w:val="68"/>
        </w:rPr>
        <w:t>  </w:t>
      </w:r>
      <w:r>
        <w:rPr/>
        <w:t>through</w:t>
      </w:r>
      <w:r>
        <w:rPr>
          <w:spacing w:val="70"/>
        </w:rPr>
        <w:t>  </w:t>
      </w:r>
      <w:r>
        <w:rPr/>
        <w:t>approximate</w:t>
      </w:r>
      <w:r>
        <w:rPr>
          <w:spacing w:val="69"/>
        </w:rPr>
        <w:t>  </w:t>
      </w:r>
      <w:r>
        <w:rPr/>
        <w:t>nearest-</w:t>
      </w:r>
      <w:r>
        <w:rPr>
          <w:spacing w:val="-2"/>
        </w:rPr>
        <w:t>neighbor</w:t>
      </w:r>
    </w:p>
    <w:p>
      <w:pPr>
        <w:pStyle w:val="BodyText"/>
        <w:spacing w:after="0" w:line="228" w:lineRule="auto"/>
        <w:jc w:val="both"/>
        <w:sectPr>
          <w:type w:val="continuous"/>
          <w:pgSz w:w="12240" w:h="15840"/>
          <w:pgMar w:top="1080" w:bottom="280" w:left="720" w:right="720"/>
          <w:cols w:num="2" w:equalWidth="0">
            <w:col w:w="4694" w:space="744"/>
            <w:col w:w="5362"/>
          </w:cols>
        </w:sectPr>
      </w:pPr>
    </w:p>
    <w:p>
      <w:pPr>
        <w:pStyle w:val="BodyText"/>
        <w:spacing w:line="228" w:lineRule="auto" w:before="81"/>
        <w:ind w:right="39"/>
        <w:jc w:val="both"/>
      </w:pPr>
      <w:r>
        <w:rPr/>
        <w:t>methods [13]. The most common way to organize these vectors is through Hierarchical Navigable</w:t>
      </w:r>
      <w:r>
        <w:rPr>
          <w:spacing w:val="40"/>
        </w:rPr>
        <w:t> </w:t>
      </w:r>
      <w:r>
        <w:rPr/>
        <w:t>Small World (HNSW). HNSW builds a layered</w:t>
      </w:r>
      <w:r>
        <w:rPr>
          <w:spacing w:val="40"/>
        </w:rPr>
        <w:t> </w:t>
      </w:r>
      <w:r>
        <w:rPr/>
        <w:t>graph of vectors and uses a search process that has logarithmic complexity instead of linear, which makes searches faster but requires more time and memory to build the index [13]. The effectiveness of retrieval in this setup largely depends on how the documents are split into chunks and which embedding model is used. Recursive semantic chunking, which divides documents by structural parts like headers and paragraphs before using sentence-level</w:t>
      </w:r>
      <w:r>
        <w:rPr>
          <w:spacing w:val="-3"/>
        </w:rPr>
        <w:t> </w:t>
      </w:r>
      <w:r>
        <w:rPr/>
        <w:t>splits, usually works</w:t>
      </w:r>
      <w:r>
        <w:rPr>
          <w:spacing w:val="-2"/>
        </w:rPr>
        <w:t> </w:t>
      </w:r>
      <w:r>
        <w:rPr/>
        <w:t>better</w:t>
      </w:r>
      <w:r>
        <w:rPr>
          <w:spacing w:val="-2"/>
        </w:rPr>
        <w:t> </w:t>
      </w:r>
      <w:r>
        <w:rPr/>
        <w:t>than fixed-size chunking because it keeps the meaning and context of each part intact [5].</w:t>
      </w:r>
    </w:p>
    <w:p>
      <w:pPr>
        <w:pStyle w:val="BodyText"/>
        <w:spacing w:line="228" w:lineRule="auto" w:before="217"/>
        <w:ind w:right="38" w:firstLine="398"/>
        <w:jc w:val="both"/>
      </w:pPr>
      <w:r>
        <w:rPr/>
        <w:t>The main advantage of vector-based RAG is its ability to understand and handle different ways of expressing the same idea. The main drawback is that if a query contains specific terms, product codes, acronyms, or domain-specific terms that the embedding model hasn’t seen before, it might not retrieve the right information. This has led to the use of mixed approaches that combine dense and sparse methods</w:t>
      </w:r>
      <w:r>
        <w:rPr>
          <w:spacing w:val="-5"/>
        </w:rPr>
        <w:t> </w:t>
      </w:r>
      <w:r>
        <w:rPr/>
        <w:t>in</w:t>
      </w:r>
      <w:r>
        <w:rPr>
          <w:spacing w:val="-6"/>
        </w:rPr>
        <w:t> </w:t>
      </w:r>
      <w:r>
        <w:rPr/>
        <w:t>real-world</w:t>
      </w:r>
      <w:r>
        <w:rPr>
          <w:spacing w:val="-3"/>
        </w:rPr>
        <w:t> </w:t>
      </w:r>
      <w:r>
        <w:rPr/>
        <w:t>applications</w:t>
      </w:r>
      <w:r>
        <w:rPr>
          <w:spacing w:val="-3"/>
        </w:rPr>
        <w:t> </w:t>
      </w:r>
      <w:r>
        <w:rPr/>
        <w:t>[13].</w:t>
      </w:r>
      <w:r>
        <w:rPr>
          <w:spacing w:val="-6"/>
        </w:rPr>
        <w:t> </w:t>
      </w:r>
      <w:r>
        <w:rPr/>
        <w:t>Vector</w:t>
      </w:r>
      <w:r>
        <w:rPr>
          <w:spacing w:val="-4"/>
        </w:rPr>
        <w:t> </w:t>
      </w:r>
      <w:r>
        <w:rPr/>
        <w:t>RAG is</w:t>
      </w:r>
      <w:r>
        <w:rPr>
          <w:spacing w:val="-7"/>
        </w:rPr>
        <w:t> </w:t>
      </w:r>
      <w:r>
        <w:rPr/>
        <w:t>especially</w:t>
      </w:r>
      <w:r>
        <w:rPr>
          <w:spacing w:val="-5"/>
        </w:rPr>
        <w:t> </w:t>
      </w:r>
      <w:r>
        <w:rPr/>
        <w:t>useful</w:t>
      </w:r>
      <w:r>
        <w:rPr>
          <w:spacing w:val="-5"/>
        </w:rPr>
        <w:t> </w:t>
      </w:r>
      <w:r>
        <w:rPr/>
        <w:t>for</w:t>
      </w:r>
      <w:r>
        <w:rPr>
          <w:spacing w:val="-5"/>
        </w:rPr>
        <w:t> </w:t>
      </w:r>
      <w:r>
        <w:rPr/>
        <w:t>large,</w:t>
      </w:r>
      <w:r>
        <w:rPr>
          <w:spacing w:val="-4"/>
        </w:rPr>
        <w:t> </w:t>
      </w:r>
      <w:r>
        <w:rPr/>
        <w:t>varied,</w:t>
      </w:r>
      <w:r>
        <w:rPr>
          <w:spacing w:val="-5"/>
        </w:rPr>
        <w:t> </w:t>
      </w:r>
      <w:r>
        <w:rPr/>
        <w:t>and</w:t>
      </w:r>
      <w:r>
        <w:rPr>
          <w:spacing w:val="-5"/>
        </w:rPr>
        <w:t> </w:t>
      </w:r>
      <w:r>
        <w:rPr/>
        <w:t>unstructured collections of documents where questions are often phrased differently, and the cost of setting up and maintaining a vector index and embedding system is worth it given the size of the data.</w:t>
      </w:r>
    </w:p>
    <w:p>
      <w:pPr>
        <w:pStyle w:val="BodyText"/>
        <w:ind w:left="0"/>
      </w:pPr>
    </w:p>
    <w:p>
      <w:pPr>
        <w:pStyle w:val="BodyText"/>
        <w:spacing w:before="108"/>
        <w:ind w:left="0"/>
      </w:pPr>
    </w:p>
    <w:p>
      <w:pPr>
        <w:spacing w:line="240" w:lineRule="auto"/>
        <w:ind w:left="292" w:right="-159" w:firstLine="0"/>
        <w:rPr>
          <w:sz w:val="20"/>
        </w:rPr>
      </w:pPr>
      <w:r>
        <w:rPr>
          <w:sz w:val="20"/>
        </w:rPr>
        <mc:AlternateContent>
          <mc:Choice Requires="wps">
            <w:drawing>
              <wp:inline distT="0" distB="0" distL="0" distR="0">
                <wp:extent cx="2851150" cy="598170"/>
                <wp:effectExtent l="0" t="0" r="0" b="1904"/>
                <wp:docPr id="13" name="Group 13"/>
                <wp:cNvGraphicFramePr>
                  <a:graphicFrameLocks/>
                </wp:cNvGraphicFramePr>
                <a:graphic>
                  <a:graphicData uri="http://schemas.microsoft.com/office/word/2010/wordprocessingGroup">
                    <wpg:wgp>
                      <wpg:cNvPr id="13" name="Group 13"/>
                      <wpg:cNvGrpSpPr/>
                      <wpg:grpSpPr>
                        <a:xfrm>
                          <a:off x="0" y="0"/>
                          <a:ext cx="2851150" cy="598170"/>
                          <a:chExt cx="2851150" cy="598170"/>
                        </a:xfrm>
                      </wpg:grpSpPr>
                      <pic:pic>
                        <pic:nvPicPr>
                          <pic:cNvPr id="14" name="Image 14"/>
                          <pic:cNvPicPr/>
                        </pic:nvPicPr>
                        <pic:blipFill>
                          <a:blip r:embed="rId14" cstate="print"/>
                          <a:stretch>
                            <a:fillRect/>
                          </a:stretch>
                        </pic:blipFill>
                        <pic:spPr>
                          <a:xfrm>
                            <a:off x="166075" y="23241"/>
                            <a:ext cx="2675041" cy="565404"/>
                          </a:xfrm>
                          <a:prstGeom prst="rect">
                            <a:avLst/>
                          </a:prstGeom>
                        </pic:spPr>
                      </pic:pic>
                      <wps:wsp>
                        <wps:cNvPr id="15" name="Graphic 15"/>
                        <wps:cNvSpPr/>
                        <wps:spPr>
                          <a:xfrm>
                            <a:off x="0" y="0"/>
                            <a:ext cx="2851150" cy="598170"/>
                          </a:xfrm>
                          <a:custGeom>
                            <a:avLst/>
                            <a:gdLst/>
                            <a:ahLst/>
                            <a:cxnLst/>
                            <a:rect l="l" t="t" r="r" b="b"/>
                            <a:pathLst>
                              <a:path w="2851150" h="598170">
                                <a:moveTo>
                                  <a:pt x="2845879" y="598170"/>
                                </a:moveTo>
                                <a:lnTo>
                                  <a:pt x="4762" y="598170"/>
                                </a:lnTo>
                                <a:lnTo>
                                  <a:pt x="3289" y="597941"/>
                                </a:lnTo>
                                <a:lnTo>
                                  <a:pt x="1968" y="597255"/>
                                </a:lnTo>
                                <a:lnTo>
                                  <a:pt x="914" y="596201"/>
                                </a:lnTo>
                                <a:lnTo>
                                  <a:pt x="228" y="594880"/>
                                </a:lnTo>
                                <a:lnTo>
                                  <a:pt x="0" y="593407"/>
                                </a:lnTo>
                                <a:lnTo>
                                  <a:pt x="0" y="4762"/>
                                </a:lnTo>
                                <a:lnTo>
                                  <a:pt x="4762" y="0"/>
                                </a:lnTo>
                                <a:lnTo>
                                  <a:pt x="2845879" y="0"/>
                                </a:lnTo>
                                <a:lnTo>
                                  <a:pt x="2850641" y="4762"/>
                                </a:lnTo>
                                <a:lnTo>
                                  <a:pt x="9525" y="4762"/>
                                </a:lnTo>
                                <a:lnTo>
                                  <a:pt x="4762" y="9525"/>
                                </a:lnTo>
                                <a:lnTo>
                                  <a:pt x="9525" y="9525"/>
                                </a:lnTo>
                                <a:lnTo>
                                  <a:pt x="9525" y="588645"/>
                                </a:lnTo>
                                <a:lnTo>
                                  <a:pt x="4762" y="588645"/>
                                </a:lnTo>
                                <a:lnTo>
                                  <a:pt x="9525" y="593407"/>
                                </a:lnTo>
                                <a:lnTo>
                                  <a:pt x="2850641" y="593407"/>
                                </a:lnTo>
                                <a:lnTo>
                                  <a:pt x="2850413" y="594880"/>
                                </a:lnTo>
                                <a:lnTo>
                                  <a:pt x="2849727" y="596201"/>
                                </a:lnTo>
                                <a:lnTo>
                                  <a:pt x="2848673" y="597255"/>
                                </a:lnTo>
                                <a:lnTo>
                                  <a:pt x="2847352" y="597941"/>
                                </a:lnTo>
                                <a:lnTo>
                                  <a:pt x="2845879" y="598170"/>
                                </a:lnTo>
                                <a:close/>
                              </a:path>
                              <a:path w="2851150" h="598170">
                                <a:moveTo>
                                  <a:pt x="9525" y="9525"/>
                                </a:moveTo>
                                <a:lnTo>
                                  <a:pt x="4762" y="9525"/>
                                </a:lnTo>
                                <a:lnTo>
                                  <a:pt x="9525" y="4762"/>
                                </a:lnTo>
                                <a:lnTo>
                                  <a:pt x="9525" y="9525"/>
                                </a:lnTo>
                                <a:close/>
                              </a:path>
                              <a:path w="2851150" h="598170">
                                <a:moveTo>
                                  <a:pt x="2841116" y="9525"/>
                                </a:moveTo>
                                <a:lnTo>
                                  <a:pt x="9525" y="9525"/>
                                </a:lnTo>
                                <a:lnTo>
                                  <a:pt x="9525" y="4762"/>
                                </a:lnTo>
                                <a:lnTo>
                                  <a:pt x="2841116" y="4762"/>
                                </a:lnTo>
                                <a:lnTo>
                                  <a:pt x="2841116" y="9525"/>
                                </a:lnTo>
                                <a:close/>
                              </a:path>
                              <a:path w="2851150" h="598170">
                                <a:moveTo>
                                  <a:pt x="2841116" y="593407"/>
                                </a:moveTo>
                                <a:lnTo>
                                  <a:pt x="2841116" y="4762"/>
                                </a:lnTo>
                                <a:lnTo>
                                  <a:pt x="2845879" y="9525"/>
                                </a:lnTo>
                                <a:lnTo>
                                  <a:pt x="2850641" y="9525"/>
                                </a:lnTo>
                                <a:lnTo>
                                  <a:pt x="2850641" y="588645"/>
                                </a:lnTo>
                                <a:lnTo>
                                  <a:pt x="2845879" y="588645"/>
                                </a:lnTo>
                                <a:lnTo>
                                  <a:pt x="2841116" y="593407"/>
                                </a:lnTo>
                                <a:close/>
                              </a:path>
                              <a:path w="2851150" h="598170">
                                <a:moveTo>
                                  <a:pt x="2850641" y="9525"/>
                                </a:moveTo>
                                <a:lnTo>
                                  <a:pt x="2845879" y="9525"/>
                                </a:lnTo>
                                <a:lnTo>
                                  <a:pt x="2841116" y="4762"/>
                                </a:lnTo>
                                <a:lnTo>
                                  <a:pt x="2850641" y="4762"/>
                                </a:lnTo>
                                <a:lnTo>
                                  <a:pt x="2850641" y="9525"/>
                                </a:lnTo>
                                <a:close/>
                              </a:path>
                              <a:path w="2851150" h="598170">
                                <a:moveTo>
                                  <a:pt x="9525" y="593407"/>
                                </a:moveTo>
                                <a:lnTo>
                                  <a:pt x="4762" y="588645"/>
                                </a:lnTo>
                                <a:lnTo>
                                  <a:pt x="9525" y="588645"/>
                                </a:lnTo>
                                <a:lnTo>
                                  <a:pt x="9525" y="593407"/>
                                </a:lnTo>
                                <a:close/>
                              </a:path>
                              <a:path w="2851150" h="598170">
                                <a:moveTo>
                                  <a:pt x="2841116" y="593407"/>
                                </a:moveTo>
                                <a:lnTo>
                                  <a:pt x="9525" y="593407"/>
                                </a:lnTo>
                                <a:lnTo>
                                  <a:pt x="9525" y="588645"/>
                                </a:lnTo>
                                <a:lnTo>
                                  <a:pt x="2841116" y="588645"/>
                                </a:lnTo>
                                <a:lnTo>
                                  <a:pt x="2841116" y="593407"/>
                                </a:lnTo>
                                <a:close/>
                              </a:path>
                              <a:path w="2851150" h="598170">
                                <a:moveTo>
                                  <a:pt x="2850641" y="593407"/>
                                </a:moveTo>
                                <a:lnTo>
                                  <a:pt x="2841116" y="593407"/>
                                </a:lnTo>
                                <a:lnTo>
                                  <a:pt x="2845879" y="588645"/>
                                </a:lnTo>
                                <a:lnTo>
                                  <a:pt x="2850641" y="588645"/>
                                </a:lnTo>
                                <a:lnTo>
                                  <a:pt x="2850641" y="59340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4.5pt;height:47.1pt;mso-position-horizontal-relative:char;mso-position-vertical-relative:line" id="docshapegroup10" coordorigin="0,0" coordsize="4490,942">
                <v:shape style="position:absolute;left:261;top:36;width:4213;height:891" type="#_x0000_t75" id="docshape11" stroked="false">
                  <v:imagedata r:id="rId14" o:title=""/>
                </v:shape>
                <v:shape style="position:absolute;left:0;top:0;width:4490;height:942" id="docshape12" coordorigin="0,0" coordsize="4490,942" path="m4482,942l8,942,5,942,3,941,1,939,0,937,0,935,0,8,0,5,1,3,3,1,5,0,8,0,4482,0,4484,0,4486,1,4488,3,4489,5,4489,8,15,8,8,15,15,15,15,927,8,927,15,935,4489,935,4489,937,4488,939,4486,941,4484,942,4482,942xm15,15l8,15,15,8,15,15xm4474,15l15,15,15,8,4474,8,4474,15xm4474,935l4474,8,4482,15,4489,15,4489,927,4482,927,4474,935xm4489,15l4482,15,4474,8,4489,8,4489,15xm15,935l8,927,15,927,15,935xm4474,935l15,935,15,927,4474,927,4474,935xm4489,935l4474,935,4482,927,4489,927,4489,935xe" filled="true" fillcolor="#000000" stroked="false">
                  <v:path arrowok="t"/>
                  <v:fill type="solid"/>
                </v:shape>
              </v:group>
            </w:pict>
          </mc:Fallback>
        </mc:AlternateContent>
      </w:r>
      <w:r>
        <w:rPr>
          <w:sz w:val="20"/>
        </w:rPr>
      </w:r>
    </w:p>
    <w:p>
      <w:pPr>
        <w:pStyle w:val="BodyText"/>
        <w:spacing w:before="203"/>
        <w:ind w:left="0"/>
      </w:pPr>
    </w:p>
    <w:p>
      <w:pPr>
        <w:pStyle w:val="BodyText"/>
        <w:ind w:left="1488"/>
      </w:pPr>
      <w:r>
        <w:rPr>
          <w:spacing w:val="-4"/>
        </w:rPr>
        <w:t>Figure</w:t>
      </w:r>
      <w:r>
        <w:rPr>
          <w:spacing w:val="-1"/>
        </w:rPr>
        <w:t> </w:t>
      </w:r>
      <w:r>
        <w:rPr>
          <w:spacing w:val="-4"/>
        </w:rPr>
        <w:t>3.</w:t>
      </w:r>
      <w:r>
        <w:rPr/>
        <w:t> </w:t>
      </w:r>
      <w:r>
        <w:rPr>
          <w:spacing w:val="-4"/>
        </w:rPr>
        <w:t>Vector</w:t>
      </w:r>
      <w:r>
        <w:rPr>
          <w:spacing w:val="-12"/>
        </w:rPr>
        <w:t> </w:t>
      </w:r>
      <w:r>
        <w:rPr>
          <w:spacing w:val="-4"/>
        </w:rPr>
        <w:t>RAG</w:t>
      </w:r>
      <w:r>
        <w:rPr>
          <w:spacing w:val="-9"/>
        </w:rPr>
        <w:t> </w:t>
      </w:r>
      <w:r>
        <w:rPr>
          <w:spacing w:val="-4"/>
        </w:rPr>
        <w:t>Pipeline</w:t>
      </w:r>
    </w:p>
    <w:p>
      <w:pPr>
        <w:pStyle w:val="BodyText"/>
        <w:spacing w:before="59"/>
        <w:ind w:left="0"/>
      </w:pPr>
    </w:p>
    <w:p>
      <w:pPr>
        <w:pStyle w:val="Heading1"/>
        <w:numPr>
          <w:ilvl w:val="1"/>
          <w:numId w:val="1"/>
        </w:numPr>
        <w:tabs>
          <w:tab w:pos="1220" w:val="left" w:leader="none"/>
        </w:tabs>
        <w:spacing w:line="240" w:lineRule="auto" w:before="0" w:after="0"/>
        <w:ind w:left="1220" w:right="0" w:hanging="462"/>
        <w:jc w:val="left"/>
      </w:pPr>
      <w:r>
        <w:rPr/>
        <w:t>Vectorless</w:t>
      </w:r>
      <w:r>
        <w:rPr>
          <w:spacing w:val="-9"/>
        </w:rPr>
        <w:t> </w:t>
      </w:r>
      <w:r>
        <w:rPr>
          <w:spacing w:val="-5"/>
        </w:rPr>
        <w:t>RAG</w:t>
      </w:r>
    </w:p>
    <w:p>
      <w:pPr>
        <w:pStyle w:val="BodyText"/>
        <w:spacing w:line="228" w:lineRule="auto" w:before="216"/>
        <w:ind w:right="38" w:firstLine="398"/>
        <w:jc w:val="both"/>
      </w:pPr>
      <w:r>
        <w:rPr/>
        <w:t>Vectorless retrieval completely skips the embedding-and-vector-index process. Instead, it represents a document as an explicit hierarchical structure an actual tree that reflects how the</w:t>
      </w:r>
      <w:r>
        <w:rPr>
          <w:spacing w:val="40"/>
        </w:rPr>
        <w:t> </w:t>
      </w:r>
      <w:r>
        <w:rPr/>
        <w:t>document is organized, like chapters, sections, and subsections. At query time, an LLM is used to navigate</w:t>
      </w:r>
      <w:r>
        <w:rPr>
          <w:spacing w:val="-3"/>
        </w:rPr>
        <w:t> </w:t>
      </w:r>
      <w:r>
        <w:rPr/>
        <w:t>this</w:t>
      </w:r>
      <w:r>
        <w:rPr>
          <w:spacing w:val="-2"/>
        </w:rPr>
        <w:t> </w:t>
      </w:r>
      <w:r>
        <w:rPr/>
        <w:t>tree,</w:t>
      </w:r>
      <w:r>
        <w:rPr>
          <w:spacing w:val="-4"/>
        </w:rPr>
        <w:t> </w:t>
      </w:r>
      <w:r>
        <w:rPr/>
        <w:t>much</w:t>
      </w:r>
      <w:r>
        <w:rPr>
          <w:spacing w:val="-2"/>
        </w:rPr>
        <w:t> </w:t>
      </w:r>
      <w:r>
        <w:rPr/>
        <w:t>like</w:t>
      </w:r>
      <w:r>
        <w:rPr>
          <w:spacing w:val="-3"/>
        </w:rPr>
        <w:t> </w:t>
      </w:r>
      <w:r>
        <w:rPr/>
        <w:t>a</w:t>
      </w:r>
      <w:r>
        <w:rPr>
          <w:spacing w:val="-3"/>
        </w:rPr>
        <w:t> </w:t>
      </w:r>
      <w:r>
        <w:rPr/>
        <w:t>human</w:t>
      </w:r>
      <w:r>
        <w:rPr>
          <w:spacing w:val="-2"/>
        </w:rPr>
        <w:t> </w:t>
      </w:r>
      <w:r>
        <w:rPr/>
        <w:t>would</w:t>
      </w:r>
      <w:r>
        <w:rPr>
          <w:spacing w:val="-2"/>
        </w:rPr>
        <w:t> </w:t>
      </w:r>
      <w:r>
        <w:rPr/>
        <w:t>look</w:t>
      </w:r>
      <w:r>
        <w:rPr>
          <w:spacing w:val="-6"/>
        </w:rPr>
        <w:t> </w:t>
      </w:r>
      <w:r>
        <w:rPr/>
        <w:t>at</w:t>
      </w:r>
      <w:r>
        <w:rPr>
          <w:spacing w:val="-3"/>
        </w:rPr>
        <w:t> </w:t>
      </w:r>
      <w:r>
        <w:rPr/>
        <w:t>a table</w:t>
      </w:r>
      <w:r>
        <w:rPr>
          <w:spacing w:val="-6"/>
        </w:rPr>
        <w:t> </w:t>
      </w:r>
      <w:r>
        <w:rPr/>
        <w:t>of</w:t>
      </w:r>
      <w:r>
        <w:rPr>
          <w:spacing w:val="-3"/>
        </w:rPr>
        <w:t> </w:t>
      </w:r>
      <w:r>
        <w:rPr/>
        <w:t>contents</w:t>
      </w:r>
      <w:r>
        <w:rPr>
          <w:spacing w:val="-2"/>
        </w:rPr>
        <w:t> </w:t>
      </w:r>
      <w:r>
        <w:rPr/>
        <w:t>instead</w:t>
      </w:r>
      <w:r>
        <w:rPr>
          <w:spacing w:val="-2"/>
        </w:rPr>
        <w:t> </w:t>
      </w:r>
      <w:r>
        <w:rPr/>
        <w:t>of</w:t>
      </w:r>
      <w:r>
        <w:rPr>
          <w:spacing w:val="-3"/>
        </w:rPr>
        <w:t> </w:t>
      </w:r>
      <w:r>
        <w:rPr/>
        <w:t>searching</w:t>
      </w:r>
      <w:r>
        <w:rPr>
          <w:spacing w:val="-2"/>
        </w:rPr>
        <w:t> </w:t>
      </w:r>
      <w:r>
        <w:rPr/>
        <w:t>through</w:t>
      </w:r>
      <w:r>
        <w:rPr>
          <w:spacing w:val="-2"/>
        </w:rPr>
        <w:t> </w:t>
      </w:r>
      <w:r>
        <w:rPr/>
        <w:t>text</w:t>
      </w:r>
      <w:r>
        <w:rPr>
          <w:spacing w:val="-1"/>
        </w:rPr>
        <w:t> </w:t>
      </w:r>
      <w:r>
        <w:rPr/>
        <w:t>for similar content. The retrieval process works like a reasoning task: the LLM is shown the document's structure and asked to determine which parts of the tree are most likely to contain the answer. It then dives</w:t>
      </w:r>
      <w:r>
        <w:rPr>
          <w:spacing w:val="-3"/>
        </w:rPr>
        <w:t> </w:t>
      </w:r>
      <w:r>
        <w:rPr/>
        <w:t>deeper</w:t>
      </w:r>
      <w:r>
        <w:rPr>
          <w:spacing w:val="-4"/>
        </w:rPr>
        <w:t> </w:t>
      </w:r>
      <w:r>
        <w:rPr/>
        <w:t>into those</w:t>
      </w:r>
      <w:r>
        <w:rPr>
          <w:spacing w:val="-1"/>
        </w:rPr>
        <w:t> </w:t>
      </w:r>
      <w:r>
        <w:rPr/>
        <w:t>parts</w:t>
      </w:r>
      <w:r>
        <w:rPr>
          <w:spacing w:val="-3"/>
        </w:rPr>
        <w:t> </w:t>
      </w:r>
      <w:r>
        <w:rPr/>
        <w:t>until</w:t>
      </w:r>
      <w:r>
        <w:rPr>
          <w:spacing w:val="-1"/>
        </w:rPr>
        <w:t> </w:t>
      </w:r>
      <w:r>
        <w:rPr/>
        <w:t>it</w:t>
      </w:r>
      <w:r>
        <w:rPr>
          <w:spacing w:val="-3"/>
        </w:rPr>
        <w:t> </w:t>
      </w:r>
      <w:r>
        <w:rPr/>
        <w:t>finds</w:t>
      </w:r>
      <w:r>
        <w:rPr>
          <w:spacing w:val="-1"/>
        </w:rPr>
        <w:t> </w:t>
      </w:r>
      <w:r>
        <w:rPr/>
        <w:t>the</w:t>
      </w:r>
      <w:r>
        <w:rPr>
          <w:spacing w:val="-1"/>
        </w:rPr>
        <w:t> </w:t>
      </w:r>
      <w:r>
        <w:rPr/>
        <w:t>specific </w:t>
      </w:r>
      <w:r>
        <w:rPr>
          <w:spacing w:val="-2"/>
        </w:rPr>
        <w:t>content.</w:t>
      </w:r>
    </w:p>
    <w:p>
      <w:pPr>
        <w:pStyle w:val="BodyText"/>
        <w:spacing w:line="228" w:lineRule="auto"/>
        <w:ind w:right="38" w:firstLine="398"/>
        <w:jc w:val="both"/>
      </w:pPr>
      <w:r>
        <w:rPr/>
        <w:t>This approach replaces the upfront costs of generating embeddings and maintaining a vector index</w:t>
      </w:r>
      <w:r>
        <w:rPr>
          <w:spacing w:val="-5"/>
        </w:rPr>
        <w:t> </w:t>
      </w:r>
      <w:r>
        <w:rPr/>
        <w:t>with</w:t>
      </w:r>
      <w:r>
        <w:rPr>
          <w:spacing w:val="-2"/>
        </w:rPr>
        <w:t> </w:t>
      </w:r>
      <w:r>
        <w:rPr/>
        <w:t>the</w:t>
      </w:r>
      <w:r>
        <w:rPr>
          <w:spacing w:val="-1"/>
        </w:rPr>
        <w:t> </w:t>
      </w:r>
      <w:r>
        <w:rPr/>
        <w:t>cost</w:t>
      </w:r>
      <w:r>
        <w:rPr>
          <w:spacing w:val="-4"/>
        </w:rPr>
        <w:t> </w:t>
      </w:r>
      <w:r>
        <w:rPr/>
        <w:t>of</w:t>
      </w:r>
      <w:r>
        <w:rPr>
          <w:spacing w:val="-4"/>
        </w:rPr>
        <w:t> </w:t>
      </w:r>
      <w:r>
        <w:rPr/>
        <w:t>reasoning</w:t>
      </w:r>
      <w:r>
        <w:rPr>
          <w:spacing w:val="-5"/>
        </w:rPr>
        <w:t> </w:t>
      </w:r>
      <w:r>
        <w:rPr/>
        <w:t>during each</w:t>
      </w:r>
      <w:r>
        <w:rPr>
          <w:spacing w:val="-5"/>
        </w:rPr>
        <w:t> </w:t>
      </w:r>
      <w:r>
        <w:rPr/>
        <w:t>query.</w:t>
      </w:r>
      <w:r>
        <w:rPr>
          <w:spacing w:val="-1"/>
        </w:rPr>
        <w:t> </w:t>
      </w:r>
      <w:r>
        <w:rPr>
          <w:spacing w:val="-5"/>
        </w:rPr>
        <w:t>It</w:t>
      </w:r>
    </w:p>
    <w:p>
      <w:pPr>
        <w:pStyle w:val="BodyText"/>
        <w:spacing w:line="228" w:lineRule="auto" w:before="81"/>
        <w:ind w:right="703"/>
        <w:jc w:val="both"/>
      </w:pPr>
      <w:r>
        <w:rPr/>
        <w:br w:type="column"/>
      </w:r>
      <w:r>
        <w:rPr/>
        <w:t>also changes how information is matched, moving from</w:t>
      </w:r>
      <w:r>
        <w:rPr>
          <w:spacing w:val="40"/>
        </w:rPr>
        <w:t> </w:t>
      </w:r>
      <w:r>
        <w:rPr/>
        <w:t>semantic</w:t>
      </w:r>
      <w:r>
        <w:rPr>
          <w:spacing w:val="40"/>
        </w:rPr>
        <w:t> </w:t>
      </w:r>
      <w:r>
        <w:rPr/>
        <w:t>similarity</w:t>
      </w:r>
      <w:r>
        <w:rPr>
          <w:spacing w:val="40"/>
        </w:rPr>
        <w:t> </w:t>
      </w:r>
      <w:r>
        <w:rPr/>
        <w:t>to</w:t>
      </w:r>
      <w:r>
        <w:rPr>
          <w:spacing w:val="40"/>
        </w:rPr>
        <w:t> </w:t>
      </w:r>
      <w:r>
        <w:rPr/>
        <w:t>structural</w:t>
      </w:r>
      <w:r>
        <w:rPr>
          <w:spacing w:val="40"/>
        </w:rPr>
        <w:t> </w:t>
      </w:r>
      <w:r>
        <w:rPr/>
        <w:t>and</w:t>
      </w:r>
      <w:r>
        <w:rPr>
          <w:spacing w:val="40"/>
        </w:rPr>
        <w:t> </w:t>
      </w:r>
      <w:r>
        <w:rPr/>
        <w:t>word-based accuracy. This method works especially well with documents that have clear internal organization, like technical manuals, legal contracts, regulatory filings, or long policy documents. In these cases, the answer to aquery is usually found in a specific, identifiable section, and exact traceability to a</w:t>
      </w:r>
      <w:r>
        <w:rPr>
          <w:spacing w:val="40"/>
        </w:rPr>
        <w:t> </w:t>
      </w:r>
      <w:r>
        <w:rPr/>
        <w:t>section</w:t>
      </w:r>
      <w:r>
        <w:rPr>
          <w:spacing w:val="-4"/>
        </w:rPr>
        <w:t> </w:t>
      </w:r>
      <w:r>
        <w:rPr/>
        <w:t>is</w:t>
      </w:r>
      <w:r>
        <w:rPr>
          <w:spacing w:val="-3"/>
        </w:rPr>
        <w:t> </w:t>
      </w:r>
      <w:r>
        <w:rPr/>
        <w:t>important</w:t>
      </w:r>
      <w:r>
        <w:rPr>
          <w:spacing w:val="-3"/>
        </w:rPr>
        <w:t> </w:t>
      </w:r>
      <w:r>
        <w:rPr/>
        <w:t>for</w:t>
      </w:r>
      <w:r>
        <w:rPr>
          <w:spacing w:val="-2"/>
        </w:rPr>
        <w:t> </w:t>
      </w:r>
      <w:r>
        <w:rPr/>
        <w:t>record-keeping.</w:t>
      </w:r>
      <w:r>
        <w:rPr>
          <w:spacing w:val="80"/>
        </w:rPr>
        <w:t> </w:t>
      </w:r>
      <w:r>
        <w:rPr/>
        <w:t>Because</w:t>
      </w:r>
      <w:r>
        <w:rPr>
          <w:spacing w:val="-2"/>
        </w:rPr>
        <w:t> </w:t>
      </w:r>
      <w:r>
        <w:rPr/>
        <w:t>no embedding model or vector database is required, this paradigm also avoids the data-residency and infrastructure concerns associated with sending document content to external embedding APIs [13]. The main downside is similar to vector RAG: it's not as effective for queries that need to combine information from many different sections or rely on meaning rather than structure.</w:t>
      </w:r>
    </w:p>
    <w:p>
      <w:pPr>
        <w:pStyle w:val="BodyText"/>
        <w:spacing w:before="82"/>
        <w:ind w:left="0"/>
      </w:pPr>
      <w:r>
        <w:rPr/>
        <mc:AlternateContent>
          <mc:Choice Requires="wps">
            <w:drawing>
              <wp:anchor distT="0" distB="0" distL="0" distR="0" allowOverlap="1" layoutInCell="1" locked="0" behindDoc="1" simplePos="0" relativeHeight="487590912">
                <wp:simplePos x="0" y="0"/>
                <wp:positionH relativeFrom="page">
                  <wp:posOffset>4138803</wp:posOffset>
                </wp:positionH>
                <wp:positionV relativeFrom="paragraph">
                  <wp:posOffset>213877</wp:posOffset>
                </wp:positionV>
                <wp:extent cx="2846070" cy="245681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2846070" cy="2456815"/>
                          <a:chExt cx="2846070" cy="2456815"/>
                        </a:xfrm>
                      </wpg:grpSpPr>
                      <pic:pic>
                        <pic:nvPicPr>
                          <pic:cNvPr id="17" name="Image 17"/>
                          <pic:cNvPicPr/>
                        </pic:nvPicPr>
                        <pic:blipFill>
                          <a:blip r:embed="rId15" cstate="print"/>
                          <a:stretch>
                            <a:fillRect/>
                          </a:stretch>
                        </pic:blipFill>
                        <pic:spPr>
                          <a:xfrm>
                            <a:off x="43323" y="78972"/>
                            <a:ext cx="2580772" cy="2368063"/>
                          </a:xfrm>
                          <a:prstGeom prst="rect">
                            <a:avLst/>
                          </a:prstGeom>
                        </pic:spPr>
                      </pic:pic>
                      <wps:wsp>
                        <wps:cNvPr id="18" name="Graphic 18"/>
                        <wps:cNvSpPr/>
                        <wps:spPr>
                          <a:xfrm>
                            <a:off x="0" y="0"/>
                            <a:ext cx="2846070" cy="2456815"/>
                          </a:xfrm>
                          <a:custGeom>
                            <a:avLst/>
                            <a:gdLst/>
                            <a:ahLst/>
                            <a:cxnLst/>
                            <a:rect l="l" t="t" r="r" b="b"/>
                            <a:pathLst>
                              <a:path w="2846070" h="2456815">
                                <a:moveTo>
                                  <a:pt x="2841307" y="2456560"/>
                                </a:moveTo>
                                <a:lnTo>
                                  <a:pt x="4762" y="2456560"/>
                                </a:lnTo>
                                <a:lnTo>
                                  <a:pt x="3289" y="2456332"/>
                                </a:lnTo>
                                <a:lnTo>
                                  <a:pt x="1968" y="2455646"/>
                                </a:lnTo>
                                <a:lnTo>
                                  <a:pt x="914" y="2454592"/>
                                </a:lnTo>
                                <a:lnTo>
                                  <a:pt x="228" y="2453271"/>
                                </a:lnTo>
                                <a:lnTo>
                                  <a:pt x="0" y="2451798"/>
                                </a:lnTo>
                                <a:lnTo>
                                  <a:pt x="0" y="0"/>
                                </a:lnTo>
                                <a:lnTo>
                                  <a:pt x="8826" y="0"/>
                                </a:lnTo>
                                <a:lnTo>
                                  <a:pt x="4762" y="4064"/>
                                </a:lnTo>
                                <a:lnTo>
                                  <a:pt x="9525" y="4064"/>
                                </a:lnTo>
                                <a:lnTo>
                                  <a:pt x="9525" y="2447035"/>
                                </a:lnTo>
                                <a:lnTo>
                                  <a:pt x="4762" y="2447035"/>
                                </a:lnTo>
                                <a:lnTo>
                                  <a:pt x="9525" y="2451798"/>
                                </a:lnTo>
                                <a:lnTo>
                                  <a:pt x="2846070" y="2451798"/>
                                </a:lnTo>
                                <a:lnTo>
                                  <a:pt x="2845841" y="2453271"/>
                                </a:lnTo>
                                <a:lnTo>
                                  <a:pt x="2845155" y="2454592"/>
                                </a:lnTo>
                                <a:lnTo>
                                  <a:pt x="2844101" y="2455646"/>
                                </a:lnTo>
                                <a:lnTo>
                                  <a:pt x="2842780" y="2456332"/>
                                </a:lnTo>
                                <a:lnTo>
                                  <a:pt x="2841307" y="2456560"/>
                                </a:lnTo>
                                <a:close/>
                              </a:path>
                              <a:path w="2846070" h="2456815">
                                <a:moveTo>
                                  <a:pt x="9525" y="4064"/>
                                </a:moveTo>
                                <a:lnTo>
                                  <a:pt x="4762" y="4064"/>
                                </a:lnTo>
                                <a:lnTo>
                                  <a:pt x="8826" y="0"/>
                                </a:lnTo>
                                <a:lnTo>
                                  <a:pt x="9525" y="0"/>
                                </a:lnTo>
                                <a:lnTo>
                                  <a:pt x="9525" y="4064"/>
                                </a:lnTo>
                                <a:close/>
                              </a:path>
                              <a:path w="2846070" h="2456815">
                                <a:moveTo>
                                  <a:pt x="2836545" y="4064"/>
                                </a:moveTo>
                                <a:lnTo>
                                  <a:pt x="9525" y="4064"/>
                                </a:lnTo>
                                <a:lnTo>
                                  <a:pt x="9525" y="0"/>
                                </a:lnTo>
                                <a:lnTo>
                                  <a:pt x="2836545" y="0"/>
                                </a:lnTo>
                                <a:lnTo>
                                  <a:pt x="2836545" y="4064"/>
                                </a:lnTo>
                                <a:close/>
                              </a:path>
                              <a:path w="2846070" h="2456815">
                                <a:moveTo>
                                  <a:pt x="2836545" y="2451798"/>
                                </a:moveTo>
                                <a:lnTo>
                                  <a:pt x="2836545" y="0"/>
                                </a:lnTo>
                                <a:lnTo>
                                  <a:pt x="2837243" y="0"/>
                                </a:lnTo>
                                <a:lnTo>
                                  <a:pt x="2841307" y="4064"/>
                                </a:lnTo>
                                <a:lnTo>
                                  <a:pt x="2846070" y="4064"/>
                                </a:lnTo>
                                <a:lnTo>
                                  <a:pt x="2846070" y="2447035"/>
                                </a:lnTo>
                                <a:lnTo>
                                  <a:pt x="2841307" y="2447035"/>
                                </a:lnTo>
                                <a:lnTo>
                                  <a:pt x="2836545" y="2451798"/>
                                </a:lnTo>
                                <a:close/>
                              </a:path>
                              <a:path w="2846070" h="2456815">
                                <a:moveTo>
                                  <a:pt x="2846070" y="4064"/>
                                </a:moveTo>
                                <a:lnTo>
                                  <a:pt x="2841307" y="4064"/>
                                </a:lnTo>
                                <a:lnTo>
                                  <a:pt x="2837243" y="0"/>
                                </a:lnTo>
                                <a:lnTo>
                                  <a:pt x="2846070" y="0"/>
                                </a:lnTo>
                                <a:lnTo>
                                  <a:pt x="2846070" y="4064"/>
                                </a:lnTo>
                                <a:close/>
                              </a:path>
                              <a:path w="2846070" h="2456815">
                                <a:moveTo>
                                  <a:pt x="9525" y="2451798"/>
                                </a:moveTo>
                                <a:lnTo>
                                  <a:pt x="4762" y="2447035"/>
                                </a:lnTo>
                                <a:lnTo>
                                  <a:pt x="9525" y="2447035"/>
                                </a:lnTo>
                                <a:lnTo>
                                  <a:pt x="9525" y="2451798"/>
                                </a:lnTo>
                                <a:close/>
                              </a:path>
                              <a:path w="2846070" h="2456815">
                                <a:moveTo>
                                  <a:pt x="2836545" y="2451798"/>
                                </a:moveTo>
                                <a:lnTo>
                                  <a:pt x="9525" y="2451798"/>
                                </a:lnTo>
                                <a:lnTo>
                                  <a:pt x="9525" y="2447035"/>
                                </a:lnTo>
                                <a:lnTo>
                                  <a:pt x="2836545" y="2447035"/>
                                </a:lnTo>
                                <a:lnTo>
                                  <a:pt x="2836545" y="2451798"/>
                                </a:lnTo>
                                <a:close/>
                              </a:path>
                              <a:path w="2846070" h="2456815">
                                <a:moveTo>
                                  <a:pt x="2846070" y="2451798"/>
                                </a:moveTo>
                                <a:lnTo>
                                  <a:pt x="2836545" y="2451798"/>
                                </a:lnTo>
                                <a:lnTo>
                                  <a:pt x="2841307" y="2447035"/>
                                </a:lnTo>
                                <a:lnTo>
                                  <a:pt x="2846070" y="2447035"/>
                                </a:lnTo>
                                <a:lnTo>
                                  <a:pt x="2846070" y="24517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5.890015pt;margin-top:16.840771pt;width:224.1pt;height:193.45pt;mso-position-horizontal-relative:page;mso-position-vertical-relative:paragraph;z-index:-15725568;mso-wrap-distance-left:0;mso-wrap-distance-right:0" id="docshapegroup13" coordorigin="6518,337" coordsize="4482,3869">
                <v:shape style="position:absolute;left:6586;top:461;width:4065;height:3730" type="#_x0000_t75" id="docshape14" stroked="false">
                  <v:imagedata r:id="rId15" o:title=""/>
                </v:shape>
                <v:shape style="position:absolute;left:6517;top:336;width:4482;height:3869" id="docshape15" coordorigin="6518,337" coordsize="4482,3869" path="m10992,4205l6525,4205,6523,4205,6521,4204,6519,4202,6518,4200,6518,4198,6518,337,6532,337,6525,343,6533,343,6533,4190,6525,4190,6533,4198,11000,4198,10999,4200,10998,4202,10997,4204,10995,4205,10992,4205xm6533,343l6525,343,6532,337,6533,337,6533,343xm10985,343l6533,343,6533,337,10985,337,10985,343xm10985,4198l10985,337,10986,337,10992,343,11000,343,11000,4190,10992,4190,10985,4198xm11000,343l10992,343,10986,337,11000,337,11000,343xm6533,4198l6525,4190,6533,4190,6533,4198xm10985,4198l6533,4198,6533,4190,10985,4190,10985,4198xm11000,4198l10985,4198,10992,4190,11000,4190,11000,4198xe" filled="true" fillcolor="#000000" stroked="false">
                  <v:path arrowok="t"/>
                  <v:fill type="solid"/>
                </v:shape>
                <w10:wrap type="topAndBottom"/>
              </v:group>
            </w:pict>
          </mc:Fallback>
        </mc:AlternateContent>
      </w:r>
    </w:p>
    <w:p>
      <w:pPr>
        <w:pStyle w:val="BodyText"/>
        <w:spacing w:before="217"/>
        <w:ind w:left="993"/>
      </w:pPr>
      <w:r>
        <w:rPr/>
        <w:t>Figure</w:t>
      </w:r>
      <w:r>
        <w:rPr>
          <w:spacing w:val="-5"/>
        </w:rPr>
        <w:t> </w:t>
      </w:r>
      <w:r>
        <w:rPr/>
        <w:t>4.</w:t>
      </w:r>
      <w:r>
        <w:rPr>
          <w:spacing w:val="40"/>
        </w:rPr>
        <w:t>  </w:t>
      </w:r>
      <w:r>
        <w:rPr/>
        <w:t>Vectorless</w:t>
      </w:r>
      <w:r>
        <w:rPr>
          <w:spacing w:val="-1"/>
        </w:rPr>
        <w:t> </w:t>
      </w:r>
      <w:r>
        <w:rPr/>
        <w:t>Retrieval</w:t>
      </w:r>
      <w:r>
        <w:rPr>
          <w:spacing w:val="-3"/>
        </w:rPr>
        <w:t> </w:t>
      </w:r>
      <w:r>
        <w:rPr>
          <w:spacing w:val="-2"/>
        </w:rPr>
        <w:t>Pipeline</w:t>
      </w:r>
    </w:p>
    <w:p>
      <w:pPr>
        <w:pStyle w:val="Heading1"/>
        <w:numPr>
          <w:ilvl w:val="1"/>
          <w:numId w:val="1"/>
        </w:numPr>
        <w:tabs>
          <w:tab w:pos="1354" w:val="left" w:leader="none"/>
        </w:tabs>
        <w:spacing w:line="240" w:lineRule="auto" w:before="206" w:after="0"/>
        <w:ind w:left="1354" w:right="0" w:hanging="462"/>
        <w:jc w:val="left"/>
      </w:pPr>
      <w:r>
        <w:rPr/>
        <w:t>Graph</w:t>
      </w:r>
      <w:r>
        <w:rPr>
          <w:spacing w:val="-3"/>
        </w:rPr>
        <w:t> </w:t>
      </w:r>
      <w:r>
        <w:rPr>
          <w:spacing w:val="-5"/>
        </w:rPr>
        <w:t>RAG</w:t>
      </w:r>
    </w:p>
    <w:p>
      <w:pPr>
        <w:pStyle w:val="BodyText"/>
        <w:spacing w:line="228" w:lineRule="auto" w:before="217"/>
        <w:ind w:right="653" w:firstLine="398"/>
        <w:jc w:val="both"/>
      </w:pPr>
      <w:r>
        <w:rPr/>
        <w:t>Graph-based retrieval represents organizational knowledge as a graph</w:t>
      </w:r>
      <w:r>
        <w:rPr>
          <w:spacing w:val="-1"/>
        </w:rPr>
        <w:t> </w:t>
      </w:r>
      <w:r>
        <w:rPr/>
        <w:t>of entities and the relationships between</w:t>
      </w:r>
      <w:r>
        <w:rPr>
          <w:spacing w:val="-5"/>
        </w:rPr>
        <w:t> </w:t>
      </w:r>
      <w:r>
        <w:rPr/>
        <w:t>them,</w:t>
      </w:r>
      <w:r>
        <w:rPr>
          <w:spacing w:val="-4"/>
        </w:rPr>
        <w:t> </w:t>
      </w:r>
      <w:r>
        <w:rPr/>
        <w:t>rather</w:t>
      </w:r>
      <w:r>
        <w:rPr>
          <w:spacing w:val="-4"/>
        </w:rPr>
        <w:t> </w:t>
      </w:r>
      <w:r>
        <w:rPr/>
        <w:t>than</w:t>
      </w:r>
      <w:r>
        <w:rPr>
          <w:spacing w:val="-5"/>
        </w:rPr>
        <w:t> </w:t>
      </w:r>
      <w:r>
        <w:rPr/>
        <w:t>as</w:t>
      </w:r>
      <w:r>
        <w:rPr>
          <w:spacing w:val="-4"/>
        </w:rPr>
        <w:t> </w:t>
      </w:r>
      <w:r>
        <w:rPr/>
        <w:t>independent</w:t>
      </w:r>
      <w:r>
        <w:rPr>
          <w:spacing w:val="-6"/>
        </w:rPr>
        <w:t> </w:t>
      </w:r>
      <w:r>
        <w:rPr/>
        <w:t>text</w:t>
      </w:r>
      <w:r>
        <w:rPr>
          <w:spacing w:val="-4"/>
        </w:rPr>
        <w:t> </w:t>
      </w:r>
      <w:r>
        <w:rPr/>
        <w:t>chunks. Documents are processed to extract entities (people, organizations, projects, policies) and relationships between them, which are stored in a graph database;</w:t>
      </w:r>
      <w:r>
        <w:rPr>
          <w:spacing w:val="40"/>
        </w:rPr>
        <w:t> </w:t>
      </w:r>
      <w:r>
        <w:rPr/>
        <w:t>at query time, retrieval can traverse these</w:t>
      </w:r>
      <w:r>
        <w:rPr>
          <w:spacing w:val="40"/>
        </w:rPr>
        <w:t> </w:t>
      </w:r>
      <w:r>
        <w:rPr/>
        <w:t>relationships to assemble evidence that spans</w:t>
      </w:r>
      <w:r>
        <w:rPr>
          <w:spacing w:val="80"/>
        </w:rPr>
        <w:t> </w:t>
      </w:r>
      <w:r>
        <w:rPr/>
        <w:t>multiple documents or sections connected only through shared entities. This makes graph RAG particularly suited to multi-hop queries questions whose answer requires combining facts from two or more sources connected by a relationship not explicit in either source alone</w:t>
      </w:r>
    </w:p>
    <w:p>
      <w:pPr>
        <w:pStyle w:val="BodyText"/>
        <w:spacing w:line="228" w:lineRule="auto" w:before="219"/>
        <w:ind w:right="702" w:firstLine="398"/>
        <w:jc w:val="both"/>
      </w:pPr>
      <w:r>
        <w:rPr/>
        <w:t>Where vector and vectorless retrieval both operate on a document (or independently on each document in a corpus), graph RAG's distinguishing characteristic</w:t>
      </w:r>
      <w:r>
        <w:rPr>
          <w:spacing w:val="53"/>
        </w:rPr>
        <w:t> </w:t>
      </w:r>
      <w:r>
        <w:rPr/>
        <w:t>is</w:t>
      </w:r>
      <w:r>
        <w:rPr>
          <w:spacing w:val="50"/>
        </w:rPr>
        <w:t> </w:t>
      </w:r>
      <w:r>
        <w:rPr/>
        <w:t>that</w:t>
      </w:r>
      <w:r>
        <w:rPr>
          <w:spacing w:val="53"/>
        </w:rPr>
        <w:t> </w:t>
      </w:r>
      <w:r>
        <w:rPr/>
        <w:t>it</w:t>
      </w:r>
      <w:r>
        <w:rPr>
          <w:spacing w:val="50"/>
        </w:rPr>
        <w:t> </w:t>
      </w:r>
      <w:r>
        <w:rPr/>
        <w:t>can</w:t>
      </w:r>
      <w:r>
        <w:rPr>
          <w:spacing w:val="52"/>
        </w:rPr>
        <w:t> </w:t>
      </w:r>
      <w:r>
        <w:rPr/>
        <w:t>answer</w:t>
      </w:r>
      <w:r>
        <w:rPr>
          <w:spacing w:val="51"/>
        </w:rPr>
        <w:t> </w:t>
      </w:r>
      <w:r>
        <w:rPr/>
        <w:t>queries</w:t>
      </w:r>
      <w:r>
        <w:rPr>
          <w:spacing w:val="52"/>
        </w:rPr>
        <w:t> </w:t>
      </w:r>
      <w:r>
        <w:rPr>
          <w:spacing w:val="-4"/>
        </w:rPr>
        <w:t>whose</w:t>
      </w:r>
    </w:p>
    <w:p>
      <w:pPr>
        <w:pStyle w:val="BodyText"/>
        <w:spacing w:after="0" w:line="228" w:lineRule="auto"/>
        <w:jc w:val="both"/>
        <w:sectPr>
          <w:pgSz w:w="12240" w:h="15840"/>
          <w:pgMar w:top="1000" w:bottom="280" w:left="720" w:right="720"/>
          <w:cols w:num="2" w:equalWidth="0">
            <w:col w:w="4697" w:space="742"/>
            <w:col w:w="5361"/>
          </w:cols>
        </w:sectPr>
      </w:pPr>
    </w:p>
    <w:p>
      <w:pPr>
        <w:pStyle w:val="BodyText"/>
        <w:spacing w:line="228" w:lineRule="auto" w:before="81"/>
        <w:ind w:right="483"/>
        <w:jc w:val="both"/>
      </w:pPr>
      <w:r>
        <w:rPr/>
        <w:t>evidence does not exist as a contiguous passage anywhere in the corpus, but only as the composition of several separate facts. This capability comes at the cost of a more complex ingestion pipeline entity extraction, relationship extraction, and graph construction must be performed and maintained as</w:t>
      </w:r>
      <w:r>
        <w:rPr>
          <w:spacing w:val="80"/>
        </w:rPr>
        <w:t> </w:t>
      </w:r>
      <w:r>
        <w:rPr/>
        <w:t>the underlying documents change and at query time, multi-hop traversal can require multiple LLM calls to determine which relationships to follow, increasing latency</w:t>
      </w:r>
      <w:r>
        <w:rPr>
          <w:spacing w:val="-3"/>
        </w:rPr>
        <w:t> </w:t>
      </w:r>
      <w:r>
        <w:rPr/>
        <w:t>and</w:t>
      </w:r>
      <w:r>
        <w:rPr>
          <w:spacing w:val="-3"/>
        </w:rPr>
        <w:t> </w:t>
      </w:r>
      <w:r>
        <w:rPr/>
        <w:t>token</w:t>
      </w:r>
      <w:r>
        <w:rPr>
          <w:spacing w:val="-3"/>
        </w:rPr>
        <w:t> </w:t>
      </w:r>
      <w:r>
        <w:rPr/>
        <w:t>cost</w:t>
      </w:r>
      <w:r>
        <w:rPr>
          <w:spacing w:val="-2"/>
        </w:rPr>
        <w:t> </w:t>
      </w:r>
      <w:r>
        <w:rPr/>
        <w:t>relative</w:t>
      </w:r>
      <w:r>
        <w:rPr>
          <w:spacing w:val="-1"/>
        </w:rPr>
        <w:t> </w:t>
      </w:r>
      <w:r>
        <w:rPr/>
        <w:t>to</w:t>
      </w:r>
      <w:r>
        <w:rPr>
          <w:spacing w:val="-3"/>
        </w:rPr>
        <w:t> </w:t>
      </w:r>
      <w:r>
        <w:rPr/>
        <w:t>single-step</w:t>
      </w:r>
      <w:r>
        <w:rPr>
          <w:spacing w:val="-3"/>
        </w:rPr>
        <w:t> </w:t>
      </w:r>
      <w:r>
        <w:rPr/>
        <w:t>retrieval. Graph RAG is best suited to domains where</w:t>
      </w:r>
      <w:r>
        <w:rPr>
          <w:spacing w:val="80"/>
        </w:rPr>
        <w:t> </w:t>
      </w:r>
      <w:r>
        <w:rPr/>
        <w:t>relational structure is itself part of the knowledge being queried organizational hierarchies, compliance dependency webs, supply chains, or fraud/transaction networks rather than domains where each document</w:t>
      </w:r>
      <w:r>
        <w:rPr>
          <w:spacing w:val="40"/>
        </w:rPr>
        <w:t> </w:t>
      </w:r>
      <w:r>
        <w:rPr/>
        <w:t>is largely self-contained.</w:t>
      </w:r>
    </w:p>
    <w:p>
      <w:pPr>
        <w:pStyle w:val="BodyText"/>
        <w:spacing w:before="9"/>
        <w:ind w:left="0"/>
        <w:rPr>
          <w:sz w:val="16"/>
        </w:rPr>
      </w:pPr>
      <w:r>
        <w:rPr>
          <w:sz w:val="16"/>
        </w:rPr>
        <mc:AlternateContent>
          <mc:Choice Requires="wps">
            <w:drawing>
              <wp:anchor distT="0" distB="0" distL="0" distR="0" allowOverlap="1" layoutInCell="1" locked="0" behindDoc="1" simplePos="0" relativeHeight="487591424">
                <wp:simplePos x="0" y="0"/>
                <wp:positionH relativeFrom="page">
                  <wp:posOffset>741806</wp:posOffset>
                </wp:positionH>
                <wp:positionV relativeFrom="paragraph">
                  <wp:posOffset>138364</wp:posOffset>
                </wp:positionV>
                <wp:extent cx="2828290" cy="452564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2828290" cy="4525645"/>
                          <a:chExt cx="2828290" cy="4525645"/>
                        </a:xfrm>
                      </wpg:grpSpPr>
                      <pic:pic>
                        <pic:nvPicPr>
                          <pic:cNvPr id="20" name="Image 20"/>
                          <pic:cNvPicPr/>
                        </pic:nvPicPr>
                        <pic:blipFill>
                          <a:blip r:embed="rId16" cstate="print"/>
                          <a:stretch>
                            <a:fillRect/>
                          </a:stretch>
                        </pic:blipFill>
                        <pic:spPr>
                          <a:xfrm>
                            <a:off x="39955" y="61340"/>
                            <a:ext cx="2764607" cy="4448556"/>
                          </a:xfrm>
                          <a:prstGeom prst="rect">
                            <a:avLst/>
                          </a:prstGeom>
                        </pic:spPr>
                      </pic:pic>
                      <wps:wsp>
                        <wps:cNvPr id="21" name="Graphic 21"/>
                        <wps:cNvSpPr/>
                        <wps:spPr>
                          <a:xfrm>
                            <a:off x="0" y="0"/>
                            <a:ext cx="2828290" cy="4525645"/>
                          </a:xfrm>
                          <a:custGeom>
                            <a:avLst/>
                            <a:gdLst/>
                            <a:ahLst/>
                            <a:cxnLst/>
                            <a:rect l="l" t="t" r="r" b="b"/>
                            <a:pathLst>
                              <a:path w="2828290" h="4525645">
                                <a:moveTo>
                                  <a:pt x="2823019" y="4525518"/>
                                </a:moveTo>
                                <a:lnTo>
                                  <a:pt x="4762" y="4525518"/>
                                </a:lnTo>
                                <a:lnTo>
                                  <a:pt x="3289" y="4525289"/>
                                </a:lnTo>
                                <a:lnTo>
                                  <a:pt x="1968" y="4524603"/>
                                </a:lnTo>
                                <a:lnTo>
                                  <a:pt x="914" y="4523549"/>
                                </a:lnTo>
                                <a:lnTo>
                                  <a:pt x="228" y="4522228"/>
                                </a:lnTo>
                                <a:lnTo>
                                  <a:pt x="0" y="4520755"/>
                                </a:lnTo>
                                <a:lnTo>
                                  <a:pt x="0" y="4762"/>
                                </a:lnTo>
                                <a:lnTo>
                                  <a:pt x="4762" y="0"/>
                                </a:lnTo>
                                <a:lnTo>
                                  <a:pt x="2823019" y="0"/>
                                </a:lnTo>
                                <a:lnTo>
                                  <a:pt x="2827782" y="4762"/>
                                </a:lnTo>
                                <a:lnTo>
                                  <a:pt x="9525" y="4762"/>
                                </a:lnTo>
                                <a:lnTo>
                                  <a:pt x="4762" y="9524"/>
                                </a:lnTo>
                                <a:lnTo>
                                  <a:pt x="9525" y="9524"/>
                                </a:lnTo>
                                <a:lnTo>
                                  <a:pt x="9525" y="4515993"/>
                                </a:lnTo>
                                <a:lnTo>
                                  <a:pt x="4762" y="4515993"/>
                                </a:lnTo>
                                <a:lnTo>
                                  <a:pt x="9525" y="4520755"/>
                                </a:lnTo>
                                <a:lnTo>
                                  <a:pt x="2827782" y="4520755"/>
                                </a:lnTo>
                                <a:lnTo>
                                  <a:pt x="2827553" y="4522228"/>
                                </a:lnTo>
                                <a:lnTo>
                                  <a:pt x="2826867" y="4523549"/>
                                </a:lnTo>
                                <a:lnTo>
                                  <a:pt x="2825813" y="4524603"/>
                                </a:lnTo>
                                <a:lnTo>
                                  <a:pt x="2824492" y="4525289"/>
                                </a:lnTo>
                                <a:lnTo>
                                  <a:pt x="2823019" y="4525518"/>
                                </a:lnTo>
                                <a:close/>
                              </a:path>
                              <a:path w="2828290" h="4525645">
                                <a:moveTo>
                                  <a:pt x="9525" y="9524"/>
                                </a:moveTo>
                                <a:lnTo>
                                  <a:pt x="4762" y="9524"/>
                                </a:lnTo>
                                <a:lnTo>
                                  <a:pt x="9525" y="4762"/>
                                </a:lnTo>
                                <a:lnTo>
                                  <a:pt x="9525" y="9524"/>
                                </a:lnTo>
                                <a:close/>
                              </a:path>
                              <a:path w="2828290" h="4525645">
                                <a:moveTo>
                                  <a:pt x="2818257" y="9524"/>
                                </a:moveTo>
                                <a:lnTo>
                                  <a:pt x="9525" y="9524"/>
                                </a:lnTo>
                                <a:lnTo>
                                  <a:pt x="9525" y="4762"/>
                                </a:lnTo>
                                <a:lnTo>
                                  <a:pt x="2818257" y="4762"/>
                                </a:lnTo>
                                <a:lnTo>
                                  <a:pt x="2818257" y="9524"/>
                                </a:lnTo>
                                <a:close/>
                              </a:path>
                              <a:path w="2828290" h="4525645">
                                <a:moveTo>
                                  <a:pt x="2818257" y="4520755"/>
                                </a:moveTo>
                                <a:lnTo>
                                  <a:pt x="2818257" y="4762"/>
                                </a:lnTo>
                                <a:lnTo>
                                  <a:pt x="2823019" y="9524"/>
                                </a:lnTo>
                                <a:lnTo>
                                  <a:pt x="2827782" y="9524"/>
                                </a:lnTo>
                                <a:lnTo>
                                  <a:pt x="2827782" y="4515993"/>
                                </a:lnTo>
                                <a:lnTo>
                                  <a:pt x="2823019" y="4515993"/>
                                </a:lnTo>
                                <a:lnTo>
                                  <a:pt x="2818257" y="4520755"/>
                                </a:lnTo>
                                <a:close/>
                              </a:path>
                              <a:path w="2828290" h="4525645">
                                <a:moveTo>
                                  <a:pt x="2827782" y="9524"/>
                                </a:moveTo>
                                <a:lnTo>
                                  <a:pt x="2823019" y="9524"/>
                                </a:lnTo>
                                <a:lnTo>
                                  <a:pt x="2818257" y="4762"/>
                                </a:lnTo>
                                <a:lnTo>
                                  <a:pt x="2827782" y="4762"/>
                                </a:lnTo>
                                <a:lnTo>
                                  <a:pt x="2827782" y="9524"/>
                                </a:lnTo>
                                <a:close/>
                              </a:path>
                              <a:path w="2828290" h="4525645">
                                <a:moveTo>
                                  <a:pt x="9525" y="4520755"/>
                                </a:moveTo>
                                <a:lnTo>
                                  <a:pt x="4762" y="4515993"/>
                                </a:lnTo>
                                <a:lnTo>
                                  <a:pt x="9525" y="4515993"/>
                                </a:lnTo>
                                <a:lnTo>
                                  <a:pt x="9525" y="4520755"/>
                                </a:lnTo>
                                <a:close/>
                              </a:path>
                              <a:path w="2828290" h="4525645">
                                <a:moveTo>
                                  <a:pt x="2818257" y="4520755"/>
                                </a:moveTo>
                                <a:lnTo>
                                  <a:pt x="9525" y="4520755"/>
                                </a:lnTo>
                                <a:lnTo>
                                  <a:pt x="9525" y="4515993"/>
                                </a:lnTo>
                                <a:lnTo>
                                  <a:pt x="2818257" y="4515993"/>
                                </a:lnTo>
                                <a:lnTo>
                                  <a:pt x="2818257" y="4520755"/>
                                </a:lnTo>
                                <a:close/>
                              </a:path>
                              <a:path w="2828290" h="4525645">
                                <a:moveTo>
                                  <a:pt x="2827782" y="4520755"/>
                                </a:moveTo>
                                <a:lnTo>
                                  <a:pt x="2818257" y="4520755"/>
                                </a:lnTo>
                                <a:lnTo>
                                  <a:pt x="2823019" y="4515993"/>
                                </a:lnTo>
                                <a:lnTo>
                                  <a:pt x="2827782" y="4515993"/>
                                </a:lnTo>
                                <a:lnTo>
                                  <a:pt x="2827782" y="452075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8.41pt;margin-top:10.894844pt;width:222.7pt;height:356.35pt;mso-position-horizontal-relative:page;mso-position-vertical-relative:paragraph;z-index:-15725056;mso-wrap-distance-left:0;mso-wrap-distance-right:0" id="docshapegroup16" coordorigin="1168,218" coordsize="4454,7127">
                <v:shape style="position:absolute;left:1231;top:314;width:4354;height:7006" type="#_x0000_t75" id="docshape17" stroked="false">
                  <v:imagedata r:id="rId16" o:title=""/>
                </v:shape>
                <v:shape style="position:absolute;left:1168;top:217;width:4454;height:7127" id="docshape18" coordorigin="1168,218" coordsize="4454,7127" path="m5614,7345l1176,7345,1173,7344,1171,7343,1170,7342,1169,7340,1168,7337,1168,225,1169,223,1170,221,1171,219,1173,218,1176,218,5614,218,5616,218,5618,219,5620,221,5621,223,5621,225,1183,225,1176,233,1183,233,1183,7330,1176,7330,1183,7337,5621,7337,5621,7340,5620,7342,5618,7343,5616,7344,5614,7345xm1183,233l1176,233,1183,225,1183,233xm5606,233l1183,233,1183,225,5606,225,5606,233xm5606,7337l5606,225,5614,233,5621,233,5621,7330,5614,7330,5606,7337xm5621,233l5614,233,5606,225,5621,225,5621,233xm1183,7337l1176,7330,1183,7330,1183,7337xm5606,7337l1183,7337,1183,7330,5606,7330,5606,7337xm5621,7337l5606,7337,5614,7330,5621,7330,5621,7337xe" filled="true" fillcolor="#000000" stroked="false">
                  <v:path arrowok="t"/>
                  <v:fill type="solid"/>
                </v:shape>
                <w10:wrap type="topAndBottom"/>
              </v:group>
            </w:pict>
          </mc:Fallback>
        </mc:AlternateContent>
      </w:r>
    </w:p>
    <w:p>
      <w:pPr>
        <w:pStyle w:val="BodyText"/>
        <w:spacing w:before="209"/>
        <w:ind w:left="1034"/>
      </w:pPr>
      <w:r>
        <w:rPr>
          <w:spacing w:val="-2"/>
        </w:rPr>
        <w:t>Figure</w:t>
      </w:r>
      <w:r>
        <w:rPr>
          <w:spacing w:val="-11"/>
        </w:rPr>
        <w:t> </w:t>
      </w:r>
      <w:r>
        <w:rPr>
          <w:spacing w:val="-2"/>
        </w:rPr>
        <w:t>4.</w:t>
      </w:r>
      <w:r>
        <w:rPr>
          <w:spacing w:val="75"/>
          <w:w w:val="150"/>
        </w:rPr>
        <w:t> </w:t>
      </w:r>
      <w:r>
        <w:rPr>
          <w:spacing w:val="-2"/>
        </w:rPr>
        <w:t>Graph</w:t>
      </w:r>
      <w:r>
        <w:rPr>
          <w:spacing w:val="-16"/>
        </w:rPr>
        <w:t> </w:t>
      </w:r>
      <w:r>
        <w:rPr>
          <w:spacing w:val="-2"/>
        </w:rPr>
        <w:t>Retrieval</w:t>
      </w:r>
      <w:r>
        <w:rPr>
          <w:spacing w:val="-12"/>
        </w:rPr>
        <w:t> </w:t>
      </w:r>
      <w:r>
        <w:rPr>
          <w:spacing w:val="-2"/>
        </w:rPr>
        <w:t>Pipeline</w:t>
      </w:r>
    </w:p>
    <w:p>
      <w:pPr>
        <w:pStyle w:val="BodyText"/>
        <w:spacing w:before="6"/>
        <w:ind w:left="0"/>
      </w:pPr>
    </w:p>
    <w:p>
      <w:pPr>
        <w:pStyle w:val="BodyText"/>
        <w:spacing w:line="228" w:lineRule="auto"/>
        <w:ind w:right="38"/>
        <w:jc w:val="both"/>
      </w:pPr>
      <w:r>
        <w:rPr/>
        <w:t>Retrieval effectiveness was measured using standard information retrieval metrics that assess how well a system can find and order relevant documents for a specific query [10]. These metrics are important because the quality of retrieval directly affects the information that the generation model has access to. Poor retrieval significantly limits the quality of generation, no matter how powerful the large language model is.</w:t>
      </w:r>
    </w:p>
    <w:p>
      <w:pPr>
        <w:pStyle w:val="BodyText"/>
        <w:spacing w:before="137"/>
        <w:ind w:left="0"/>
      </w:pPr>
      <w:r>
        <w:rPr/>
        <w:br w:type="column"/>
      </w:r>
      <w:r>
        <w:rPr/>
      </w:r>
    </w:p>
    <w:p>
      <w:pPr>
        <w:pStyle w:val="Heading1"/>
        <w:numPr>
          <w:ilvl w:val="1"/>
          <w:numId w:val="1"/>
        </w:numPr>
        <w:tabs>
          <w:tab w:pos="1233" w:val="left" w:leader="none"/>
        </w:tabs>
        <w:spacing w:line="240" w:lineRule="auto" w:before="0" w:after="0"/>
        <w:ind w:left="1233" w:right="0" w:hanging="475"/>
        <w:jc w:val="left"/>
      </w:pPr>
      <w:r>
        <w:rPr>
          <w:spacing w:val="-2"/>
        </w:rPr>
        <w:t>Summary</w:t>
      </w:r>
    </w:p>
    <w:p>
      <w:pPr>
        <w:pStyle w:val="BodyText"/>
        <w:spacing w:line="228" w:lineRule="auto" w:before="216"/>
        <w:ind w:right="704" w:firstLine="398"/>
        <w:jc w:val="both"/>
      </w:pPr>
      <w:r>
        <w:rPr/>
        <w:t>The three paradigms surveyed above differ</w:t>
      </w:r>
      <w:r>
        <w:rPr>
          <w:spacing w:val="40"/>
        </w:rPr>
        <w:t> </w:t>
      </w:r>
      <w:r>
        <w:rPr/>
        <w:t>along the same four axes: how knowledge is represented, what kind of</w:t>
      </w:r>
      <w:r>
        <w:rPr>
          <w:spacing w:val="-2"/>
        </w:rPr>
        <w:t> </w:t>
      </w:r>
      <w:r>
        <w:rPr/>
        <w:t>query each is best suited to answer, what ingestion overhead each requires, and how retrieval is mechanically performed at query time. Table 3 summarizes these distinctions as a qualitative reference; Section VI tests these characterizations empirically against a common question set.</w:t>
      </w:r>
    </w:p>
    <w:p>
      <w:pPr>
        <w:pStyle w:val="BodyText"/>
        <w:spacing w:before="86"/>
        <w:ind w:left="0"/>
      </w:pPr>
    </w:p>
    <w:tbl>
      <w:tblPr>
        <w:tblW w:w="0" w:type="auto"/>
        <w:jc w:val="left"/>
        <w:tblInd w:w="384"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0" w:type="dxa"/>
          <w:left w:w="0" w:type="dxa"/>
          <w:bottom w:w="0" w:type="dxa"/>
          <w:right w:w="0" w:type="dxa"/>
        </w:tblCellMar>
        <w:tblLook w:val="01E0"/>
      </w:tblPr>
      <w:tblGrid>
        <w:gridCol w:w="1038"/>
        <w:gridCol w:w="1028"/>
        <w:gridCol w:w="1030"/>
        <w:gridCol w:w="1168"/>
      </w:tblGrid>
      <w:tr>
        <w:trPr>
          <w:trHeight w:val="945" w:hRule="atLeast"/>
        </w:trPr>
        <w:tc>
          <w:tcPr>
            <w:tcW w:w="1038" w:type="dxa"/>
          </w:tcPr>
          <w:p>
            <w:pPr>
              <w:pStyle w:val="TableParagraph"/>
              <w:spacing w:before="182"/>
              <w:rPr>
                <w:sz w:val="20"/>
              </w:rPr>
            </w:pPr>
          </w:p>
          <w:p>
            <w:pPr>
              <w:pStyle w:val="TableParagraph"/>
              <w:spacing w:before="1"/>
              <w:ind w:left="73"/>
              <w:rPr>
                <w:sz w:val="20"/>
              </w:rPr>
            </w:pPr>
            <w:r>
              <w:rPr>
                <w:spacing w:val="-2"/>
                <w:sz w:val="20"/>
              </w:rPr>
              <w:t>Dimension</w:t>
            </w:r>
          </w:p>
        </w:tc>
        <w:tc>
          <w:tcPr>
            <w:tcW w:w="1028" w:type="dxa"/>
          </w:tcPr>
          <w:p>
            <w:pPr>
              <w:pStyle w:val="TableParagraph"/>
              <w:spacing w:before="67"/>
              <w:rPr>
                <w:sz w:val="20"/>
              </w:rPr>
            </w:pPr>
          </w:p>
          <w:p>
            <w:pPr>
              <w:pStyle w:val="TableParagraph"/>
              <w:ind w:left="298" w:right="225" w:hanging="63"/>
              <w:rPr>
                <w:sz w:val="20"/>
              </w:rPr>
            </w:pPr>
            <w:r>
              <w:rPr>
                <w:spacing w:val="-2"/>
                <w:sz w:val="20"/>
              </w:rPr>
              <w:t>Vector </w:t>
            </w:r>
            <w:r>
              <w:rPr>
                <w:spacing w:val="-4"/>
                <w:sz w:val="20"/>
              </w:rPr>
              <w:t>RAG</w:t>
            </w:r>
          </w:p>
        </w:tc>
        <w:tc>
          <w:tcPr>
            <w:tcW w:w="1030" w:type="dxa"/>
          </w:tcPr>
          <w:p>
            <w:pPr>
              <w:pStyle w:val="TableParagraph"/>
              <w:spacing w:before="67"/>
              <w:rPr>
                <w:sz w:val="20"/>
              </w:rPr>
            </w:pPr>
          </w:p>
          <w:p>
            <w:pPr>
              <w:pStyle w:val="TableParagraph"/>
              <w:ind w:left="141" w:right="40" w:hanging="56"/>
              <w:rPr>
                <w:sz w:val="20"/>
              </w:rPr>
            </w:pPr>
            <w:r>
              <w:rPr>
                <w:spacing w:val="-2"/>
                <w:sz w:val="20"/>
              </w:rPr>
              <w:t>Vectorless Retrieval</w:t>
            </w:r>
          </w:p>
        </w:tc>
        <w:tc>
          <w:tcPr>
            <w:tcW w:w="1168" w:type="dxa"/>
          </w:tcPr>
          <w:p>
            <w:pPr>
              <w:pStyle w:val="TableParagraph"/>
              <w:spacing w:before="182"/>
              <w:rPr>
                <w:sz w:val="20"/>
              </w:rPr>
            </w:pPr>
          </w:p>
          <w:p>
            <w:pPr>
              <w:pStyle w:val="TableParagraph"/>
              <w:spacing w:before="1"/>
              <w:ind w:left="93"/>
              <w:rPr>
                <w:sz w:val="20"/>
              </w:rPr>
            </w:pPr>
            <w:r>
              <w:rPr>
                <w:sz w:val="20"/>
              </w:rPr>
              <w:t>Graph</w:t>
            </w:r>
            <w:r>
              <w:rPr>
                <w:spacing w:val="-5"/>
                <w:sz w:val="20"/>
              </w:rPr>
              <w:t> RAG</w:t>
            </w:r>
          </w:p>
        </w:tc>
      </w:tr>
      <w:tr>
        <w:trPr>
          <w:trHeight w:val="1419" w:hRule="atLeast"/>
        </w:trPr>
        <w:tc>
          <w:tcPr>
            <w:tcW w:w="1038" w:type="dxa"/>
          </w:tcPr>
          <w:p>
            <w:pPr>
              <w:pStyle w:val="TableParagraph"/>
              <w:spacing w:before="190"/>
              <w:rPr>
                <w:sz w:val="20"/>
              </w:rPr>
            </w:pPr>
          </w:p>
          <w:p>
            <w:pPr>
              <w:pStyle w:val="TableParagraph"/>
              <w:ind w:left="47" w:right="42" w:hanging="3"/>
              <w:jc w:val="center"/>
              <w:rPr>
                <w:sz w:val="20"/>
              </w:rPr>
            </w:pPr>
            <w:r>
              <w:rPr>
                <w:spacing w:val="-2"/>
                <w:sz w:val="20"/>
              </w:rPr>
              <w:t>Knowledge representati </w:t>
            </w:r>
            <w:r>
              <w:rPr>
                <w:spacing w:val="-6"/>
                <w:sz w:val="20"/>
              </w:rPr>
              <w:t>on</w:t>
            </w:r>
          </w:p>
        </w:tc>
        <w:tc>
          <w:tcPr>
            <w:tcW w:w="1028" w:type="dxa"/>
          </w:tcPr>
          <w:p>
            <w:pPr>
              <w:pStyle w:val="TableParagraph"/>
              <w:spacing w:before="189"/>
              <w:ind w:left="29" w:right="93"/>
              <w:rPr>
                <w:sz w:val="20"/>
              </w:rPr>
            </w:pPr>
            <w:r>
              <w:rPr>
                <w:spacing w:val="-2"/>
                <w:sz w:val="20"/>
              </w:rPr>
              <w:t>Dense embedding </w:t>
            </w:r>
            <w:r>
              <w:rPr>
                <w:sz w:val="20"/>
              </w:rPr>
              <w:t>s in a </w:t>
            </w:r>
            <w:r>
              <w:rPr>
                <w:spacing w:val="-2"/>
                <w:sz w:val="20"/>
              </w:rPr>
              <w:t>vector index</w:t>
            </w:r>
          </w:p>
        </w:tc>
        <w:tc>
          <w:tcPr>
            <w:tcW w:w="1030" w:type="dxa"/>
          </w:tcPr>
          <w:p>
            <w:pPr>
              <w:pStyle w:val="TableParagraph"/>
              <w:spacing w:before="189"/>
              <w:ind w:left="28" w:right="40"/>
              <w:rPr>
                <w:sz w:val="20"/>
              </w:rPr>
            </w:pPr>
            <w:r>
              <w:rPr>
                <w:spacing w:val="-2"/>
                <w:sz w:val="20"/>
              </w:rPr>
              <w:t>Hierarchica </w:t>
            </w:r>
            <w:r>
              <w:rPr>
                <w:sz w:val="20"/>
              </w:rPr>
              <w:t>l tree </w:t>
            </w:r>
            <w:r>
              <w:rPr>
                <w:spacing w:val="-2"/>
                <w:sz w:val="20"/>
              </w:rPr>
              <w:t>mirroring document structure</w:t>
            </w:r>
          </w:p>
        </w:tc>
        <w:tc>
          <w:tcPr>
            <w:tcW w:w="1168" w:type="dxa"/>
          </w:tcPr>
          <w:p>
            <w:pPr>
              <w:pStyle w:val="TableParagraph"/>
              <w:spacing w:before="190"/>
              <w:rPr>
                <w:sz w:val="20"/>
              </w:rPr>
            </w:pPr>
          </w:p>
          <w:p>
            <w:pPr>
              <w:pStyle w:val="TableParagraph"/>
              <w:ind w:left="28" w:right="180"/>
              <w:rPr>
                <w:sz w:val="20"/>
              </w:rPr>
            </w:pPr>
            <w:r>
              <w:rPr>
                <w:sz w:val="20"/>
              </w:rPr>
              <w:t>Entity-</w:t>
            </w:r>
            <w:r>
              <w:rPr>
                <w:spacing w:val="-2"/>
                <w:sz w:val="20"/>
              </w:rPr>
              <w:t>relationship graph</w:t>
            </w:r>
          </w:p>
        </w:tc>
      </w:tr>
      <w:tr>
        <w:trPr>
          <w:trHeight w:val="1308" w:hRule="atLeast"/>
        </w:trPr>
        <w:tc>
          <w:tcPr>
            <w:tcW w:w="1038" w:type="dxa"/>
          </w:tcPr>
          <w:p>
            <w:pPr>
              <w:pStyle w:val="TableParagraph"/>
              <w:rPr>
                <w:sz w:val="20"/>
              </w:rPr>
            </w:pPr>
          </w:p>
          <w:p>
            <w:pPr>
              <w:pStyle w:val="TableParagraph"/>
              <w:spacing w:before="18"/>
              <w:rPr>
                <w:sz w:val="20"/>
              </w:rPr>
            </w:pPr>
          </w:p>
          <w:p>
            <w:pPr>
              <w:pStyle w:val="TableParagraph"/>
              <w:spacing w:before="1"/>
              <w:ind w:left="88" w:hanging="27"/>
              <w:rPr>
                <w:sz w:val="20"/>
              </w:rPr>
            </w:pPr>
            <w:r>
              <w:rPr>
                <w:spacing w:val="-2"/>
                <w:sz w:val="20"/>
              </w:rPr>
              <w:t>Best-</w:t>
            </w:r>
            <w:r>
              <w:rPr>
                <w:spacing w:val="-2"/>
                <w:sz w:val="20"/>
              </w:rPr>
              <w:t>suited </w:t>
            </w:r>
            <w:r>
              <w:rPr>
                <w:sz w:val="20"/>
              </w:rPr>
              <w:t>query</w:t>
            </w:r>
            <w:r>
              <w:rPr>
                <w:spacing w:val="-7"/>
                <w:sz w:val="20"/>
              </w:rPr>
              <w:t> </w:t>
            </w:r>
            <w:r>
              <w:rPr>
                <w:spacing w:val="-4"/>
                <w:sz w:val="20"/>
              </w:rPr>
              <w:t>type</w:t>
            </w:r>
          </w:p>
        </w:tc>
        <w:tc>
          <w:tcPr>
            <w:tcW w:w="1028" w:type="dxa"/>
          </w:tcPr>
          <w:p>
            <w:pPr>
              <w:pStyle w:val="TableParagraph"/>
              <w:spacing w:before="133"/>
              <w:rPr>
                <w:sz w:val="20"/>
              </w:rPr>
            </w:pPr>
          </w:p>
          <w:p>
            <w:pPr>
              <w:pStyle w:val="TableParagraph"/>
              <w:ind w:left="29" w:right="115"/>
              <w:jc w:val="both"/>
              <w:rPr>
                <w:sz w:val="20"/>
              </w:rPr>
            </w:pPr>
            <w:r>
              <w:rPr>
                <w:sz w:val="20"/>
              </w:rPr>
              <w:t>Semantic</w:t>
            </w:r>
            <w:r>
              <w:rPr>
                <w:spacing w:val="-13"/>
                <w:sz w:val="20"/>
              </w:rPr>
              <w:t> </w:t>
            </w:r>
            <w:r>
              <w:rPr>
                <w:sz w:val="20"/>
              </w:rPr>
              <w:t>/ </w:t>
            </w:r>
            <w:r>
              <w:rPr>
                <w:spacing w:val="-2"/>
                <w:sz w:val="20"/>
              </w:rPr>
              <w:t>paraphrase </w:t>
            </w:r>
            <w:r>
              <w:rPr>
                <w:sz w:val="20"/>
              </w:rPr>
              <w:t>d queries</w:t>
            </w:r>
          </w:p>
        </w:tc>
        <w:tc>
          <w:tcPr>
            <w:tcW w:w="1030" w:type="dxa"/>
          </w:tcPr>
          <w:p>
            <w:pPr>
              <w:pStyle w:val="TableParagraph"/>
              <w:spacing w:before="20"/>
              <w:rPr>
                <w:sz w:val="20"/>
              </w:rPr>
            </w:pPr>
          </w:p>
          <w:p>
            <w:pPr>
              <w:pStyle w:val="TableParagraph"/>
              <w:spacing w:before="1"/>
              <w:ind w:left="28" w:right="101"/>
              <w:rPr>
                <w:sz w:val="20"/>
              </w:rPr>
            </w:pPr>
            <w:r>
              <w:rPr>
                <w:spacing w:val="-2"/>
                <w:sz w:val="20"/>
              </w:rPr>
              <w:t>Structured, </w:t>
            </w:r>
            <w:r>
              <w:rPr>
                <w:sz w:val="20"/>
              </w:rPr>
              <w:t>single-</w:t>
            </w:r>
            <w:r>
              <w:rPr>
                <w:spacing w:val="-2"/>
                <w:sz w:val="20"/>
              </w:rPr>
              <w:t>document lookups</w:t>
            </w:r>
          </w:p>
        </w:tc>
        <w:tc>
          <w:tcPr>
            <w:tcW w:w="1168" w:type="dxa"/>
          </w:tcPr>
          <w:p>
            <w:pPr>
              <w:pStyle w:val="TableParagraph"/>
              <w:spacing w:before="133"/>
              <w:rPr>
                <w:sz w:val="20"/>
              </w:rPr>
            </w:pPr>
          </w:p>
          <w:p>
            <w:pPr>
              <w:pStyle w:val="TableParagraph"/>
              <w:ind w:left="28" w:right="261"/>
              <w:rPr>
                <w:sz w:val="20"/>
              </w:rPr>
            </w:pPr>
            <w:r>
              <w:rPr>
                <w:spacing w:val="-2"/>
                <w:sz w:val="20"/>
              </w:rPr>
              <w:t>Multi-</w:t>
            </w:r>
            <w:r>
              <w:rPr>
                <w:spacing w:val="-2"/>
                <w:sz w:val="20"/>
              </w:rPr>
              <w:t>hop, relational queries</w:t>
            </w:r>
          </w:p>
        </w:tc>
      </w:tr>
      <w:tr>
        <w:trPr>
          <w:trHeight w:val="1655" w:hRule="atLeast"/>
        </w:trPr>
        <w:tc>
          <w:tcPr>
            <w:tcW w:w="1038" w:type="dxa"/>
          </w:tcPr>
          <w:p>
            <w:pPr>
              <w:pStyle w:val="TableParagraph"/>
              <w:rPr>
                <w:sz w:val="20"/>
              </w:rPr>
            </w:pPr>
          </w:p>
          <w:p>
            <w:pPr>
              <w:pStyle w:val="TableParagraph"/>
              <w:spacing w:before="192"/>
              <w:rPr>
                <w:sz w:val="20"/>
              </w:rPr>
            </w:pPr>
          </w:p>
          <w:p>
            <w:pPr>
              <w:pStyle w:val="TableParagraph"/>
              <w:ind w:left="145" w:right="136" w:hanging="5"/>
              <w:rPr>
                <w:sz w:val="20"/>
              </w:rPr>
            </w:pPr>
            <w:r>
              <w:rPr>
                <w:spacing w:val="-2"/>
                <w:sz w:val="20"/>
              </w:rPr>
              <w:t>Ingestion overhead</w:t>
            </w:r>
          </w:p>
        </w:tc>
        <w:tc>
          <w:tcPr>
            <w:tcW w:w="1028" w:type="dxa"/>
          </w:tcPr>
          <w:p>
            <w:pPr>
              <w:pStyle w:val="TableParagraph"/>
              <w:spacing w:before="191"/>
              <w:ind w:left="29" w:right="59"/>
              <w:rPr>
                <w:sz w:val="20"/>
              </w:rPr>
            </w:pPr>
            <w:r>
              <w:rPr>
                <w:spacing w:val="-2"/>
                <w:sz w:val="20"/>
              </w:rPr>
              <w:t>Embedding generation</w:t>
            </w:r>
          </w:p>
          <w:p>
            <w:pPr>
              <w:pStyle w:val="TableParagraph"/>
              <w:spacing w:before="1"/>
              <w:ind w:left="29" w:right="93"/>
              <w:rPr>
                <w:sz w:val="20"/>
              </w:rPr>
            </w:pPr>
            <w:r>
              <w:rPr>
                <w:sz w:val="20"/>
              </w:rPr>
              <w:t>+ vector </w:t>
            </w:r>
            <w:r>
              <w:rPr>
                <w:spacing w:val="-2"/>
                <w:sz w:val="20"/>
              </w:rPr>
              <w:t>index constructio </w:t>
            </w:r>
            <w:r>
              <w:rPr>
                <w:spacing w:val="-10"/>
                <w:sz w:val="20"/>
              </w:rPr>
              <w:t>n</w:t>
            </w:r>
          </w:p>
        </w:tc>
        <w:tc>
          <w:tcPr>
            <w:tcW w:w="1030" w:type="dxa"/>
          </w:tcPr>
          <w:p>
            <w:pPr>
              <w:pStyle w:val="TableParagraph"/>
              <w:spacing w:before="191"/>
              <w:ind w:left="28" w:right="40"/>
              <w:rPr>
                <w:sz w:val="20"/>
              </w:rPr>
            </w:pPr>
            <w:r>
              <w:rPr>
                <w:spacing w:val="-4"/>
                <w:sz w:val="20"/>
              </w:rPr>
              <w:t>Tree </w:t>
            </w:r>
            <w:r>
              <w:rPr>
                <w:spacing w:val="-2"/>
                <w:sz w:val="20"/>
              </w:rPr>
              <w:t>constructio </w:t>
            </w:r>
            <w:r>
              <w:rPr>
                <w:sz w:val="20"/>
              </w:rPr>
              <w:t>n from </w:t>
            </w:r>
            <w:r>
              <w:rPr>
                <w:spacing w:val="-2"/>
                <w:sz w:val="20"/>
              </w:rPr>
              <w:t>existing document structure</w:t>
            </w:r>
          </w:p>
        </w:tc>
        <w:tc>
          <w:tcPr>
            <w:tcW w:w="1168" w:type="dxa"/>
          </w:tcPr>
          <w:p>
            <w:pPr>
              <w:pStyle w:val="TableParagraph"/>
              <w:spacing w:before="76"/>
              <w:rPr>
                <w:sz w:val="20"/>
              </w:rPr>
            </w:pPr>
          </w:p>
          <w:p>
            <w:pPr>
              <w:pStyle w:val="TableParagraph"/>
              <w:spacing w:before="1"/>
              <w:ind w:left="28"/>
              <w:rPr>
                <w:sz w:val="20"/>
              </w:rPr>
            </w:pPr>
            <w:r>
              <w:rPr>
                <w:sz w:val="20"/>
              </w:rPr>
              <w:t>Entity and </w:t>
            </w:r>
            <w:r>
              <w:rPr>
                <w:spacing w:val="-2"/>
                <w:sz w:val="20"/>
              </w:rPr>
              <w:t>relationship </w:t>
            </w:r>
            <w:r>
              <w:rPr>
                <w:sz w:val="20"/>
              </w:rPr>
              <w:t>extraction</w:t>
            </w:r>
            <w:r>
              <w:rPr>
                <w:spacing w:val="-13"/>
                <w:sz w:val="20"/>
              </w:rPr>
              <w:t> </w:t>
            </w:r>
            <w:r>
              <w:rPr>
                <w:sz w:val="20"/>
              </w:rPr>
              <w:t>+ </w:t>
            </w:r>
            <w:r>
              <w:rPr>
                <w:spacing w:val="-2"/>
                <w:sz w:val="20"/>
              </w:rPr>
              <w:t>graph construction</w:t>
            </w:r>
          </w:p>
        </w:tc>
      </w:tr>
      <w:tr>
        <w:trPr>
          <w:trHeight w:val="1438" w:hRule="atLeast"/>
        </w:trPr>
        <w:tc>
          <w:tcPr>
            <w:tcW w:w="1038" w:type="dxa"/>
          </w:tcPr>
          <w:p>
            <w:pPr>
              <w:pStyle w:val="TableParagraph"/>
              <w:rPr>
                <w:sz w:val="20"/>
              </w:rPr>
            </w:pPr>
          </w:p>
          <w:p>
            <w:pPr>
              <w:pStyle w:val="TableParagraph"/>
              <w:spacing w:before="84"/>
              <w:rPr>
                <w:sz w:val="20"/>
              </w:rPr>
            </w:pPr>
          </w:p>
          <w:p>
            <w:pPr>
              <w:pStyle w:val="TableParagraph"/>
              <w:spacing w:before="1"/>
              <w:ind w:left="57" w:right="53" w:firstLine="62"/>
              <w:rPr>
                <w:sz w:val="20"/>
              </w:rPr>
            </w:pPr>
            <w:r>
              <w:rPr>
                <w:spacing w:val="-2"/>
                <w:sz w:val="20"/>
              </w:rPr>
              <w:t>Per-query mechanism</w:t>
            </w:r>
          </w:p>
        </w:tc>
        <w:tc>
          <w:tcPr>
            <w:tcW w:w="1028" w:type="dxa"/>
          </w:tcPr>
          <w:p>
            <w:pPr>
              <w:pStyle w:val="TableParagraph"/>
              <w:spacing w:before="199"/>
              <w:ind w:left="29" w:right="68"/>
              <w:rPr>
                <w:sz w:val="20"/>
              </w:rPr>
            </w:pPr>
            <w:r>
              <w:rPr>
                <w:sz w:val="20"/>
              </w:rPr>
              <w:t>Nearest-</w:t>
            </w:r>
            <w:r>
              <w:rPr>
                <w:spacing w:val="-2"/>
                <w:sz w:val="20"/>
              </w:rPr>
              <w:t>neighbor </w:t>
            </w:r>
            <w:r>
              <w:rPr>
                <w:sz w:val="20"/>
              </w:rPr>
              <w:t>search</w:t>
            </w:r>
            <w:r>
              <w:rPr>
                <w:spacing w:val="-13"/>
                <w:sz w:val="20"/>
              </w:rPr>
              <w:t> </w:t>
            </w:r>
            <w:r>
              <w:rPr>
                <w:sz w:val="20"/>
              </w:rPr>
              <w:t>over </w:t>
            </w:r>
            <w:r>
              <w:rPr>
                <w:spacing w:val="-2"/>
                <w:sz w:val="20"/>
              </w:rPr>
              <w:t>embedding </w:t>
            </w:r>
            <w:r>
              <w:rPr>
                <w:spacing w:val="-10"/>
                <w:sz w:val="20"/>
              </w:rPr>
              <w:t>s</w:t>
            </w:r>
          </w:p>
        </w:tc>
        <w:tc>
          <w:tcPr>
            <w:tcW w:w="1030" w:type="dxa"/>
          </w:tcPr>
          <w:p>
            <w:pPr>
              <w:pStyle w:val="TableParagraph"/>
              <w:spacing w:before="199"/>
              <w:rPr>
                <w:sz w:val="20"/>
              </w:rPr>
            </w:pPr>
          </w:p>
          <w:p>
            <w:pPr>
              <w:pStyle w:val="TableParagraph"/>
              <w:spacing w:line="229" w:lineRule="exact"/>
              <w:ind w:left="28"/>
              <w:rPr>
                <w:sz w:val="20"/>
              </w:rPr>
            </w:pPr>
            <w:r>
              <w:rPr>
                <w:sz w:val="20"/>
              </w:rPr>
              <w:t>LLM-</w:t>
            </w:r>
          </w:p>
          <w:p>
            <w:pPr>
              <w:pStyle w:val="TableParagraph"/>
              <w:ind w:left="28" w:right="119"/>
              <w:rPr>
                <w:sz w:val="20"/>
              </w:rPr>
            </w:pPr>
            <w:r>
              <w:rPr>
                <w:sz w:val="20"/>
              </w:rPr>
              <w:t>driven</w:t>
            </w:r>
            <w:r>
              <w:rPr>
                <w:spacing w:val="-13"/>
                <w:sz w:val="20"/>
              </w:rPr>
              <w:t> </w:t>
            </w:r>
            <w:r>
              <w:rPr>
                <w:sz w:val="20"/>
              </w:rPr>
              <w:t>tree </w:t>
            </w:r>
            <w:r>
              <w:rPr>
                <w:spacing w:val="-2"/>
                <w:sz w:val="20"/>
              </w:rPr>
              <w:t>navigation</w:t>
            </w:r>
          </w:p>
        </w:tc>
        <w:tc>
          <w:tcPr>
            <w:tcW w:w="1168" w:type="dxa"/>
          </w:tcPr>
          <w:p>
            <w:pPr>
              <w:pStyle w:val="TableParagraph"/>
              <w:spacing w:before="199"/>
              <w:ind w:left="28"/>
              <w:rPr>
                <w:sz w:val="20"/>
              </w:rPr>
            </w:pPr>
            <w:r>
              <w:rPr>
                <w:spacing w:val="-2"/>
                <w:sz w:val="20"/>
              </w:rPr>
              <w:t>Graph traversal across entities/relati onships</w:t>
            </w:r>
          </w:p>
        </w:tc>
      </w:tr>
    </w:tbl>
    <w:p>
      <w:pPr>
        <w:pStyle w:val="BodyText"/>
        <w:spacing w:before="220"/>
        <w:ind w:left="1459"/>
      </w:pPr>
      <w:r>
        <w:rPr/>
        <w:t>Table</w:t>
      </w:r>
      <w:r>
        <w:rPr>
          <w:spacing w:val="-2"/>
        </w:rPr>
        <w:t> </w:t>
      </w:r>
      <w:r>
        <w:rPr/>
        <w:t>1.</w:t>
      </w:r>
      <w:r>
        <w:rPr>
          <w:spacing w:val="46"/>
        </w:rPr>
        <w:t>  </w:t>
      </w:r>
      <w:r>
        <w:rPr>
          <w:spacing w:val="-2"/>
        </w:rPr>
        <w:t>Comparision</w:t>
      </w:r>
    </w:p>
    <w:p>
      <w:pPr>
        <w:pStyle w:val="BodyText"/>
        <w:spacing w:line="228" w:lineRule="auto" w:before="216"/>
        <w:ind w:right="702" w:firstLine="398"/>
        <w:jc w:val="both"/>
      </w:pPr>
      <w:r>
        <w:rPr/>
        <w:t>No single approach works best in all four areas at the same time: vector RAG is good at understanding general meanings, but it's not great at finding exact terms and needs continuous updates to its embeddings and indexes; vectorless retrieval is precise and uses less infrastructure, but it struggles with queries that need combining information from different parts; and graph RAG can handle complex, multi-step questions, but it requires a complicated setup and has slower query responses.</w:t>
      </w:r>
    </w:p>
    <w:p>
      <w:pPr>
        <w:pStyle w:val="ListParagraph"/>
        <w:numPr>
          <w:ilvl w:val="2"/>
          <w:numId w:val="1"/>
        </w:numPr>
        <w:tabs>
          <w:tab w:pos="1766" w:val="left" w:leader="none"/>
        </w:tabs>
        <w:spacing w:line="240" w:lineRule="auto" w:before="218" w:after="0"/>
        <w:ind w:left="1766" w:right="0" w:hanging="634"/>
        <w:jc w:val="left"/>
        <w:rPr>
          <w:sz w:val="20"/>
        </w:rPr>
      </w:pPr>
      <w:r>
        <w:rPr>
          <w:sz w:val="20"/>
        </w:rPr>
        <w:t>Survey</w:t>
      </w:r>
      <w:r>
        <w:rPr>
          <w:spacing w:val="-6"/>
          <w:sz w:val="20"/>
        </w:rPr>
        <w:t> </w:t>
      </w:r>
      <w:r>
        <w:rPr>
          <w:sz w:val="20"/>
        </w:rPr>
        <w:t>of</w:t>
      </w:r>
      <w:r>
        <w:rPr>
          <w:spacing w:val="-5"/>
          <w:sz w:val="20"/>
        </w:rPr>
        <w:t> </w:t>
      </w:r>
      <w:r>
        <w:rPr>
          <w:sz w:val="20"/>
        </w:rPr>
        <w:t>Empirical</w:t>
      </w:r>
      <w:r>
        <w:rPr>
          <w:spacing w:val="-7"/>
          <w:sz w:val="20"/>
        </w:rPr>
        <w:t> </w:t>
      </w:r>
      <w:r>
        <w:rPr>
          <w:spacing w:val="-2"/>
          <w:sz w:val="20"/>
        </w:rPr>
        <w:t>Comparisons</w:t>
      </w:r>
    </w:p>
    <w:p>
      <w:pPr>
        <w:pStyle w:val="ListParagraph"/>
        <w:spacing w:after="0" w:line="240" w:lineRule="auto"/>
        <w:jc w:val="left"/>
        <w:rPr>
          <w:sz w:val="20"/>
        </w:rPr>
        <w:sectPr>
          <w:pgSz w:w="12240" w:h="15840"/>
          <w:pgMar w:top="1000" w:bottom="280" w:left="720" w:right="720"/>
          <w:cols w:num="2" w:equalWidth="0">
            <w:col w:w="5190" w:space="249"/>
            <w:col w:w="5361"/>
          </w:cols>
        </w:sectPr>
      </w:pPr>
    </w:p>
    <w:p>
      <w:pPr>
        <w:pStyle w:val="BodyText"/>
        <w:spacing w:before="69"/>
        <w:ind w:left="0"/>
      </w:pPr>
    </w:p>
    <w:p>
      <w:pPr>
        <w:pStyle w:val="BodyText"/>
        <w:spacing w:line="228" w:lineRule="auto"/>
        <w:ind w:right="40" w:firstLine="398"/>
        <w:jc w:val="both"/>
      </w:pPr>
      <w:r>
        <w:rPr/>
        <w:t>Sections II and III established that vector, vectorless, and graph-based retrieval represent distinct knowledge representations within an agentic harness,</w:t>
      </w:r>
      <w:r>
        <w:rPr>
          <w:spacing w:val="-1"/>
        </w:rPr>
        <w:t> </w:t>
      </w:r>
      <w:r>
        <w:rPr/>
        <w:t>each hypothesized to suit a different class of query.</w:t>
      </w:r>
      <w:r>
        <w:rPr>
          <w:spacing w:val="-2"/>
        </w:rPr>
        <w:t> </w:t>
      </w:r>
      <w:r>
        <w:rPr/>
        <w:t>Rather</w:t>
      </w:r>
      <w:r>
        <w:rPr>
          <w:spacing w:val="-1"/>
        </w:rPr>
        <w:t> </w:t>
      </w:r>
      <w:r>
        <w:rPr/>
        <w:t>than constructing a</w:t>
      </w:r>
      <w:r>
        <w:rPr>
          <w:spacing w:val="-2"/>
        </w:rPr>
        <w:t> </w:t>
      </w:r>
      <w:r>
        <w:rPr/>
        <w:t>new evaluation,</w:t>
      </w:r>
      <w:r>
        <w:rPr>
          <w:spacing w:val="-2"/>
        </w:rPr>
        <w:t> </w:t>
      </w:r>
      <w:r>
        <w:rPr/>
        <w:t>we synthesize three recent empirical studies that each isolate one pairwise comparison between these paradigms under controlled conditions.</w:t>
      </w:r>
    </w:p>
    <w:p>
      <w:pPr>
        <w:pStyle w:val="BodyText"/>
        <w:spacing w:before="55"/>
        <w:ind w:left="0"/>
      </w:pPr>
    </w:p>
    <w:p>
      <w:pPr>
        <w:pStyle w:val="Heading1"/>
        <w:spacing w:before="1"/>
        <w:ind w:left="758"/>
      </w:pPr>
      <w:r>
        <w:rPr/>
        <w:t>IV.A</w:t>
      </w:r>
      <w:r>
        <w:rPr>
          <w:spacing w:val="-6"/>
        </w:rPr>
        <w:t> </w:t>
      </w:r>
      <w:r>
        <w:rPr/>
        <w:t>Vector</w:t>
      </w:r>
      <w:r>
        <w:rPr>
          <w:spacing w:val="-3"/>
        </w:rPr>
        <w:t> </w:t>
      </w:r>
      <w:r>
        <w:rPr/>
        <w:t>RAG</w:t>
      </w:r>
      <w:r>
        <w:rPr>
          <w:spacing w:val="-2"/>
        </w:rPr>
        <w:t> </w:t>
      </w:r>
      <w:r>
        <w:rPr/>
        <w:t>vs.</w:t>
      </w:r>
      <w:r>
        <w:rPr>
          <w:spacing w:val="-4"/>
        </w:rPr>
        <w:t> </w:t>
      </w:r>
      <w:r>
        <w:rPr>
          <w:spacing w:val="-2"/>
        </w:rPr>
        <w:t>Vectorless</w:t>
      </w:r>
    </w:p>
    <w:p>
      <w:pPr>
        <w:pStyle w:val="BodyText"/>
        <w:spacing w:line="228" w:lineRule="auto" w:before="216"/>
        <w:ind w:right="38" w:firstLine="398"/>
        <w:jc w:val="both"/>
      </w:pPr>
      <w:r>
        <w:rPr/>
        <w:t>A 2025 study by PricewaterhouseCoopers [15]</w:t>
      </w:r>
      <w:r>
        <w:rPr>
          <w:spacing w:val="40"/>
        </w:rPr>
        <w:t> </w:t>
      </w:r>
      <w:r>
        <w:rPr/>
        <w:t>is the first to compare vector-based agentic RAG</w:t>
      </w:r>
      <w:r>
        <w:rPr>
          <w:spacing w:val="40"/>
        </w:rPr>
        <w:t> </w:t>
      </w:r>
      <w:r>
        <w:rPr/>
        <w:t>with hierarchical node-based reasoning systems that navigate documents without using embeddings. The evaluation used 1,200 U.S. SEC filings (including</w:t>
      </w:r>
      <w:r>
        <w:rPr>
          <w:spacing w:val="40"/>
        </w:rPr>
        <w:t> </w:t>
      </w:r>
      <w:r>
        <w:rPr/>
        <w:t>10-K, 10-Q, and 8-K forms) from Fortune 500 companies between 2020 and 2025, with each document averaging over 73,000 tokens. The vector system used 512-token chunks for hybrid search, while</w:t>
      </w:r>
      <w:r>
        <w:rPr>
          <w:spacing w:val="42"/>
        </w:rPr>
        <w:t>  </w:t>
      </w:r>
      <w:r>
        <w:rPr/>
        <w:t>the</w:t>
      </w:r>
      <w:r>
        <w:rPr>
          <w:spacing w:val="42"/>
        </w:rPr>
        <w:t>  </w:t>
      </w:r>
      <w:r>
        <w:rPr/>
        <w:t>vectorless</w:t>
      </w:r>
      <w:r>
        <w:rPr>
          <w:spacing w:val="43"/>
        </w:rPr>
        <w:t>  </w:t>
      </w:r>
      <w:r>
        <w:rPr/>
        <w:t>system</w:t>
      </w:r>
      <w:r>
        <w:rPr>
          <w:spacing w:val="42"/>
        </w:rPr>
        <w:t>  </w:t>
      </w:r>
      <w:r>
        <w:rPr/>
        <w:t>represented</w:t>
      </w:r>
      <w:r>
        <w:rPr>
          <w:spacing w:val="43"/>
        </w:rPr>
        <w:t>  </w:t>
      </w:r>
      <w:r>
        <w:rPr>
          <w:spacing w:val="-4"/>
        </w:rPr>
        <w:t>each</w:t>
      </w:r>
    </w:p>
    <w:p>
      <w:pPr>
        <w:pStyle w:val="BodyText"/>
        <w:spacing w:line="228" w:lineRule="auto" w:before="81"/>
        <w:ind w:right="702"/>
        <w:jc w:val="both"/>
      </w:pPr>
      <w:r>
        <w:rPr/>
        <w:br w:type="column"/>
      </w:r>
      <w:r>
        <w:rPr/>
        <w:t>performance drops when dealing with medium or hard questions where the needed information isn't clearly found through similarity alone. However, GraphRAG-Bench [17] warns against assuming GraphRAG is always better.</w:t>
      </w:r>
    </w:p>
    <w:p>
      <w:pPr>
        <w:pStyle w:val="BodyText"/>
        <w:spacing w:line="228" w:lineRule="auto" w:before="218"/>
        <w:ind w:right="703" w:firstLine="398"/>
        <w:jc w:val="both"/>
      </w:pPr>
      <w:r>
        <w:rPr/>
        <w:t>It points to previous studies showing that GraphRAG actually has 13.4% lower accuracy than standard RAG on Natural Questions, and a 16.6% drop in accuracy for time-sensitive queries. So, the benefit of GraphRAG seems to depend on the data actually having the kind of relational structure that the graph traversal method is designed to use.</w:t>
      </w:r>
    </w:p>
    <w:p>
      <w:pPr>
        <w:pStyle w:val="BodyText"/>
        <w:spacing w:before="206"/>
        <w:ind w:left="0"/>
      </w:pPr>
    </w:p>
    <w:p>
      <w:pPr>
        <w:pStyle w:val="ListParagraph"/>
        <w:numPr>
          <w:ilvl w:val="2"/>
          <w:numId w:val="1"/>
        </w:numPr>
        <w:tabs>
          <w:tab w:pos="1766" w:val="left" w:leader="none"/>
        </w:tabs>
        <w:spacing w:line="240" w:lineRule="auto" w:before="0" w:after="0"/>
        <w:ind w:left="1766" w:right="0" w:hanging="634"/>
        <w:jc w:val="left"/>
        <w:rPr>
          <w:sz w:val="20"/>
        </w:rPr>
      </w:pPr>
      <w:r>
        <w:rPr>
          <w:sz w:val="20"/>
        </w:rPr>
        <w:t>Survey</w:t>
      </w:r>
      <w:r>
        <w:rPr>
          <w:spacing w:val="-6"/>
          <w:sz w:val="20"/>
        </w:rPr>
        <w:t> </w:t>
      </w:r>
      <w:r>
        <w:rPr>
          <w:sz w:val="20"/>
        </w:rPr>
        <w:t>Cost</w:t>
      </w:r>
      <w:r>
        <w:rPr>
          <w:spacing w:val="-4"/>
          <w:sz w:val="20"/>
        </w:rPr>
        <w:t> </w:t>
      </w:r>
      <w:r>
        <w:rPr>
          <w:sz w:val="20"/>
        </w:rPr>
        <w:t>and</w:t>
      </w:r>
      <w:r>
        <w:rPr>
          <w:spacing w:val="-6"/>
          <w:sz w:val="20"/>
        </w:rPr>
        <w:t> </w:t>
      </w:r>
      <w:r>
        <w:rPr>
          <w:sz w:val="20"/>
        </w:rPr>
        <w:t>Latency</w:t>
      </w:r>
      <w:r>
        <w:rPr>
          <w:spacing w:val="-5"/>
          <w:sz w:val="20"/>
        </w:rPr>
        <w:t> </w:t>
      </w:r>
      <w:r>
        <w:rPr>
          <w:spacing w:val="-2"/>
          <w:sz w:val="20"/>
        </w:rPr>
        <w:t>Formulation</w:t>
      </w:r>
    </w:p>
    <w:p>
      <w:pPr>
        <w:pStyle w:val="BodyText"/>
        <w:spacing w:line="228" w:lineRule="auto" w:before="219"/>
        <w:ind w:right="703" w:firstLine="398"/>
        <w:jc w:val="both"/>
      </w:pPr>
      <w:r>
        <w:rPr/>
        <w:t>The</w:t>
      </w:r>
      <w:r>
        <w:rPr>
          <w:spacing w:val="-1"/>
        </w:rPr>
        <w:t> </w:t>
      </w:r>
      <w:r>
        <w:rPr/>
        <w:t>cost</w:t>
      </w:r>
      <w:r>
        <w:rPr>
          <w:spacing w:val="-4"/>
        </w:rPr>
        <w:t> </w:t>
      </w:r>
      <w:r>
        <w:rPr/>
        <w:t>of</w:t>
      </w:r>
      <w:r>
        <w:rPr>
          <w:spacing w:val="-4"/>
        </w:rPr>
        <w:t> </w:t>
      </w:r>
      <w:r>
        <w:rPr/>
        <w:t>an</w:t>
      </w:r>
      <w:r>
        <w:rPr>
          <w:spacing w:val="-2"/>
        </w:rPr>
        <w:t> </w:t>
      </w:r>
      <w:r>
        <w:rPr/>
        <w:t>agentic</w:t>
      </w:r>
      <w:r>
        <w:rPr>
          <w:spacing w:val="-3"/>
        </w:rPr>
        <w:t> </w:t>
      </w:r>
      <w:r>
        <w:rPr/>
        <w:t>RAG</w:t>
      </w:r>
      <w:r>
        <w:rPr>
          <w:spacing w:val="-1"/>
        </w:rPr>
        <w:t> </w:t>
      </w:r>
      <w:r>
        <w:rPr/>
        <w:t>query</w:t>
      </w:r>
      <w:r>
        <w:rPr>
          <w:spacing w:val="-2"/>
        </w:rPr>
        <w:t> </w:t>
      </w:r>
      <w:r>
        <w:rPr/>
        <w:t>is</w:t>
      </w:r>
      <w:r>
        <w:rPr>
          <w:spacing w:val="-4"/>
        </w:rPr>
        <w:t> </w:t>
      </w:r>
      <w:r>
        <w:rPr/>
        <w:t>determined by the cumulative cost of all LLM calls involved in planning, retrieval, and answer generation. The total cost for query q is given by</w:t>
      </w:r>
    </w:p>
    <w:p>
      <w:pPr>
        <w:spacing w:line="119" w:lineRule="exact" w:before="166"/>
        <w:ind w:left="1195" w:right="0" w:firstLine="0"/>
        <w:jc w:val="left"/>
        <w:rPr>
          <w:i/>
          <w:sz w:val="14"/>
        </w:rPr>
      </w:pPr>
      <w:r>
        <w:rPr>
          <w:i/>
          <w:spacing w:val="-10"/>
          <w:sz w:val="14"/>
        </w:rPr>
        <w:t>n</w:t>
      </w:r>
    </w:p>
    <w:p>
      <w:pPr>
        <w:spacing w:after="0" w:line="119" w:lineRule="exact"/>
        <w:jc w:val="left"/>
        <w:rPr>
          <w:i/>
          <w:sz w:val="14"/>
        </w:rPr>
        <w:sectPr>
          <w:pgSz w:w="12240" w:h="15840"/>
          <w:pgMar w:top="1000" w:bottom="280" w:left="720" w:right="720"/>
          <w:cols w:num="2" w:equalWidth="0">
            <w:col w:w="4698" w:space="740"/>
            <w:col w:w="5362"/>
          </w:cols>
        </w:sectPr>
      </w:pPr>
    </w:p>
    <w:p>
      <w:pPr>
        <w:pStyle w:val="BodyText"/>
        <w:spacing w:line="228" w:lineRule="auto"/>
        <w:ind w:right="38"/>
        <w:jc w:val="both"/>
      </w:pPr>
      <w:r>
        <w:rPr/>
        <w:t>document as a hierarchical node tree that matched its table of contents, similar to Section III.B. Medium. Across</w:t>
      </w:r>
      <w:r>
        <w:rPr>
          <w:spacing w:val="-1"/>
        </w:rPr>
        <w:t> </w:t>
      </w:r>
      <w:r>
        <w:rPr/>
        <w:t>65</w:t>
      </w:r>
      <w:r>
        <w:rPr>
          <w:spacing w:val="-2"/>
        </w:rPr>
        <w:t> </w:t>
      </w:r>
      <w:r>
        <w:rPr/>
        <w:t>multi-hop,</w:t>
      </w:r>
      <w:r>
        <w:rPr>
          <w:spacing w:val="-1"/>
        </w:rPr>
        <w:t> </w:t>
      </w:r>
      <w:r>
        <w:rPr/>
        <w:t>65</w:t>
      </w:r>
      <w:r>
        <w:rPr>
          <w:spacing w:val="-4"/>
        </w:rPr>
        <w:t> </w:t>
      </w:r>
      <w:r>
        <w:rPr/>
        <w:t>single-hop,</w:t>
      </w:r>
      <w:r>
        <w:rPr>
          <w:spacing w:val="-2"/>
        </w:rPr>
        <w:t> </w:t>
      </w:r>
      <w:r>
        <w:rPr/>
        <w:t>and</w:t>
      </w:r>
      <w:r>
        <w:rPr>
          <w:spacing w:val="1"/>
        </w:rPr>
        <w:t> </w:t>
      </w:r>
      <w:r>
        <w:rPr/>
        <w:t>20</w:t>
      </w:r>
      <w:r>
        <w:rPr>
          <w:spacing w:val="-1"/>
        </w:rPr>
        <w:t> </w:t>
      </w:r>
      <w:r>
        <w:rPr>
          <w:spacing w:val="-2"/>
        </w:rPr>
        <w:t>summary</w:t>
      </w:r>
    </w:p>
    <w:p>
      <w:pPr>
        <w:spacing w:before="26"/>
        <w:ind w:left="360" w:right="0" w:firstLine="0"/>
        <w:jc w:val="left"/>
        <w:rPr>
          <w:rFonts w:ascii="Cambria Math" w:hAnsi="Cambria Math"/>
          <w:sz w:val="20"/>
        </w:rPr>
      </w:pPr>
      <w:r>
        <w:rPr/>
        <w:br w:type="column"/>
      </w:r>
      <w:r>
        <w:rPr>
          <w:i/>
          <w:sz w:val="20"/>
        </w:rPr>
        <w:t>C</w:t>
      </w:r>
      <w:r>
        <w:rPr>
          <w:i/>
          <w:sz w:val="20"/>
          <w:vertAlign w:val="subscript"/>
        </w:rPr>
        <w:t>q</w:t>
      </w:r>
      <w:r>
        <w:rPr>
          <w:sz w:val="20"/>
          <w:vertAlign w:val="baseline"/>
        </w:rPr>
        <w:t>=</w:t>
      </w:r>
      <w:r>
        <w:rPr>
          <w:spacing w:val="-10"/>
          <w:sz w:val="20"/>
          <w:vertAlign w:val="baseline"/>
        </w:rPr>
        <w:t> </w:t>
      </w:r>
      <w:r>
        <w:rPr>
          <w:rFonts w:ascii="Cambria Math" w:hAnsi="Cambria Math"/>
          <w:spacing w:val="-10"/>
          <w:w w:val="165"/>
          <w:sz w:val="20"/>
          <w:vertAlign w:val="baseline"/>
        </w:rPr>
        <w:t>∑</w:t>
      </w:r>
    </w:p>
    <w:p>
      <w:pPr>
        <w:pStyle w:val="BodyText"/>
        <w:spacing w:before="84"/>
        <w:ind w:left="0"/>
        <w:rPr>
          <w:rFonts w:ascii="Cambria Math"/>
          <w:sz w:val="14"/>
        </w:rPr>
      </w:pPr>
      <w:r>
        <w:rPr/>
        <w:br w:type="column"/>
      </w:r>
      <w:r>
        <w:rPr>
          <w:rFonts w:ascii="Cambria Math"/>
          <w:sz w:val="14"/>
        </w:rPr>
      </w:r>
    </w:p>
    <w:p>
      <w:pPr>
        <w:spacing w:before="0"/>
        <w:ind w:left="0" w:right="0" w:firstLine="0"/>
        <w:jc w:val="left"/>
        <w:rPr>
          <w:sz w:val="14"/>
        </w:rPr>
      </w:pPr>
      <w:r>
        <w:rPr>
          <w:i/>
          <w:spacing w:val="-5"/>
          <w:sz w:val="14"/>
        </w:rPr>
        <w:t>i</w:t>
      </w:r>
      <w:r>
        <w:rPr>
          <w:spacing w:val="-5"/>
          <w:sz w:val="14"/>
        </w:rPr>
        <w:t>=1</w:t>
      </w:r>
    </w:p>
    <w:p>
      <w:pPr>
        <w:spacing w:before="27"/>
        <w:ind w:left="11" w:right="0" w:firstLine="0"/>
        <w:jc w:val="left"/>
        <w:rPr>
          <w:i/>
          <w:position w:val="-3"/>
          <w:sz w:val="20"/>
        </w:rPr>
      </w:pPr>
      <w:r>
        <w:rPr/>
        <w:br w:type="column"/>
      </w:r>
      <w:r>
        <w:rPr>
          <w:position w:val="-3"/>
        </w:rPr>
        <w:drawing>
          <wp:inline distT="0" distB="0" distL="0" distR="0">
            <wp:extent cx="39255" cy="117475"/>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39255" cy="117475"/>
                    </a:xfrm>
                    <a:prstGeom prst="rect">
                      <a:avLst/>
                    </a:prstGeom>
                  </pic:spPr>
                </pic:pic>
              </a:graphicData>
            </a:graphic>
          </wp:inline>
        </w:drawing>
      </w:r>
      <w:r>
        <w:rPr>
          <w:position w:val="-3"/>
        </w:rPr>
      </w:r>
      <w:r>
        <w:rPr>
          <w:i/>
          <w:spacing w:val="-2"/>
          <w:sz w:val="20"/>
        </w:rPr>
        <w:t>InputTokens</w:t>
      </w:r>
      <w:r>
        <w:rPr>
          <w:i/>
          <w:spacing w:val="-2"/>
          <w:sz w:val="20"/>
          <w:vertAlign w:val="subscript"/>
        </w:rPr>
        <w:t>i</w:t>
      </w:r>
      <w:r>
        <w:rPr>
          <w:i/>
          <w:spacing w:val="-2"/>
          <w:sz w:val="20"/>
          <w:vertAlign w:val="baseline"/>
        </w:rPr>
        <w:t>R</w:t>
      </w:r>
      <w:r>
        <w:rPr>
          <w:i/>
          <w:spacing w:val="-2"/>
          <w:sz w:val="20"/>
          <w:vertAlign w:val="subscript"/>
        </w:rPr>
        <w:t>in</w:t>
      </w:r>
      <w:r>
        <w:rPr>
          <w:spacing w:val="-2"/>
          <w:sz w:val="20"/>
          <w:vertAlign w:val="baseline"/>
        </w:rPr>
        <w:t>+</w:t>
      </w:r>
      <w:r>
        <w:rPr>
          <w:i/>
          <w:spacing w:val="-2"/>
          <w:sz w:val="20"/>
          <w:vertAlign w:val="baseline"/>
        </w:rPr>
        <w:t>OutputTokens</w:t>
      </w:r>
      <w:r>
        <w:rPr>
          <w:i/>
          <w:spacing w:val="-2"/>
          <w:sz w:val="20"/>
          <w:vertAlign w:val="subscript"/>
        </w:rPr>
        <w:t>i</w:t>
      </w:r>
      <w:r>
        <w:rPr>
          <w:i/>
          <w:spacing w:val="-2"/>
          <w:sz w:val="20"/>
          <w:vertAlign w:val="baseline"/>
        </w:rPr>
        <w:t>R</w:t>
      </w:r>
      <w:r>
        <w:rPr>
          <w:i/>
          <w:spacing w:val="-2"/>
          <w:sz w:val="20"/>
          <w:vertAlign w:val="subscript"/>
        </w:rPr>
        <w:t>out</w:t>
      </w:r>
      <w:r>
        <w:rPr>
          <w:i/>
          <w:spacing w:val="11"/>
          <w:position w:val="-3"/>
          <w:sz w:val="20"/>
          <w:vertAlign w:val="baseline"/>
        </w:rPr>
        <w:drawing>
          <wp:inline distT="0" distB="0" distL="0" distR="0">
            <wp:extent cx="39255" cy="11747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39255" cy="117475"/>
                    </a:xfrm>
                    <a:prstGeom prst="rect">
                      <a:avLst/>
                    </a:prstGeom>
                  </pic:spPr>
                </pic:pic>
              </a:graphicData>
            </a:graphic>
          </wp:inline>
        </w:drawing>
      </w:r>
      <w:r>
        <w:rPr>
          <w:i/>
          <w:spacing w:val="11"/>
          <w:position w:val="-3"/>
          <w:sz w:val="20"/>
          <w:vertAlign w:val="baseline"/>
        </w:rPr>
      </w:r>
    </w:p>
    <w:p>
      <w:pPr>
        <w:spacing w:after="0"/>
        <w:jc w:val="left"/>
        <w:rPr>
          <w:i/>
          <w:position w:val="-3"/>
          <w:sz w:val="20"/>
        </w:rPr>
        <w:sectPr>
          <w:type w:val="continuous"/>
          <w:pgSz w:w="12240" w:h="15840"/>
          <w:pgMar w:top="1080" w:bottom="280" w:left="720" w:right="720"/>
          <w:cols w:num="4" w:equalWidth="0">
            <w:col w:w="4695" w:space="957"/>
            <w:col w:w="981" w:space="1"/>
            <w:col w:w="188" w:space="39"/>
            <w:col w:w="3939"/>
          </w:cols>
        </w:sectPr>
      </w:pPr>
    </w:p>
    <w:p>
      <w:pPr>
        <w:pStyle w:val="BodyText"/>
        <w:spacing w:line="228" w:lineRule="auto"/>
        <w:ind w:right="40"/>
        <w:jc w:val="both"/>
      </w:pPr>
      <w:r>
        <w:rPr/>
        <w:t>questions, the vector-based RAG system had a 68% win rate compared to the hierarchical node-based system, with similar response times (5.2 seconds versus 5.98 seconds).</w:t>
      </w:r>
    </w:p>
    <w:p>
      <w:pPr>
        <w:pStyle w:val="BodyText"/>
        <w:spacing w:line="228" w:lineRule="auto" w:before="218"/>
        <w:ind w:right="40" w:firstLine="398"/>
        <w:jc w:val="both"/>
      </w:pPr>
      <w:r>
        <w:rPr/>
        <w:t>The vectorless system struggled in two specific areas: it couldn't answer two questions and gave two incorrect answers because of limitations in the context window. In contrast, the vector RAG system was able to retrieve relevant information for every question. The researchers believe this happens because the LLM's ability to select relevant sections from the table of contents wasn't as effective as the vector-based semantic matching.</w:t>
      </w:r>
    </w:p>
    <w:p>
      <w:pPr>
        <w:pStyle w:val="BodyText"/>
        <w:spacing w:line="228" w:lineRule="auto" w:before="218"/>
        <w:ind w:right="38" w:firstLine="398"/>
        <w:jc w:val="both"/>
      </w:pPr>
      <w:r>
        <w:rPr/>
        <w:t>The two methods also differ in initial costs: node-based processing costs $30.62 per 10-K filing for creating a hierarchical tree, while there's no equivalent vector-based cost beyond standard embedding. The authors suggest a hybrid approach</w:t>
      </w:r>
      <w:r>
        <w:rPr>
          <w:spacing w:val="80"/>
        </w:rPr>
        <w:t> </w:t>
      </w:r>
      <w:r>
        <w:rPr/>
        <w:t>as a future directionusing vector embeddings to reduce the number of candidate nodes before letting the LLM process them, which would help overcome the table-of-contents bottleneck while keeping structured reasoning intact.</w:t>
      </w:r>
    </w:p>
    <w:p>
      <w:pPr>
        <w:pStyle w:val="BodyText"/>
        <w:spacing w:before="136"/>
        <w:ind w:left="0"/>
      </w:pPr>
    </w:p>
    <w:p>
      <w:pPr>
        <w:pStyle w:val="Heading1"/>
        <w:ind w:left="758"/>
      </w:pPr>
      <w:r>
        <w:rPr/>
        <w:t>IV.B</w:t>
      </w:r>
      <w:r>
        <w:rPr>
          <w:spacing w:val="-8"/>
        </w:rPr>
        <w:t> </w:t>
      </w:r>
      <w:r>
        <w:rPr/>
        <w:t>Vector</w:t>
      </w:r>
      <w:r>
        <w:rPr>
          <w:spacing w:val="-3"/>
        </w:rPr>
        <w:t> </w:t>
      </w:r>
      <w:r>
        <w:rPr/>
        <w:t>RAG</w:t>
      </w:r>
      <w:r>
        <w:rPr>
          <w:spacing w:val="-2"/>
        </w:rPr>
        <w:t> </w:t>
      </w:r>
      <w:r>
        <w:rPr/>
        <w:t>vs.</w:t>
      </w:r>
      <w:r>
        <w:rPr>
          <w:spacing w:val="-4"/>
        </w:rPr>
        <w:t> </w:t>
      </w:r>
      <w:r>
        <w:rPr/>
        <w:t>Graph</w:t>
      </w:r>
      <w:r>
        <w:rPr>
          <w:spacing w:val="-4"/>
        </w:rPr>
        <w:t> </w:t>
      </w:r>
      <w:r>
        <w:rPr>
          <w:spacing w:val="-5"/>
        </w:rPr>
        <w:t>RAG</w:t>
      </w:r>
    </w:p>
    <w:p>
      <w:pPr>
        <w:pStyle w:val="BodyText"/>
        <w:spacing w:line="228" w:lineRule="auto" w:before="217"/>
        <w:ind w:right="40" w:firstLine="398"/>
        <w:jc w:val="both"/>
      </w:pPr>
      <w:r>
        <w:rPr/>
        <w:t>A 2025 benchmark in the telecom field focused on Open RAN specifications [16] found that GraphRAG and Hybrid GraphRAG perform better than Vector RAG in tasks that require complex reasoning. Vector RAG works well for simple questions,</w:t>
      </w:r>
      <w:r>
        <w:rPr>
          <w:spacing w:val="62"/>
        </w:rPr>
        <w:t>  </w:t>
      </w:r>
      <w:r>
        <w:rPr/>
        <w:t>achieving</w:t>
      </w:r>
      <w:r>
        <w:rPr>
          <w:spacing w:val="63"/>
        </w:rPr>
        <w:t>  </w:t>
      </w:r>
      <w:r>
        <w:rPr/>
        <w:t>0.61</w:t>
      </w:r>
      <w:r>
        <w:rPr>
          <w:spacing w:val="61"/>
        </w:rPr>
        <w:t>  </w:t>
      </w:r>
      <w:r>
        <w:rPr/>
        <w:t>accuracy,</w:t>
      </w:r>
      <w:r>
        <w:rPr>
          <w:spacing w:val="62"/>
        </w:rPr>
        <w:t>  </w:t>
      </w:r>
      <w:r>
        <w:rPr/>
        <w:t>but</w:t>
      </w:r>
      <w:r>
        <w:rPr>
          <w:spacing w:val="62"/>
        </w:rPr>
        <w:t>  </w:t>
      </w:r>
      <w:r>
        <w:rPr>
          <w:spacing w:val="-5"/>
        </w:rPr>
        <w:t>its</w:t>
      </w:r>
    </w:p>
    <w:p>
      <w:pPr>
        <w:pStyle w:val="BodyText"/>
        <w:spacing w:line="160" w:lineRule="exact"/>
        <w:ind w:left="758"/>
        <w:jc w:val="both"/>
      </w:pPr>
      <w:r>
        <w:rPr/>
        <w:br w:type="column"/>
      </w:r>
      <w:r>
        <w:rPr/>
        <w:t>Where</w:t>
      </w:r>
      <w:r>
        <w:rPr>
          <w:spacing w:val="78"/>
          <w:w w:val="150"/>
        </w:rPr>
        <w:t> </w:t>
      </w:r>
      <w:r>
        <w:rPr/>
        <w:t>n</w:t>
      </w:r>
      <w:r>
        <w:rPr>
          <w:spacing w:val="27"/>
        </w:rPr>
        <w:t>  </w:t>
      </w:r>
      <w:r>
        <w:rPr/>
        <w:t>stands</w:t>
      </w:r>
      <w:r>
        <w:rPr>
          <w:spacing w:val="79"/>
          <w:w w:val="150"/>
        </w:rPr>
        <w:t> </w:t>
      </w:r>
      <w:r>
        <w:rPr/>
        <w:t>for</w:t>
      </w:r>
      <w:r>
        <w:rPr>
          <w:spacing w:val="79"/>
          <w:w w:val="150"/>
        </w:rPr>
        <w:t> </w:t>
      </w:r>
      <w:r>
        <w:rPr/>
        <w:t>the</w:t>
      </w:r>
      <w:r>
        <w:rPr>
          <w:spacing w:val="28"/>
        </w:rPr>
        <w:t>  </w:t>
      </w:r>
      <w:r>
        <w:rPr/>
        <w:t>number</w:t>
      </w:r>
      <w:r>
        <w:rPr>
          <w:spacing w:val="29"/>
        </w:rPr>
        <w:t>  </w:t>
      </w:r>
      <w:r>
        <w:rPr/>
        <w:t>of</w:t>
      </w:r>
      <w:r>
        <w:rPr>
          <w:spacing w:val="77"/>
          <w:w w:val="150"/>
        </w:rPr>
        <w:t> </w:t>
      </w:r>
      <w:r>
        <w:rPr>
          <w:spacing w:val="-4"/>
        </w:rPr>
        <w:t>large</w:t>
      </w:r>
    </w:p>
    <w:p>
      <w:pPr>
        <w:pStyle w:val="BodyText"/>
        <w:spacing w:line="228" w:lineRule="auto" w:before="3"/>
        <w:ind w:right="702"/>
        <w:jc w:val="both"/>
      </w:pPr>
      <w:r>
        <w:rPr/>
        <w:t>language model calls, and R_in and R_out represent the</w:t>
      </w:r>
      <w:r>
        <w:rPr>
          <w:spacing w:val="-3"/>
        </w:rPr>
        <w:t> </w:t>
      </w:r>
      <w:r>
        <w:rPr/>
        <w:t>input</w:t>
      </w:r>
      <w:r>
        <w:rPr>
          <w:spacing w:val="-4"/>
        </w:rPr>
        <w:t> </w:t>
      </w:r>
      <w:r>
        <w:rPr/>
        <w:t>and</w:t>
      </w:r>
      <w:r>
        <w:rPr>
          <w:spacing w:val="-2"/>
        </w:rPr>
        <w:t> </w:t>
      </w:r>
      <w:r>
        <w:rPr/>
        <w:t>output</w:t>
      </w:r>
      <w:r>
        <w:rPr>
          <w:spacing w:val="-4"/>
        </w:rPr>
        <w:t> </w:t>
      </w:r>
      <w:r>
        <w:rPr/>
        <w:t>token</w:t>
      </w:r>
      <w:r>
        <w:rPr>
          <w:spacing w:val="-2"/>
        </w:rPr>
        <w:t> </w:t>
      </w:r>
      <w:r>
        <w:rPr/>
        <w:t>rates.</w:t>
      </w:r>
      <w:r>
        <w:rPr>
          <w:spacing w:val="-3"/>
        </w:rPr>
        <w:t> </w:t>
      </w:r>
      <w:r>
        <w:rPr/>
        <w:t>The</w:t>
      </w:r>
      <w:r>
        <w:rPr>
          <w:spacing w:val="-3"/>
        </w:rPr>
        <w:t> </w:t>
      </w:r>
      <w:r>
        <w:rPr/>
        <w:t>cost</w:t>
      </w:r>
      <w:r>
        <w:rPr>
          <w:spacing w:val="-4"/>
        </w:rPr>
        <w:t> </w:t>
      </w:r>
      <w:r>
        <w:rPr/>
        <w:t>distribution varies depending on the approach used: vector RAG adds cost during the ingestion process, vectorless retrieval moves the cost to query time by using hierarchical traversal, and graph RAG depends on</w:t>
      </w:r>
      <w:r>
        <w:rPr>
          <w:spacing w:val="80"/>
        </w:rPr>
        <w:t> </w:t>
      </w:r>
      <w:r>
        <w:rPr/>
        <w:t>the number of relationship hops neede and the average across all queries is</w:t>
      </w:r>
    </w:p>
    <w:p>
      <w:pPr>
        <w:tabs>
          <w:tab w:pos="3081" w:val="left" w:leader="none"/>
        </w:tabs>
        <w:spacing w:line="189" w:lineRule="exact" w:before="194"/>
        <w:ind w:left="2666" w:right="0" w:firstLine="0"/>
        <w:jc w:val="left"/>
        <w:rPr>
          <w:i/>
          <w:sz w:val="14"/>
        </w:rPr>
      </w:pPr>
      <w:r>
        <w:rPr>
          <w:spacing w:val="-10"/>
          <w:position w:val="-4"/>
          <w:sz w:val="20"/>
        </w:rPr>
        <w:t>1</w:t>
      </w:r>
      <w:r>
        <w:rPr>
          <w:position w:val="-4"/>
          <w:sz w:val="20"/>
        </w:rPr>
        <w:tab/>
      </w:r>
      <w:r>
        <w:rPr>
          <w:i/>
          <w:spacing w:val="-10"/>
          <w:sz w:val="14"/>
        </w:rPr>
        <w:t>N</w:t>
      </w:r>
    </w:p>
    <w:p>
      <w:pPr>
        <w:tabs>
          <w:tab w:pos="3333" w:val="left" w:leader="none"/>
        </w:tabs>
        <w:spacing w:line="189" w:lineRule="exact" w:before="0"/>
        <w:ind w:left="1471" w:right="0" w:firstLine="0"/>
        <w:jc w:val="left"/>
        <w:rPr>
          <w:i/>
          <w:sz w:val="20"/>
        </w:rPr>
      </w:pPr>
      <w:r>
        <w:rPr>
          <w:i/>
          <w:sz w:val="20"/>
        </w:rPr>
        <mc:AlternateContent>
          <mc:Choice Requires="wps">
            <w:drawing>
              <wp:anchor distT="0" distB="0" distL="0" distR="0" allowOverlap="1" layoutInCell="1" locked="0" behindDoc="1" simplePos="0" relativeHeight="487398400">
                <wp:simplePos x="0" y="0"/>
                <wp:positionH relativeFrom="page">
                  <wp:posOffset>5593079</wp:posOffset>
                </wp:positionH>
                <wp:positionV relativeFrom="paragraph">
                  <wp:posOffset>67580</wp:posOffset>
                </wp:positionV>
                <wp:extent cx="84455" cy="1403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84455" cy="140335"/>
                        </a:xfrm>
                        <a:prstGeom prst="rect">
                          <a:avLst/>
                        </a:prstGeom>
                      </wps:spPr>
                      <wps:txbx>
                        <w:txbxContent>
                          <w:p>
                            <w:pPr>
                              <w:spacing w:line="220" w:lineRule="exact" w:before="0"/>
                              <w:ind w:left="0" w:right="0" w:firstLine="0"/>
                              <w:jc w:val="left"/>
                              <w:rPr>
                                <w:i/>
                                <w:sz w:val="20"/>
                              </w:rPr>
                            </w:pPr>
                            <w:r>
                              <w:rPr>
                                <w:i/>
                                <w:spacing w:val="-12"/>
                                <w:sz w:val="20"/>
                              </w:rPr>
                              <w:t>N</w:t>
                            </w:r>
                          </w:p>
                        </w:txbxContent>
                      </wps:txbx>
                      <wps:bodyPr wrap="square" lIns="0" tIns="0" rIns="0" bIns="0" rtlCol="0">
                        <a:noAutofit/>
                      </wps:bodyPr>
                    </wps:wsp>
                  </a:graphicData>
                </a:graphic>
              </wp:anchor>
            </w:drawing>
          </mc:Choice>
          <mc:Fallback>
            <w:pict>
              <v:shape style="position:absolute;margin-left:440.399994pt;margin-top:5.321265pt;width:6.65pt;height:11.05pt;mso-position-horizontal-relative:page;mso-position-vertical-relative:paragraph;z-index:-15918080" type="#_x0000_t202" id="docshape19" filled="false" stroked="false">
                <v:textbox inset="0,0,0,0">
                  <w:txbxContent>
                    <w:p>
                      <w:pPr>
                        <w:spacing w:line="220" w:lineRule="exact" w:before="0"/>
                        <w:ind w:left="0" w:right="0" w:firstLine="0"/>
                        <w:jc w:val="left"/>
                        <w:rPr>
                          <w:i/>
                          <w:sz w:val="20"/>
                        </w:rPr>
                      </w:pPr>
                      <w:r>
                        <w:rPr>
                          <w:i/>
                          <w:spacing w:val="-12"/>
                          <w:sz w:val="20"/>
                        </w:rPr>
                        <w:t>N</w:t>
                      </w:r>
                    </w:p>
                  </w:txbxContent>
                </v:textbox>
                <w10:wrap type="none"/>
              </v:shape>
            </w:pict>
          </mc:Fallback>
        </mc:AlternateContent>
      </w:r>
      <w:r>
        <w:rPr>
          <w:i/>
          <w:w w:val="95"/>
          <w:sz w:val="20"/>
        </w:rPr>
        <w:t>AverageCost</w:t>
      </w:r>
      <w:r>
        <w:rPr>
          <w:w w:val="95"/>
          <w:sz w:val="20"/>
        </w:rPr>
        <w:t>=</w:t>
      </w:r>
      <w:r>
        <w:rPr>
          <w:spacing w:val="-2"/>
          <w:sz w:val="20"/>
        </w:rPr>
        <w:t> </w:t>
      </w:r>
      <w:r>
        <w:rPr>
          <w:spacing w:val="-19"/>
          <w:position w:val="5"/>
          <w:sz w:val="20"/>
        </w:rPr>
        <w:drawing>
          <wp:inline distT="0" distB="0" distL="0" distR="0">
            <wp:extent cx="85344" cy="8381"/>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85344" cy="8381"/>
                    </a:xfrm>
                    <a:prstGeom prst="rect">
                      <a:avLst/>
                    </a:prstGeom>
                  </pic:spPr>
                </pic:pic>
              </a:graphicData>
            </a:graphic>
          </wp:inline>
        </w:drawing>
      </w:r>
      <w:r>
        <w:rPr>
          <w:spacing w:val="-19"/>
          <w:position w:val="5"/>
          <w:sz w:val="20"/>
        </w:rPr>
      </w:r>
      <w:r>
        <w:rPr>
          <w:spacing w:val="2"/>
          <w:w w:val="160"/>
          <w:sz w:val="20"/>
        </w:rPr>
        <w:t> </w:t>
      </w:r>
      <w:r>
        <w:rPr>
          <w:rFonts w:ascii="Cambria Math" w:hAnsi="Cambria Math"/>
          <w:spacing w:val="-10"/>
          <w:w w:val="160"/>
          <w:sz w:val="20"/>
        </w:rPr>
        <w:t>∑</w:t>
      </w:r>
      <w:r>
        <w:rPr>
          <w:rFonts w:ascii="Cambria Math" w:hAnsi="Cambria Math"/>
          <w:sz w:val="20"/>
        </w:rPr>
        <w:tab/>
      </w:r>
      <w:r>
        <w:rPr>
          <w:i/>
          <w:spacing w:val="-5"/>
          <w:w w:val="110"/>
          <w:sz w:val="20"/>
        </w:rPr>
        <w:t>C</w:t>
      </w:r>
      <w:r>
        <w:rPr>
          <w:i/>
          <w:spacing w:val="-5"/>
          <w:w w:val="110"/>
          <w:sz w:val="20"/>
          <w:vertAlign w:val="subscript"/>
        </w:rPr>
        <w:t>q</w:t>
      </w:r>
    </w:p>
    <w:p>
      <w:pPr>
        <w:spacing w:line="156" w:lineRule="exact" w:before="0"/>
        <w:ind w:left="1354" w:right="335" w:firstLine="0"/>
        <w:jc w:val="center"/>
        <w:rPr>
          <w:sz w:val="14"/>
        </w:rPr>
      </w:pPr>
      <w:r>
        <w:rPr>
          <w:i/>
          <w:spacing w:val="-5"/>
          <w:sz w:val="14"/>
        </w:rPr>
        <w:t>q</w:t>
      </w:r>
      <w:r>
        <w:rPr>
          <w:spacing w:val="-5"/>
          <w:sz w:val="14"/>
        </w:rPr>
        <w:t>=1</w:t>
      </w:r>
    </w:p>
    <w:p>
      <w:pPr>
        <w:pStyle w:val="BodyText"/>
        <w:spacing w:before="56"/>
        <w:ind w:left="0"/>
        <w:rPr>
          <w:sz w:val="14"/>
        </w:rPr>
      </w:pPr>
    </w:p>
    <w:p>
      <w:pPr>
        <w:pStyle w:val="BodyText"/>
        <w:spacing w:line="228" w:lineRule="auto"/>
        <w:ind w:right="702" w:firstLine="398"/>
        <w:jc w:val="both"/>
      </w:pPr>
      <w:r>
        <w:rPr/>
        <w:t>The PwC study highlights this trade-off, showing a preprocessing cost of $30.62 per 10-K filing</w:t>
      </w:r>
      <w:r>
        <w:rPr>
          <w:spacing w:val="19"/>
        </w:rPr>
        <w:t> </w:t>
      </w:r>
      <w:r>
        <w:rPr/>
        <w:t>with</w:t>
      </w:r>
      <w:r>
        <w:rPr>
          <w:spacing w:val="19"/>
        </w:rPr>
        <w:t> </w:t>
      </w:r>
      <w:r>
        <w:rPr/>
        <w:t>GPT-4o,</w:t>
      </w:r>
      <w:r>
        <w:rPr>
          <w:spacing w:val="20"/>
        </w:rPr>
        <w:t> </w:t>
      </w:r>
      <w:r>
        <w:rPr/>
        <w:t>compared</w:t>
      </w:r>
      <w:r>
        <w:rPr>
          <w:spacing w:val="17"/>
        </w:rPr>
        <w:t> </w:t>
      </w:r>
      <w:r>
        <w:rPr/>
        <w:t>to</w:t>
      </w:r>
      <w:r>
        <w:rPr>
          <w:spacing w:val="19"/>
        </w:rPr>
        <w:t> </w:t>
      </w:r>
      <w:r>
        <w:rPr/>
        <w:t>$22.27</w:t>
      </w:r>
      <w:r>
        <w:rPr>
          <w:spacing w:val="18"/>
        </w:rPr>
        <w:t> </w:t>
      </w:r>
      <w:r>
        <w:rPr/>
        <w:t>with</w:t>
      </w:r>
      <w:r>
        <w:rPr>
          <w:spacing w:val="19"/>
        </w:rPr>
        <w:t> </w:t>
      </w:r>
      <w:r>
        <w:rPr>
          <w:spacing w:val="-4"/>
        </w:rPr>
        <w:t>GPT-</w:t>
      </w:r>
    </w:p>
    <w:p>
      <w:pPr>
        <w:pStyle w:val="BodyText"/>
        <w:spacing w:line="220" w:lineRule="exact"/>
        <w:jc w:val="both"/>
      </w:pPr>
      <w:r>
        <w:rPr/>
        <w:t>4.1</w:t>
      </w:r>
      <w:r>
        <w:rPr>
          <w:spacing w:val="-6"/>
        </w:rPr>
        <w:t> </w:t>
      </w:r>
      <w:r>
        <w:rPr/>
        <w:t>mini</w:t>
      </w:r>
      <w:r>
        <w:rPr>
          <w:spacing w:val="-4"/>
        </w:rPr>
        <w:t> </w:t>
      </w:r>
      <w:r>
        <w:rPr/>
        <w:t>and</w:t>
      </w:r>
      <w:r>
        <w:rPr>
          <w:spacing w:val="-4"/>
        </w:rPr>
        <w:t> </w:t>
      </w:r>
      <w:r>
        <w:rPr/>
        <w:t>$5.94</w:t>
      </w:r>
      <w:r>
        <w:rPr>
          <w:spacing w:val="-4"/>
        </w:rPr>
        <w:t> </w:t>
      </w:r>
      <w:r>
        <w:rPr/>
        <w:t>with</w:t>
      </w:r>
      <w:r>
        <w:rPr>
          <w:spacing w:val="-3"/>
        </w:rPr>
        <w:t> </w:t>
      </w:r>
      <w:r>
        <w:rPr/>
        <w:t>Gemini</w:t>
      </w:r>
      <w:r>
        <w:rPr>
          <w:spacing w:val="-5"/>
        </w:rPr>
        <w:t> </w:t>
      </w:r>
      <w:r>
        <w:rPr/>
        <w:t>2.5</w:t>
      </w:r>
      <w:r>
        <w:rPr>
          <w:spacing w:val="-5"/>
        </w:rPr>
        <w:t> </w:t>
      </w:r>
      <w:r>
        <w:rPr>
          <w:spacing w:val="-2"/>
        </w:rPr>
        <w:t>Flash.</w:t>
      </w:r>
    </w:p>
    <w:p>
      <w:pPr>
        <w:pStyle w:val="BodyText"/>
        <w:spacing w:line="228" w:lineRule="auto" w:before="216"/>
        <w:ind w:right="702" w:firstLine="398"/>
        <w:jc w:val="both"/>
      </w:pPr>
      <w:r>
        <w:rPr/>
        <w:t>These results show that choosing the right</w:t>
      </w:r>
      <w:r>
        <w:rPr>
          <w:spacing w:val="40"/>
        </w:rPr>
        <w:t> </w:t>
      </w:r>
      <w:r>
        <w:rPr/>
        <w:t>model has a big impact on overall cost, regardless of the</w:t>
      </w:r>
      <w:r>
        <w:rPr>
          <w:spacing w:val="-3"/>
        </w:rPr>
        <w:t> </w:t>
      </w:r>
      <w:r>
        <w:rPr/>
        <w:t>retrieval</w:t>
      </w:r>
      <w:r>
        <w:rPr>
          <w:spacing w:val="-4"/>
        </w:rPr>
        <w:t> </w:t>
      </w:r>
      <w:r>
        <w:rPr/>
        <w:t>method</w:t>
      </w:r>
      <w:r>
        <w:rPr>
          <w:spacing w:val="-2"/>
        </w:rPr>
        <w:t> </w:t>
      </w:r>
      <w:r>
        <w:rPr/>
        <w:t>used.</w:t>
      </w:r>
      <w:r>
        <w:rPr>
          <w:spacing w:val="-5"/>
        </w:rPr>
        <w:t> </w:t>
      </w:r>
      <w:r>
        <w:rPr/>
        <w:t>Latency</w:t>
      </w:r>
      <w:r>
        <w:rPr>
          <w:spacing w:val="-2"/>
        </w:rPr>
        <w:t> </w:t>
      </w:r>
      <w:r>
        <w:rPr/>
        <w:t>is</w:t>
      </w:r>
      <w:r>
        <w:rPr>
          <w:spacing w:val="-4"/>
        </w:rPr>
        <w:t> </w:t>
      </w:r>
      <w:r>
        <w:rPr/>
        <w:t>measured</w:t>
      </w:r>
      <w:r>
        <w:rPr>
          <w:spacing w:val="-2"/>
        </w:rPr>
        <w:t> </w:t>
      </w:r>
      <w:r>
        <w:rPr/>
        <w:t>as</w:t>
      </w:r>
      <w:r>
        <w:rPr>
          <w:spacing w:val="-4"/>
        </w:rPr>
        <w:t> </w:t>
      </w:r>
      <w:r>
        <w:rPr/>
        <w:t>the total time taken from start to finish for a query. Even though the retrieval methods differ, vector RAG and hierarchical retrieval had similar response times (5.2 seconds and 5.98 seconds, respectively). Therefore, cost and latency should be considered as separate factors and reported together with the quality of the answer, since a method can be costly but fast, or fast but expensive.</w:t>
      </w:r>
    </w:p>
    <w:p>
      <w:pPr>
        <w:pStyle w:val="ListParagraph"/>
        <w:numPr>
          <w:ilvl w:val="2"/>
          <w:numId w:val="1"/>
        </w:numPr>
        <w:tabs>
          <w:tab w:pos="1766" w:val="left" w:leader="none"/>
        </w:tabs>
        <w:spacing w:line="240" w:lineRule="auto" w:before="220" w:after="0"/>
        <w:ind w:left="1766" w:right="0" w:hanging="634"/>
        <w:jc w:val="left"/>
        <w:rPr>
          <w:sz w:val="20"/>
        </w:rPr>
      </w:pPr>
      <w:r>
        <w:rPr>
          <w:spacing w:val="-2"/>
          <w:sz w:val="20"/>
        </w:rPr>
        <w:t>Discussion</w:t>
      </w:r>
    </w:p>
    <w:p>
      <w:pPr>
        <w:pStyle w:val="BodyText"/>
        <w:spacing w:line="228" w:lineRule="auto" w:before="219"/>
        <w:ind w:right="703" w:firstLine="398"/>
        <w:jc w:val="both"/>
      </w:pPr>
      <w:r>
        <w:rPr/>
        <w:t>The analysis in Section IV.C and the cost differences discussed in Section V suggest a shared conclusion:</w:t>
      </w:r>
      <w:r>
        <w:rPr>
          <w:spacing w:val="75"/>
        </w:rPr>
        <w:t> </w:t>
      </w:r>
      <w:r>
        <w:rPr/>
        <w:t>there</w:t>
      </w:r>
      <w:r>
        <w:rPr>
          <w:spacing w:val="76"/>
        </w:rPr>
        <w:t> </w:t>
      </w:r>
      <w:r>
        <w:rPr/>
        <w:t>isn't</w:t>
      </w:r>
      <w:r>
        <w:rPr>
          <w:spacing w:val="75"/>
        </w:rPr>
        <w:t> </w:t>
      </w:r>
      <w:r>
        <w:rPr/>
        <w:t>one</w:t>
      </w:r>
      <w:r>
        <w:rPr>
          <w:spacing w:val="76"/>
        </w:rPr>
        <w:t> </w:t>
      </w:r>
      <w:r>
        <w:rPr/>
        <w:t>retrieval</w:t>
      </w:r>
      <w:r>
        <w:rPr>
          <w:spacing w:val="76"/>
        </w:rPr>
        <w:t> </w:t>
      </w:r>
      <w:r>
        <w:rPr/>
        <w:t>method</w:t>
      </w:r>
      <w:r>
        <w:rPr>
          <w:spacing w:val="74"/>
        </w:rPr>
        <w:t> </w:t>
      </w:r>
      <w:r>
        <w:rPr>
          <w:spacing w:val="-4"/>
        </w:rPr>
        <w:t>that</w:t>
      </w:r>
    </w:p>
    <w:p>
      <w:pPr>
        <w:pStyle w:val="BodyText"/>
        <w:spacing w:after="0" w:line="228" w:lineRule="auto"/>
        <w:jc w:val="both"/>
        <w:sectPr>
          <w:type w:val="continuous"/>
          <w:pgSz w:w="12240" w:h="15840"/>
          <w:pgMar w:top="1080" w:bottom="280" w:left="720" w:right="720"/>
          <w:cols w:num="2" w:equalWidth="0">
            <w:col w:w="4698" w:space="741"/>
            <w:col w:w="5361"/>
          </w:cols>
        </w:sectPr>
      </w:pPr>
    </w:p>
    <w:p>
      <w:pPr>
        <w:pStyle w:val="BodyText"/>
        <w:spacing w:line="228" w:lineRule="auto" w:before="78"/>
        <w:ind w:right="38"/>
        <w:jc w:val="both"/>
      </w:pPr>
      <w:r>
        <w:rPr/>
        <w:t>works best for every query. Using the wrong method doesn't just lead to less accurate answersit can also cause a mismatch between the cost and speed of the process.</w:t>
      </w:r>
      <w:r>
        <w:rPr>
          <w:spacing w:val="43"/>
        </w:rPr>
        <w:t> </w:t>
      </w:r>
      <w:r>
        <w:rPr/>
        <w:t>For</w:t>
      </w:r>
      <w:r>
        <w:rPr>
          <w:spacing w:val="40"/>
        </w:rPr>
        <w:t> </w:t>
      </w:r>
      <w:r>
        <w:rPr/>
        <w:t>instance,</w:t>
      </w:r>
      <w:r>
        <w:rPr>
          <w:spacing w:val="44"/>
        </w:rPr>
        <w:t> </w:t>
      </w:r>
      <w:r>
        <w:rPr/>
        <w:t>you</w:t>
      </w:r>
      <w:r>
        <w:rPr>
          <w:spacing w:val="43"/>
        </w:rPr>
        <w:t> </w:t>
      </w:r>
      <w:r>
        <w:rPr/>
        <w:t>might</w:t>
      </w:r>
      <w:r>
        <w:rPr>
          <w:spacing w:val="42"/>
        </w:rPr>
        <w:t> </w:t>
      </w:r>
      <w:r>
        <w:rPr/>
        <w:t>end</w:t>
      </w:r>
      <w:r>
        <w:rPr>
          <w:spacing w:val="46"/>
        </w:rPr>
        <w:t> </w:t>
      </w:r>
      <w:r>
        <w:rPr/>
        <w:t>up</w:t>
      </w:r>
      <w:r>
        <w:rPr>
          <w:spacing w:val="44"/>
        </w:rPr>
        <w:t> </w:t>
      </w:r>
      <w:r>
        <w:rPr>
          <w:spacing w:val="-2"/>
        </w:rPr>
        <w:t>spending</w:t>
      </w:r>
    </w:p>
    <w:p>
      <w:pPr>
        <w:pStyle w:val="BodyText"/>
        <w:spacing w:before="72"/>
      </w:pPr>
      <w:r>
        <w:rPr/>
        <w:br w:type="column"/>
      </w:r>
      <w:r>
        <w:rPr>
          <w:spacing w:val="-2"/>
        </w:rPr>
        <w:t>improve.</w:t>
      </w:r>
    </w:p>
    <w:p>
      <w:pPr>
        <w:pStyle w:val="BodyText"/>
        <w:ind w:left="0"/>
      </w:pPr>
      <w:r>
        <w:rPr/>
        <w:br w:type="column"/>
      </w:r>
      <w:r>
        <w:rPr/>
      </w:r>
    </w:p>
    <w:p>
      <w:pPr>
        <w:pStyle w:val="BodyText"/>
        <w:spacing w:before="55"/>
        <w:ind w:left="0"/>
      </w:pPr>
    </w:p>
    <w:p>
      <w:pPr>
        <w:pStyle w:val="ListParagraph"/>
        <w:numPr>
          <w:ilvl w:val="2"/>
          <w:numId w:val="1"/>
        </w:numPr>
        <w:tabs>
          <w:tab w:pos="651" w:val="left" w:leader="none"/>
        </w:tabs>
        <w:spacing w:line="240" w:lineRule="auto" w:before="1" w:after="0"/>
        <w:ind w:left="651" w:right="0" w:hanging="633"/>
        <w:jc w:val="left"/>
        <w:rPr>
          <w:sz w:val="20"/>
        </w:rPr>
      </w:pPr>
      <w:r>
        <w:rPr>
          <w:sz w:val="20"/>
        </w:rPr>
        <w:t>Limitations</w:t>
      </w:r>
      <w:r>
        <w:rPr>
          <w:spacing w:val="-8"/>
          <w:sz w:val="20"/>
        </w:rPr>
        <w:t> </w:t>
      </w:r>
      <w:r>
        <w:rPr>
          <w:sz w:val="20"/>
        </w:rPr>
        <w:t>and</w:t>
      </w:r>
      <w:r>
        <w:rPr>
          <w:spacing w:val="-8"/>
          <w:sz w:val="20"/>
        </w:rPr>
        <w:t> </w:t>
      </w:r>
      <w:r>
        <w:rPr>
          <w:spacing w:val="-2"/>
          <w:sz w:val="20"/>
        </w:rPr>
        <w:t>Conclusion</w:t>
      </w:r>
    </w:p>
    <w:p>
      <w:pPr>
        <w:pStyle w:val="ListParagraph"/>
        <w:spacing w:after="0" w:line="240" w:lineRule="auto"/>
        <w:jc w:val="left"/>
        <w:rPr>
          <w:sz w:val="20"/>
        </w:rPr>
        <w:sectPr>
          <w:pgSz w:w="12240" w:h="15840"/>
          <w:pgMar w:top="1000" w:bottom="280" w:left="720" w:right="720"/>
          <w:cols w:num="3" w:equalWidth="0">
            <w:col w:w="4695" w:space="743"/>
            <w:col w:w="1075" w:space="40"/>
            <w:col w:w="4247"/>
          </w:cols>
        </w:sectPr>
      </w:pPr>
    </w:p>
    <w:p>
      <w:pPr>
        <w:pStyle w:val="BodyText"/>
        <w:spacing w:line="228" w:lineRule="auto"/>
        <w:ind w:right="84"/>
        <w:jc w:val="both"/>
      </w:pPr>
      <w:r>
        <w:rPr/>
        <w:t>extra time on preprocessing that's unnecessary for a query that could have been handled well by a vector-based RAG system, or you might waste time on</w:t>
      </w:r>
      <w:r>
        <w:rPr>
          <w:spacing w:val="40"/>
        </w:rPr>
        <w:t> </w:t>
      </w:r>
      <w:r>
        <w:rPr/>
        <w:t>graph traversal when the query doesn't need any relational</w:t>
      </w:r>
      <w:r>
        <w:rPr>
          <w:spacing w:val="-4"/>
        </w:rPr>
        <w:t> </w:t>
      </w:r>
      <w:r>
        <w:rPr/>
        <w:t>structure.</w:t>
      </w:r>
      <w:r>
        <w:rPr>
          <w:spacing w:val="-1"/>
        </w:rPr>
        <w:t> </w:t>
      </w:r>
      <w:r>
        <w:rPr/>
        <w:t>This</w:t>
      </w:r>
      <w:r>
        <w:rPr>
          <w:spacing w:val="-2"/>
        </w:rPr>
        <w:t> </w:t>
      </w:r>
      <w:r>
        <w:rPr/>
        <w:t>means</w:t>
      </w:r>
      <w:r>
        <w:rPr>
          <w:spacing w:val="-2"/>
        </w:rPr>
        <w:t> </w:t>
      </w:r>
      <w:r>
        <w:rPr/>
        <w:t>we</w:t>
      </w:r>
      <w:r>
        <w:rPr>
          <w:spacing w:val="-1"/>
        </w:rPr>
        <w:t> </w:t>
      </w:r>
      <w:r>
        <w:rPr/>
        <w:t>should go</w:t>
      </w:r>
      <w:r>
        <w:rPr>
          <w:spacing w:val="-2"/>
        </w:rPr>
        <w:t> </w:t>
      </w:r>
      <w:r>
        <w:rPr/>
        <w:t>back</w:t>
      </w:r>
      <w:r>
        <w:rPr>
          <w:spacing w:val="-2"/>
        </w:rPr>
        <w:t> </w:t>
      </w:r>
      <w:r>
        <w:rPr/>
        <w:t>to the agent harness described in Section II.A, but not treat it as a fixed system that only uses one retrieval method. Instead, it should act as a router that selects the best retrieval method based on the query itself.</w:t>
      </w:r>
    </w:p>
    <w:p>
      <w:pPr>
        <w:pStyle w:val="BodyText"/>
        <w:spacing w:line="228" w:lineRule="auto" w:before="220"/>
        <w:ind w:right="38" w:firstLine="398"/>
        <w:jc w:val="both"/>
      </w:pPr>
      <w:r>
        <w:rPr/>
        <w:t>A practical way to decide which method to use comes</w:t>
      </w:r>
      <w:r>
        <w:rPr>
          <w:spacing w:val="-1"/>
        </w:rPr>
        <w:t> </w:t>
      </w:r>
      <w:r>
        <w:rPr/>
        <w:t>from</w:t>
      </w:r>
      <w:r>
        <w:rPr>
          <w:spacing w:val="-2"/>
        </w:rPr>
        <w:t> </w:t>
      </w:r>
      <w:r>
        <w:rPr/>
        <w:t>the failure patterns</w:t>
      </w:r>
      <w:r>
        <w:rPr>
          <w:spacing w:val="-1"/>
        </w:rPr>
        <w:t> </w:t>
      </w:r>
      <w:r>
        <w:rPr/>
        <w:t>we saw in</w:t>
      </w:r>
      <w:r>
        <w:rPr>
          <w:spacing w:val="-2"/>
        </w:rPr>
        <w:t> </w:t>
      </w:r>
      <w:r>
        <w:rPr/>
        <w:t>Section</w:t>
      </w:r>
      <w:r>
        <w:rPr>
          <w:spacing w:val="-2"/>
        </w:rPr>
        <w:t> </w:t>
      </w:r>
      <w:r>
        <w:rPr/>
        <w:t>IV. If a query is asking for a simple fact that can be expressed in different ways, it should go to vector retrieval, as shown in Section IV.A. If the query</w:t>
      </w:r>
      <w:r>
        <w:rPr>
          <w:spacing w:val="40"/>
        </w:rPr>
        <w:t> </w:t>
      </w:r>
      <w:r>
        <w:rPr/>
        <w:t>needs to follow relationships between entities, like approval chains or ownership structures, then graph retrieval is the right choice, as highlighted in Section</w:t>
      </w:r>
    </w:p>
    <w:p>
      <w:pPr>
        <w:pStyle w:val="BodyText"/>
        <w:spacing w:line="228" w:lineRule="auto"/>
        <w:ind w:right="86"/>
        <w:jc w:val="both"/>
      </w:pPr>
      <w:r>
        <w:rPr/>
        <w:t>IV.B.</w:t>
      </w:r>
      <w:r>
        <w:rPr>
          <w:spacing w:val="-2"/>
        </w:rPr>
        <w:t> </w:t>
      </w:r>
      <w:r>
        <w:rPr/>
        <w:t>For queries where the answer is</w:t>
      </w:r>
      <w:r>
        <w:rPr>
          <w:spacing w:val="-1"/>
        </w:rPr>
        <w:t> </w:t>
      </w:r>
      <w:r>
        <w:rPr/>
        <w:t>in one specific part of a structured document and exact traceability</w:t>
      </w:r>
      <w:r>
        <w:rPr>
          <w:spacing w:val="40"/>
        </w:rPr>
        <w:t> </w:t>
      </w:r>
      <w:r>
        <w:rPr/>
        <w:t>is important for auditing, vectorless retrieval is the best fit.</w:t>
      </w:r>
    </w:p>
    <w:p>
      <w:pPr>
        <w:pStyle w:val="BodyText"/>
        <w:spacing w:line="228" w:lineRule="auto" w:before="218"/>
        <w:ind w:right="86" w:firstLine="398"/>
        <w:jc w:val="both"/>
      </w:pPr>
      <w:r>
        <w:rPr/>
        <w:t>However, Section IV.A also shows that</w:t>
      </w:r>
      <w:r>
        <w:rPr>
          <w:spacing w:val="40"/>
        </w:rPr>
        <w:t> </w:t>
      </w:r>
      <w:r>
        <w:rPr/>
        <w:t>selecting the right section to search can be error-prone, so it's better if the harness narrows down possible sections first, such as by doing a quick vector check of section titles, before handing the query to the LLM for processing this approach was suggested as future work in the PwC study.</w:t>
      </w:r>
    </w:p>
    <w:p>
      <w:pPr>
        <w:pStyle w:val="BodyText"/>
        <w:spacing w:line="228" w:lineRule="auto" w:before="220"/>
        <w:ind w:right="85" w:firstLine="398"/>
        <w:jc w:val="both"/>
      </w:pPr>
      <w:r>
        <w:rPr/>
        <w:t>The routing decision is made by the harness's planning step (Section II.A) before any retrieval</w:t>
      </w:r>
      <w:r>
        <w:rPr>
          <w:spacing w:val="40"/>
        </w:rPr>
        <w:t> </w:t>
      </w:r>
      <w:r>
        <w:rPr/>
        <w:t>takes place. This planning step's accuracy becomes a new factor in the failure attribution model from Section II.B: an incorrect routing choice is a type of planning failure (Pq=0, or a misclassification in the simpler version) that happens before and independently of the chosen retrieval method. Therefore, an agent-based RAG system can fail in a way that isn't covered by the three retrieval method comparisons in Section IV. This failure isn't because any one method was bad on its own, but because the harness sent the query to the wrong method.</w:t>
      </w:r>
    </w:p>
    <w:p>
      <w:pPr>
        <w:pStyle w:val="BodyText"/>
        <w:spacing w:line="228" w:lineRule="auto" w:before="217"/>
        <w:ind w:right="87" w:firstLine="398"/>
        <w:jc w:val="both"/>
      </w:pPr>
      <w:r>
        <w:rPr/>
        <w:t>For enterprise use, this changes how we think about the system's architecture. Instead of picking</w:t>
      </w:r>
      <w:r>
        <w:rPr>
          <w:spacing w:val="40"/>
        </w:rPr>
        <w:t> </w:t>
      </w:r>
      <w:r>
        <w:rPr/>
        <w:t>one retrieval method and using it across the whole system, organizations should plan to run all three methodsvector, vectorless, and graph RAG at the same time, all controlled by a single harness. The router</w:t>
      </w:r>
      <w:r>
        <w:rPr>
          <w:spacing w:val="-1"/>
        </w:rPr>
        <w:t> </w:t>
      </w:r>
      <w:r>
        <w:rPr/>
        <w:t>itself becomes</w:t>
      </w:r>
      <w:r>
        <w:rPr>
          <w:spacing w:val="-1"/>
        </w:rPr>
        <w:t> </w:t>
      </w:r>
      <w:r>
        <w:rPr/>
        <w:t>the most important and</w:t>
      </w:r>
      <w:r>
        <w:rPr>
          <w:spacing w:val="-1"/>
        </w:rPr>
        <w:t> </w:t>
      </w:r>
      <w:r>
        <w:rPr/>
        <w:t>delicate part of the system, because, according to the failure attribution logic from Section II.B, any query that's sent to the wrong retrieval method is a failure that nothing</w:t>
      </w:r>
      <w:r>
        <w:rPr>
          <w:spacing w:val="66"/>
        </w:rPr>
        <w:t> </w:t>
      </w:r>
      <w:r>
        <w:rPr/>
        <w:t>can</w:t>
      </w:r>
      <w:r>
        <w:rPr>
          <w:spacing w:val="62"/>
        </w:rPr>
        <w:t> </w:t>
      </w:r>
      <w:r>
        <w:rPr/>
        <w:t>fix,</w:t>
      </w:r>
      <w:r>
        <w:rPr>
          <w:spacing w:val="69"/>
        </w:rPr>
        <w:t> </w:t>
      </w:r>
      <w:r>
        <w:rPr/>
        <w:t>even</w:t>
      </w:r>
      <w:r>
        <w:rPr>
          <w:spacing w:val="65"/>
        </w:rPr>
        <w:t> </w:t>
      </w:r>
      <w:r>
        <w:rPr/>
        <w:t>if</w:t>
      </w:r>
      <w:r>
        <w:rPr>
          <w:spacing w:val="67"/>
        </w:rPr>
        <w:t> </w:t>
      </w:r>
      <w:r>
        <w:rPr/>
        <w:t>the</w:t>
      </w:r>
      <w:r>
        <w:rPr>
          <w:spacing w:val="66"/>
        </w:rPr>
        <w:t> </w:t>
      </w:r>
      <w:r>
        <w:rPr/>
        <w:t>underlying</w:t>
      </w:r>
      <w:r>
        <w:rPr>
          <w:spacing w:val="65"/>
        </w:rPr>
        <w:t> </w:t>
      </w:r>
      <w:r>
        <w:rPr>
          <w:spacing w:val="-2"/>
        </w:rPr>
        <w:t>methods</w:t>
      </w:r>
    </w:p>
    <w:p>
      <w:pPr>
        <w:pStyle w:val="BodyText"/>
        <w:spacing w:line="228" w:lineRule="auto" w:before="12"/>
        <w:ind w:right="702" w:firstLine="398"/>
        <w:jc w:val="both"/>
      </w:pPr>
      <w:r>
        <w:rPr/>
        <w:br w:type="column"/>
      </w:r>
      <w:r>
        <w:rPr/>
        <w:t>This paper looked at three different ways of retrieving information in agentic RAG systems, checked the tools and testing methods used with them, and brought together existing research comparisons instead of running new tests. This method has some clear drawbacks. First, the three studies reviewed in Section IV were done using different sets of text (SEC filings, ORAN telecom specs, and Natural Questions), with different models and tools. The way these tools were built (Section II.A) varies between studies,</w:t>
      </w:r>
      <w:r>
        <w:rPr>
          <w:spacing w:val="-1"/>
        </w:rPr>
        <w:t> </w:t>
      </w:r>
      <w:r>
        <w:rPr/>
        <w:t>and we can't fully tell if these differences are</w:t>
      </w:r>
      <w:r>
        <w:rPr>
          <w:spacing w:val="-1"/>
        </w:rPr>
        <w:t> </w:t>
      </w:r>
      <w:r>
        <w:rPr/>
        <w:t>causing the results we see, even though Section II.B was meant to help separate these factors. Second, no single study in our review compared</w:t>
      </w:r>
      <w:r>
        <w:rPr>
          <w:spacing w:val="-7"/>
        </w:rPr>
        <w:t> </w:t>
      </w:r>
      <w:r>
        <w:rPr/>
        <w:t>all</w:t>
      </w:r>
      <w:r>
        <w:rPr>
          <w:spacing w:val="-4"/>
        </w:rPr>
        <w:t> </w:t>
      </w:r>
      <w:r>
        <w:rPr/>
        <w:t>three</w:t>
      </w:r>
      <w:r>
        <w:rPr>
          <w:spacing w:val="-3"/>
        </w:rPr>
        <w:t> </w:t>
      </w:r>
      <w:r>
        <w:rPr/>
        <w:t>retrieval</w:t>
      </w:r>
      <w:r>
        <w:rPr>
          <w:spacing w:val="-4"/>
        </w:rPr>
        <w:t> </w:t>
      </w:r>
      <w:r>
        <w:rPr/>
        <w:t>methods</w:t>
      </w:r>
      <w:r>
        <w:rPr>
          <w:spacing w:val="-4"/>
        </w:rPr>
        <w:t> </w:t>
      </w:r>
      <w:r>
        <w:rPr/>
        <w:t>at</w:t>
      </w:r>
      <w:r>
        <w:rPr>
          <w:spacing w:val="-6"/>
        </w:rPr>
        <w:t> </w:t>
      </w:r>
      <w:r>
        <w:rPr/>
        <w:t>the</w:t>
      </w:r>
      <w:r>
        <w:rPr>
          <w:spacing w:val="-3"/>
        </w:rPr>
        <w:t> </w:t>
      </w:r>
      <w:r>
        <w:rPr/>
        <w:t>same</w:t>
      </w:r>
      <w:r>
        <w:rPr>
          <w:spacing w:val="-1"/>
        </w:rPr>
        <w:t> </w:t>
      </w:r>
      <w:r>
        <w:rPr/>
        <w:t>time using</w:t>
      </w:r>
      <w:r>
        <w:rPr>
          <w:spacing w:val="11"/>
        </w:rPr>
        <w:t> </w:t>
      </w:r>
      <w:r>
        <w:rPr/>
        <w:t>the</w:t>
      </w:r>
      <w:r>
        <w:rPr>
          <w:spacing w:val="14"/>
        </w:rPr>
        <w:t> </w:t>
      </w:r>
      <w:r>
        <w:rPr/>
        <w:t>same</w:t>
      </w:r>
      <w:r>
        <w:rPr>
          <w:spacing w:val="16"/>
        </w:rPr>
        <w:t> </w:t>
      </w:r>
      <w:r>
        <w:rPr/>
        <w:t>setup</w:t>
      </w:r>
      <w:r>
        <w:rPr>
          <w:spacing w:val="12"/>
        </w:rPr>
        <w:t> </w:t>
      </w:r>
      <w:r>
        <w:rPr/>
        <w:t>and</w:t>
      </w:r>
      <w:r>
        <w:rPr>
          <w:spacing w:val="14"/>
        </w:rPr>
        <w:t> </w:t>
      </w:r>
      <w:r>
        <w:rPr/>
        <w:t>text</w:t>
      </w:r>
      <w:r>
        <w:rPr>
          <w:spacing w:val="12"/>
        </w:rPr>
        <w:t> </w:t>
      </w:r>
      <w:r>
        <w:rPr/>
        <w:t>set;</w:t>
      </w:r>
      <w:r>
        <w:rPr>
          <w:spacing w:val="13"/>
        </w:rPr>
        <w:t> </w:t>
      </w:r>
      <w:r>
        <w:rPr/>
        <w:t>so</w:t>
      </w:r>
      <w:r>
        <w:rPr>
          <w:spacing w:val="12"/>
        </w:rPr>
        <w:t> </w:t>
      </w:r>
      <w:r>
        <w:rPr/>
        <w:t>our</w:t>
      </w:r>
      <w:r>
        <w:rPr>
          <w:spacing w:val="14"/>
        </w:rPr>
        <w:t> </w:t>
      </w:r>
      <w:r>
        <w:rPr/>
        <w:t>analysis</w:t>
      </w:r>
      <w:r>
        <w:rPr>
          <w:spacing w:val="13"/>
        </w:rPr>
        <w:t> </w:t>
      </w:r>
      <w:r>
        <w:rPr>
          <w:spacing w:val="-5"/>
        </w:rPr>
        <w:t>in</w:t>
      </w:r>
    </w:p>
    <w:p>
      <w:pPr>
        <w:pStyle w:val="BodyText"/>
        <w:spacing w:line="228" w:lineRule="auto" w:before="1"/>
        <w:ind w:right="703"/>
        <w:jc w:val="both"/>
      </w:pPr>
      <w:r>
        <w:rPr/>
        <w:t>IV.C is more like making educated guesses based on different studies rather than a fair comparison of all three. Third, the way we suggest routing information in Section VI is based on what went wrong in past studies, not on testing it as a complete system on its own. Despite these issues, the pattern that came up consistently across all the independent studies that each method struggles with queries that don't fit its type, and that the balance between cost and speed changes depending on the method supports the main idea of this paper: enterprise agentic RAG systems should use routing that combines several retrieval methods</w:t>
      </w:r>
      <w:r>
        <w:rPr>
          <w:spacing w:val="-3"/>
        </w:rPr>
        <w:t> </w:t>
      </w:r>
      <w:r>
        <w:rPr/>
        <w:t>at the tool</w:t>
      </w:r>
      <w:r>
        <w:rPr>
          <w:spacing w:val="-3"/>
        </w:rPr>
        <w:t> </w:t>
      </w:r>
      <w:r>
        <w:rPr/>
        <w:t>level, not stick to just one.</w:t>
      </w:r>
      <w:r>
        <w:rPr>
          <w:spacing w:val="-2"/>
        </w:rPr>
        <w:t> </w:t>
      </w:r>
      <w:r>
        <w:rPr/>
        <w:t>Future research should do a proper three-way comparison using the same setup and text, and test routing accuracy on its own as a separate problem using the framework from Section II.B.</w:t>
      </w:r>
    </w:p>
    <w:p>
      <w:pPr>
        <w:pStyle w:val="BodyText"/>
        <w:spacing w:before="206"/>
        <w:ind w:left="0"/>
      </w:pPr>
    </w:p>
    <w:p>
      <w:pPr>
        <w:pStyle w:val="BodyText"/>
        <w:ind w:left="1019" w:right="1354"/>
        <w:jc w:val="center"/>
      </w:pPr>
      <w:r>
        <w:rPr>
          <w:smallCaps/>
          <w:spacing w:val="-2"/>
        </w:rPr>
        <w:t>References</w:t>
      </w:r>
    </w:p>
    <w:p>
      <w:pPr>
        <w:pStyle w:val="BodyText"/>
        <w:spacing w:before="126"/>
        <w:ind w:left="0"/>
        <w:rPr>
          <w:sz w:val="16"/>
        </w:rPr>
      </w:pPr>
    </w:p>
    <w:p>
      <w:pPr>
        <w:pStyle w:val="ListParagraph"/>
        <w:numPr>
          <w:ilvl w:val="0"/>
          <w:numId w:val="3"/>
        </w:numPr>
        <w:tabs>
          <w:tab w:pos="716" w:val="left" w:leader="none"/>
          <w:tab w:pos="720" w:val="left" w:leader="none"/>
        </w:tabs>
        <w:spacing w:line="180" w:lineRule="auto" w:before="0" w:after="0"/>
        <w:ind w:left="720" w:right="711" w:hanging="360"/>
        <w:jc w:val="both"/>
        <w:rPr>
          <w:sz w:val="16"/>
        </w:rPr>
      </w:pPr>
      <w:r>
        <w:rPr>
          <w:sz w:val="16"/>
        </w:rPr>
        <w:t>M. Arslan, S. Munawar, and C. Cruz, "Sustainable</w:t>
      </w:r>
      <w:r>
        <w:rPr>
          <w:spacing w:val="40"/>
          <w:sz w:val="16"/>
        </w:rPr>
        <w:t> </w:t>
      </w:r>
      <w:r>
        <w:rPr>
          <w:sz w:val="16"/>
        </w:rPr>
        <w:t>Digitalization of Business with Multi-Agent RAG and</w:t>
      </w:r>
      <w:r>
        <w:rPr>
          <w:spacing w:val="40"/>
          <w:sz w:val="16"/>
        </w:rPr>
        <w:t> </w:t>
      </w:r>
      <w:r>
        <w:rPr>
          <w:sz w:val="16"/>
        </w:rPr>
        <w:t>LLM," </w:t>
      </w:r>
      <w:r>
        <w:rPr>
          <w:i/>
          <w:sz w:val="16"/>
        </w:rPr>
        <w:t>Procedia Comput. Sci.</w:t>
      </w:r>
      <w:r>
        <w:rPr>
          <w:sz w:val="16"/>
        </w:rPr>
        <w:t>, vol.</w:t>
      </w:r>
      <w:r>
        <w:rPr>
          <w:spacing w:val="40"/>
          <w:sz w:val="16"/>
        </w:rPr>
        <w:t> </w:t>
      </w:r>
      <w:r>
        <w:rPr>
          <w:sz w:val="16"/>
        </w:rPr>
        <w:t>246, pp. 4722–4731,</w:t>
      </w:r>
      <w:r>
        <w:rPr>
          <w:spacing w:val="40"/>
          <w:sz w:val="16"/>
        </w:rPr>
        <w:t> </w:t>
      </w:r>
      <w:r>
        <w:rPr>
          <w:sz w:val="16"/>
        </w:rPr>
        <w:t>2024, doi: 10.1016/j.procs.2024.09.337.</w:t>
      </w:r>
    </w:p>
    <w:p>
      <w:pPr>
        <w:pStyle w:val="ListParagraph"/>
        <w:numPr>
          <w:ilvl w:val="0"/>
          <w:numId w:val="3"/>
        </w:numPr>
        <w:tabs>
          <w:tab w:pos="716" w:val="left" w:leader="none"/>
          <w:tab w:pos="720" w:val="left" w:leader="none"/>
        </w:tabs>
        <w:spacing w:line="180" w:lineRule="auto" w:before="51" w:after="0"/>
        <w:ind w:left="720" w:right="713" w:hanging="360"/>
        <w:jc w:val="both"/>
        <w:rPr>
          <w:sz w:val="16"/>
        </w:rPr>
      </w:pPr>
      <w:r>
        <w:rPr>
          <w:sz w:val="16"/>
        </w:rPr>
        <w:t>M. Arslan, S. Munawar, and C. Cruz, "Exploring Business</w:t>
      </w:r>
      <w:r>
        <w:rPr>
          <w:spacing w:val="40"/>
          <w:sz w:val="16"/>
        </w:rPr>
        <w:t> </w:t>
      </w:r>
      <w:r>
        <w:rPr>
          <w:sz w:val="16"/>
        </w:rPr>
        <w:t>Events using</w:t>
      </w:r>
      <w:r>
        <w:rPr>
          <w:spacing w:val="40"/>
          <w:sz w:val="16"/>
        </w:rPr>
        <w:t> </w:t>
      </w:r>
      <w:r>
        <w:rPr>
          <w:sz w:val="16"/>
        </w:rPr>
        <w:t>Multi-source RAG," </w:t>
      </w:r>
      <w:r>
        <w:rPr>
          <w:i/>
          <w:sz w:val="16"/>
        </w:rPr>
        <w:t>Procedia Comput. Sci.</w:t>
      </w:r>
      <w:r>
        <w:rPr>
          <w:sz w:val="16"/>
        </w:rPr>
        <w:t>,</w:t>
      </w:r>
      <w:r>
        <w:rPr>
          <w:spacing w:val="40"/>
          <w:sz w:val="16"/>
        </w:rPr>
        <w:t> </w:t>
      </w:r>
      <w:r>
        <w:rPr>
          <w:sz w:val="16"/>
        </w:rPr>
        <w:t>vol. 246, pp. 4534–4540, 2024, doi:</w:t>
      </w:r>
      <w:r>
        <w:rPr>
          <w:spacing w:val="40"/>
          <w:sz w:val="16"/>
        </w:rPr>
        <w:t> </w:t>
      </w:r>
      <w:r>
        <w:rPr>
          <w:spacing w:val="-2"/>
          <w:sz w:val="16"/>
        </w:rPr>
        <w:t>10.1016/j.procs.2024.09.303.</w:t>
      </w:r>
    </w:p>
    <w:p>
      <w:pPr>
        <w:pStyle w:val="ListParagraph"/>
        <w:numPr>
          <w:ilvl w:val="0"/>
          <w:numId w:val="3"/>
        </w:numPr>
        <w:tabs>
          <w:tab w:pos="716" w:val="left" w:leader="none"/>
          <w:tab w:pos="720" w:val="left" w:leader="none"/>
        </w:tabs>
        <w:spacing w:line="180" w:lineRule="auto" w:before="0" w:after="0"/>
        <w:ind w:left="720" w:right="711" w:hanging="360"/>
        <w:jc w:val="both"/>
        <w:rPr>
          <w:sz w:val="16"/>
        </w:rPr>
      </w:pPr>
      <w:r>
        <w:rPr>
          <w:sz w:val="16"/>
        </w:rPr>
        <w:t>M. Sharma, S. Taneja, T. O. Olubiyi, B. P. Chahal, and S.</w:t>
      </w:r>
      <w:r>
        <w:rPr>
          <w:spacing w:val="40"/>
          <w:sz w:val="16"/>
        </w:rPr>
        <w:t> </w:t>
      </w:r>
      <w:r>
        <w:rPr>
          <w:sz w:val="16"/>
        </w:rPr>
        <w:t>Puri, "The Role of Large Language Model (LLM) in</w:t>
      </w:r>
      <w:r>
        <w:rPr>
          <w:spacing w:val="40"/>
          <w:sz w:val="16"/>
        </w:rPr>
        <w:t> </w:t>
      </w:r>
      <w:r>
        <w:rPr>
          <w:sz w:val="16"/>
        </w:rPr>
        <w:t>Automating Business Intelligence and Finance," in</w:t>
      </w:r>
      <w:r>
        <w:rPr>
          <w:spacing w:val="80"/>
          <w:sz w:val="16"/>
        </w:rPr>
        <w:t> </w:t>
      </w:r>
      <w:r>
        <w:rPr>
          <w:i/>
          <w:sz w:val="16"/>
        </w:rPr>
        <w:t>Advanced</w:t>
      </w:r>
      <w:r>
        <w:rPr>
          <w:i/>
          <w:spacing w:val="-5"/>
          <w:sz w:val="16"/>
        </w:rPr>
        <w:t> </w:t>
      </w:r>
      <w:r>
        <w:rPr>
          <w:i/>
          <w:sz w:val="16"/>
        </w:rPr>
        <w:t>Interdisciplinary</w:t>
      </w:r>
      <w:r>
        <w:rPr>
          <w:i/>
          <w:spacing w:val="-4"/>
          <w:sz w:val="16"/>
        </w:rPr>
        <w:t> </w:t>
      </w:r>
      <w:r>
        <w:rPr>
          <w:i/>
          <w:sz w:val="16"/>
        </w:rPr>
        <w:t>Applications</w:t>
      </w:r>
      <w:r>
        <w:rPr>
          <w:i/>
          <w:spacing w:val="-4"/>
          <w:sz w:val="16"/>
        </w:rPr>
        <w:t> </w:t>
      </w:r>
      <w:r>
        <w:rPr>
          <w:i/>
          <w:sz w:val="16"/>
        </w:rPr>
        <w:t>of</w:t>
      </w:r>
      <w:r>
        <w:rPr>
          <w:i/>
          <w:spacing w:val="38"/>
          <w:sz w:val="16"/>
        </w:rPr>
        <w:t> </w:t>
      </w:r>
      <w:r>
        <w:rPr>
          <w:i/>
          <w:sz w:val="16"/>
        </w:rPr>
        <w:t>Large Language</w:t>
      </w:r>
      <w:r>
        <w:rPr>
          <w:i/>
          <w:spacing w:val="40"/>
          <w:sz w:val="16"/>
        </w:rPr>
        <w:t> </w:t>
      </w:r>
      <w:r>
        <w:rPr>
          <w:i/>
          <w:sz w:val="16"/>
        </w:rPr>
        <w:t>Models and AI Agents</w:t>
      </w:r>
      <w:r>
        <w:rPr>
          <w:sz w:val="16"/>
        </w:rPr>
        <w:t>, S. Biju, Ed. IGI Global</w:t>
      </w:r>
      <w:r>
        <w:rPr>
          <w:spacing w:val="40"/>
          <w:sz w:val="16"/>
        </w:rPr>
        <w:t> </w:t>
      </w:r>
      <w:r>
        <w:rPr>
          <w:sz w:val="16"/>
        </w:rPr>
        <w:t>Scientific</w:t>
      </w:r>
      <w:r>
        <w:rPr>
          <w:spacing w:val="40"/>
          <w:sz w:val="16"/>
        </w:rPr>
        <w:t> </w:t>
      </w:r>
      <w:r>
        <w:rPr>
          <w:sz w:val="16"/>
        </w:rPr>
        <w:t>Publishing, 2026, pp. 31–50.</w:t>
      </w:r>
    </w:p>
    <w:p>
      <w:pPr>
        <w:pStyle w:val="ListParagraph"/>
        <w:numPr>
          <w:ilvl w:val="0"/>
          <w:numId w:val="3"/>
        </w:numPr>
        <w:tabs>
          <w:tab w:pos="716" w:val="left" w:leader="none"/>
          <w:tab w:pos="720" w:val="left" w:leader="none"/>
        </w:tabs>
        <w:spacing w:line="180" w:lineRule="auto" w:before="0" w:after="0"/>
        <w:ind w:left="720" w:right="711" w:hanging="360"/>
        <w:jc w:val="both"/>
        <w:rPr>
          <w:sz w:val="16"/>
        </w:rPr>
      </w:pPr>
      <w:r>
        <w:rPr>
          <w:sz w:val="16"/>
        </w:rPr>
        <w:t>Meilisearch. (2025, September 18). Modular RAG: What it</w:t>
      </w:r>
      <w:r>
        <w:rPr>
          <w:spacing w:val="40"/>
          <w:sz w:val="16"/>
        </w:rPr>
        <w:t> </w:t>
      </w:r>
      <w:r>
        <w:rPr>
          <w:sz w:val="16"/>
        </w:rPr>
        <w:t>is, how it works, architecture &amp; more. Meilisearch Blog.</w:t>
      </w:r>
      <w:r>
        <w:rPr>
          <w:spacing w:val="40"/>
          <w:sz w:val="16"/>
        </w:rPr>
        <w:t> </w:t>
      </w:r>
      <w:r>
        <w:rPr>
          <w:sz w:val="16"/>
        </w:rPr>
        <w:t>Available at: Meilisearch Blog.</w:t>
      </w:r>
    </w:p>
    <w:p>
      <w:pPr>
        <w:pStyle w:val="ListParagraph"/>
        <w:numPr>
          <w:ilvl w:val="0"/>
          <w:numId w:val="3"/>
        </w:numPr>
        <w:tabs>
          <w:tab w:pos="716" w:val="left" w:leader="none"/>
          <w:tab w:pos="720" w:val="left" w:leader="none"/>
        </w:tabs>
        <w:spacing w:line="180" w:lineRule="auto" w:before="1" w:after="0"/>
        <w:ind w:left="720" w:right="711" w:hanging="360"/>
        <w:jc w:val="both"/>
        <w:rPr>
          <w:sz w:val="16"/>
        </w:rPr>
      </w:pPr>
      <w:r>
        <w:rPr>
          <w:sz w:val="16"/>
        </w:rPr>
        <w:t>Latif, S., Ameer, H., Akram, M.H. and Fatima, M., 2025,</w:t>
      </w:r>
      <w:r>
        <w:rPr>
          <w:spacing w:val="40"/>
          <w:sz w:val="16"/>
        </w:rPr>
        <w:t> </w:t>
      </w:r>
      <w:r>
        <w:rPr>
          <w:sz w:val="16"/>
        </w:rPr>
        <w:t>August. The Chunking Paradigm: Recursive Semantic for</w:t>
      </w:r>
      <w:r>
        <w:rPr>
          <w:spacing w:val="40"/>
          <w:sz w:val="16"/>
        </w:rPr>
        <w:t> </w:t>
      </w:r>
      <w:r>
        <w:rPr>
          <w:sz w:val="16"/>
        </w:rPr>
        <w:t>RAG Optimization. In Proceedings of the 8th International</w:t>
      </w:r>
      <w:r>
        <w:rPr>
          <w:spacing w:val="40"/>
          <w:sz w:val="16"/>
        </w:rPr>
        <w:t> </w:t>
      </w:r>
      <w:r>
        <w:rPr>
          <w:sz w:val="16"/>
        </w:rPr>
        <w:t>Conference on Natural Language and Speech Processing</w:t>
      </w:r>
      <w:r>
        <w:rPr>
          <w:spacing w:val="40"/>
          <w:sz w:val="16"/>
        </w:rPr>
        <w:t> </w:t>
      </w:r>
      <w:r>
        <w:rPr>
          <w:sz w:val="16"/>
        </w:rPr>
        <w:t>(ICNLSP-2025) (pp. 137-145).</w:t>
      </w:r>
    </w:p>
    <w:p>
      <w:pPr>
        <w:pStyle w:val="ListParagraph"/>
        <w:numPr>
          <w:ilvl w:val="0"/>
          <w:numId w:val="3"/>
        </w:numPr>
        <w:tabs>
          <w:tab w:pos="716" w:val="left" w:leader="none"/>
        </w:tabs>
        <w:spacing w:line="122" w:lineRule="exact" w:before="0" w:after="0"/>
        <w:ind w:left="716" w:right="0" w:hanging="356"/>
        <w:jc w:val="both"/>
        <w:rPr>
          <w:sz w:val="16"/>
        </w:rPr>
      </w:pPr>
      <w:r>
        <w:rPr>
          <w:sz w:val="16"/>
        </w:rPr>
        <w:t>Wang,</w:t>
      </w:r>
      <w:r>
        <w:rPr>
          <w:spacing w:val="-2"/>
          <w:sz w:val="16"/>
        </w:rPr>
        <w:t> </w:t>
      </w:r>
      <w:r>
        <w:rPr>
          <w:sz w:val="16"/>
        </w:rPr>
        <w:t>X.,</w:t>
      </w:r>
      <w:r>
        <w:rPr>
          <w:spacing w:val="-2"/>
          <w:sz w:val="16"/>
        </w:rPr>
        <w:t> </w:t>
      </w:r>
      <w:r>
        <w:rPr>
          <w:sz w:val="16"/>
        </w:rPr>
        <w:t>Wang,</w:t>
      </w:r>
      <w:r>
        <w:rPr>
          <w:spacing w:val="-1"/>
          <w:sz w:val="16"/>
        </w:rPr>
        <w:t> </w:t>
      </w:r>
      <w:r>
        <w:rPr>
          <w:sz w:val="16"/>
        </w:rPr>
        <w:t>Z.,</w:t>
      </w:r>
      <w:r>
        <w:rPr>
          <w:spacing w:val="-2"/>
          <w:sz w:val="16"/>
        </w:rPr>
        <w:t> </w:t>
      </w:r>
      <w:r>
        <w:rPr>
          <w:sz w:val="16"/>
        </w:rPr>
        <w:t>Gao,</w:t>
      </w:r>
      <w:r>
        <w:rPr>
          <w:spacing w:val="-2"/>
          <w:sz w:val="16"/>
        </w:rPr>
        <w:t> </w:t>
      </w:r>
      <w:r>
        <w:rPr>
          <w:sz w:val="16"/>
        </w:rPr>
        <w:t>X.,</w:t>
      </w:r>
      <w:r>
        <w:rPr>
          <w:spacing w:val="-1"/>
          <w:sz w:val="16"/>
        </w:rPr>
        <w:t> </w:t>
      </w:r>
      <w:r>
        <w:rPr>
          <w:sz w:val="16"/>
        </w:rPr>
        <w:t>Zhang,</w:t>
      </w:r>
      <w:r>
        <w:rPr>
          <w:spacing w:val="-2"/>
          <w:sz w:val="16"/>
        </w:rPr>
        <w:t> </w:t>
      </w:r>
      <w:r>
        <w:rPr>
          <w:sz w:val="16"/>
        </w:rPr>
        <w:t>F.,</w:t>
      </w:r>
      <w:r>
        <w:rPr>
          <w:spacing w:val="-4"/>
          <w:sz w:val="16"/>
        </w:rPr>
        <w:t> </w:t>
      </w:r>
      <w:r>
        <w:rPr>
          <w:sz w:val="16"/>
        </w:rPr>
        <w:t>Wu,</w:t>
      </w:r>
      <w:r>
        <w:rPr>
          <w:spacing w:val="-5"/>
          <w:sz w:val="16"/>
        </w:rPr>
        <w:t> </w:t>
      </w:r>
      <w:r>
        <w:rPr>
          <w:sz w:val="16"/>
        </w:rPr>
        <w:t>Y.,</w:t>
      </w:r>
      <w:r>
        <w:rPr>
          <w:spacing w:val="-1"/>
          <w:sz w:val="16"/>
        </w:rPr>
        <w:t> </w:t>
      </w:r>
      <w:r>
        <w:rPr>
          <w:sz w:val="16"/>
        </w:rPr>
        <w:t>Xu,</w:t>
      </w:r>
      <w:r>
        <w:rPr>
          <w:spacing w:val="-2"/>
          <w:sz w:val="16"/>
        </w:rPr>
        <w:t> </w:t>
      </w:r>
      <w:r>
        <w:rPr>
          <w:sz w:val="16"/>
        </w:rPr>
        <w:t>Z.,</w:t>
      </w:r>
      <w:r>
        <w:rPr>
          <w:spacing w:val="-1"/>
          <w:sz w:val="16"/>
        </w:rPr>
        <w:t> </w:t>
      </w:r>
      <w:r>
        <w:rPr>
          <w:spacing w:val="-4"/>
          <w:sz w:val="16"/>
        </w:rPr>
        <w:t>Shi,</w:t>
      </w:r>
    </w:p>
    <w:p>
      <w:pPr>
        <w:spacing w:line="180" w:lineRule="auto" w:before="14"/>
        <w:ind w:left="720" w:right="711" w:firstLine="0"/>
        <w:jc w:val="both"/>
        <w:rPr>
          <w:sz w:val="16"/>
        </w:rPr>
      </w:pPr>
      <w:r>
        <w:rPr>
          <w:sz w:val="16"/>
        </w:rPr>
        <w:t>T., Wang, Z., Li, S., Qian, Q. and Yin, R., 2024, November.</w:t>
      </w:r>
      <w:r>
        <w:rPr>
          <w:spacing w:val="40"/>
          <w:sz w:val="16"/>
        </w:rPr>
        <w:t> </w:t>
      </w:r>
      <w:r>
        <w:rPr>
          <w:sz w:val="16"/>
        </w:rPr>
        <w:t>Searching for best practices in retrieval-augmented</w:t>
      </w:r>
      <w:r>
        <w:rPr>
          <w:spacing w:val="40"/>
          <w:sz w:val="16"/>
        </w:rPr>
        <w:t> </w:t>
      </w:r>
      <w:r>
        <w:rPr>
          <w:sz w:val="16"/>
        </w:rPr>
        <w:t>generation. In Proceedings of the 2024 Conference on</w:t>
      </w:r>
      <w:r>
        <w:rPr>
          <w:spacing w:val="40"/>
          <w:sz w:val="16"/>
        </w:rPr>
        <w:t> </w:t>
      </w:r>
      <w:r>
        <w:rPr>
          <w:sz w:val="16"/>
        </w:rPr>
        <w:t>Empirical Methods in Natural Language Processing (pp.</w:t>
      </w:r>
      <w:r>
        <w:rPr>
          <w:spacing w:val="40"/>
          <w:sz w:val="16"/>
        </w:rPr>
        <w:t> </w:t>
      </w:r>
      <w:r>
        <w:rPr>
          <w:spacing w:val="-2"/>
          <w:sz w:val="16"/>
        </w:rPr>
        <w:t>17716-17736).</w:t>
      </w:r>
    </w:p>
    <w:p>
      <w:pPr>
        <w:pStyle w:val="ListParagraph"/>
        <w:numPr>
          <w:ilvl w:val="0"/>
          <w:numId w:val="3"/>
        </w:numPr>
        <w:tabs>
          <w:tab w:pos="716" w:val="left" w:leader="none"/>
          <w:tab w:pos="720" w:val="left" w:leader="none"/>
        </w:tabs>
        <w:spacing w:line="177" w:lineRule="auto" w:before="3" w:after="0"/>
        <w:ind w:left="720" w:right="712" w:hanging="360"/>
        <w:jc w:val="both"/>
        <w:rPr>
          <w:sz w:val="16"/>
        </w:rPr>
      </w:pPr>
      <w:r>
        <w:rPr>
          <w:sz w:val="16"/>
        </w:rPr>
        <w:t>Python Software Foundation. (2024). Python libraries for</w:t>
      </w:r>
      <w:r>
        <w:rPr>
          <w:spacing w:val="40"/>
          <w:sz w:val="16"/>
        </w:rPr>
        <w:t> </w:t>
      </w:r>
      <w:r>
        <w:rPr>
          <w:sz w:val="16"/>
        </w:rPr>
        <w:t>document</w:t>
      </w:r>
      <w:r>
        <w:rPr>
          <w:spacing w:val="35"/>
          <w:sz w:val="16"/>
        </w:rPr>
        <w:t> </w:t>
      </w:r>
      <w:r>
        <w:rPr>
          <w:sz w:val="16"/>
        </w:rPr>
        <w:t>processing:</w:t>
      </w:r>
      <w:r>
        <w:rPr>
          <w:spacing w:val="38"/>
          <w:sz w:val="16"/>
        </w:rPr>
        <w:t> </w:t>
      </w:r>
      <w:r>
        <w:rPr>
          <w:sz w:val="16"/>
        </w:rPr>
        <w:t>python-docx,</w:t>
      </w:r>
      <w:r>
        <w:rPr>
          <w:spacing w:val="38"/>
          <w:sz w:val="16"/>
        </w:rPr>
        <w:t> </w:t>
      </w:r>
      <w:r>
        <w:rPr>
          <w:sz w:val="16"/>
        </w:rPr>
        <w:t>PyPDF2,</w:t>
      </w:r>
      <w:r>
        <w:rPr>
          <w:spacing w:val="39"/>
          <w:sz w:val="16"/>
        </w:rPr>
        <w:t> </w:t>
      </w:r>
      <w:r>
        <w:rPr>
          <w:sz w:val="16"/>
        </w:rPr>
        <w:t>pdfplumber,</w:t>
      </w:r>
    </w:p>
    <w:p>
      <w:pPr>
        <w:pStyle w:val="ListParagraph"/>
        <w:spacing w:after="0" w:line="177" w:lineRule="auto"/>
        <w:jc w:val="both"/>
        <w:rPr>
          <w:sz w:val="16"/>
        </w:rPr>
        <w:sectPr>
          <w:type w:val="continuous"/>
          <w:pgSz w:w="12240" w:h="15840"/>
          <w:pgMar w:top="1080" w:bottom="280" w:left="720" w:right="720"/>
          <w:cols w:num="2" w:equalWidth="0">
            <w:col w:w="4744" w:space="695"/>
            <w:col w:w="5361"/>
          </w:cols>
        </w:sectPr>
      </w:pPr>
    </w:p>
    <w:p>
      <w:pPr>
        <w:spacing w:line="160" w:lineRule="exact" w:before="82"/>
        <w:ind w:left="720" w:right="0" w:firstLine="0"/>
        <w:jc w:val="left"/>
        <w:rPr>
          <w:sz w:val="16"/>
        </w:rPr>
      </w:pPr>
      <w:r>
        <w:rPr>
          <w:spacing w:val="-2"/>
          <w:sz w:val="16"/>
        </w:rPr>
        <w:t>openpyxl.</w:t>
      </w:r>
    </w:p>
    <w:p>
      <w:pPr>
        <w:pStyle w:val="ListParagraph"/>
        <w:numPr>
          <w:ilvl w:val="0"/>
          <w:numId w:val="3"/>
        </w:numPr>
        <w:tabs>
          <w:tab w:pos="713" w:val="left" w:leader="none"/>
          <w:tab w:pos="720" w:val="left" w:leader="none"/>
        </w:tabs>
        <w:spacing w:line="182" w:lineRule="auto" w:before="12" w:after="0"/>
        <w:ind w:left="720" w:right="6145" w:hanging="360"/>
        <w:jc w:val="left"/>
        <w:rPr>
          <w:sz w:val="16"/>
        </w:rPr>
      </w:pPr>
      <w:r>
        <w:rPr>
          <w:sz w:val="16"/>
        </w:rPr>
        <w:t>Explosion</w:t>
      </w:r>
      <w:r>
        <w:rPr>
          <w:spacing w:val="40"/>
          <w:sz w:val="16"/>
        </w:rPr>
        <w:t> </w:t>
      </w:r>
      <w:r>
        <w:rPr>
          <w:sz w:val="16"/>
        </w:rPr>
        <w:t>AI.</w:t>
      </w:r>
      <w:r>
        <w:rPr>
          <w:spacing w:val="40"/>
          <w:sz w:val="16"/>
        </w:rPr>
        <w:t> </w:t>
      </w:r>
      <w:r>
        <w:rPr>
          <w:sz w:val="16"/>
        </w:rPr>
        <w:t>(2024).</w:t>
      </w:r>
      <w:r>
        <w:rPr>
          <w:spacing w:val="40"/>
          <w:sz w:val="16"/>
        </w:rPr>
        <w:t> </w:t>
      </w:r>
      <w:r>
        <w:rPr>
          <w:sz w:val="16"/>
        </w:rPr>
        <w:t>spaCy:</w:t>
      </w:r>
      <w:r>
        <w:rPr>
          <w:spacing w:val="40"/>
          <w:sz w:val="16"/>
        </w:rPr>
        <w:t> </w:t>
      </w:r>
      <w:r>
        <w:rPr>
          <w:sz w:val="16"/>
        </w:rPr>
        <w:t>Industrial-strength</w:t>
      </w:r>
      <w:r>
        <w:rPr>
          <w:spacing w:val="40"/>
          <w:sz w:val="16"/>
        </w:rPr>
        <w:t> </w:t>
      </w:r>
      <w:r>
        <w:rPr>
          <w:sz w:val="16"/>
        </w:rPr>
        <w:t>Natural</w:t>
      </w:r>
      <w:r>
        <w:rPr>
          <w:spacing w:val="40"/>
          <w:sz w:val="16"/>
        </w:rPr>
        <w:t> </w:t>
      </w:r>
      <w:r>
        <w:rPr>
          <w:sz w:val="16"/>
        </w:rPr>
        <w:t>Language</w:t>
      </w:r>
      <w:r>
        <w:rPr>
          <w:spacing w:val="-9"/>
          <w:sz w:val="16"/>
        </w:rPr>
        <w:t> </w:t>
      </w:r>
      <w:r>
        <w:rPr>
          <w:sz w:val="16"/>
        </w:rPr>
        <w:t>Processing.</w:t>
      </w:r>
      <w:r>
        <w:rPr>
          <w:spacing w:val="-8"/>
          <w:sz w:val="16"/>
        </w:rPr>
        <w:t> </w:t>
      </w:r>
      <w:r>
        <w:rPr>
          <w:sz w:val="16"/>
        </w:rPr>
        <w:t>Advanced</w:t>
      </w:r>
      <w:r>
        <w:rPr>
          <w:spacing w:val="-8"/>
          <w:sz w:val="16"/>
        </w:rPr>
        <w:t> </w:t>
      </w:r>
      <w:r>
        <w:rPr>
          <w:sz w:val="16"/>
        </w:rPr>
        <w:t>NLP</w:t>
      </w:r>
      <w:r>
        <w:rPr>
          <w:spacing w:val="-7"/>
          <w:sz w:val="16"/>
        </w:rPr>
        <w:t> </w:t>
      </w:r>
      <w:r>
        <w:rPr>
          <w:sz w:val="16"/>
        </w:rPr>
        <w:t>library</w:t>
      </w:r>
      <w:r>
        <w:rPr>
          <w:spacing w:val="-8"/>
          <w:sz w:val="16"/>
        </w:rPr>
        <w:t> </w:t>
      </w:r>
      <w:r>
        <w:rPr>
          <w:sz w:val="16"/>
        </w:rPr>
        <w:t>documentation.</w:t>
      </w:r>
    </w:p>
    <w:p>
      <w:pPr>
        <w:pStyle w:val="ListParagraph"/>
        <w:numPr>
          <w:ilvl w:val="0"/>
          <w:numId w:val="3"/>
        </w:numPr>
        <w:tabs>
          <w:tab w:pos="713" w:val="left" w:leader="none"/>
        </w:tabs>
        <w:spacing w:line="122" w:lineRule="exact" w:before="0" w:after="0"/>
        <w:ind w:left="713" w:right="0" w:hanging="353"/>
        <w:jc w:val="left"/>
        <w:rPr>
          <w:sz w:val="16"/>
        </w:rPr>
      </w:pPr>
      <w:r>
        <w:rPr>
          <w:sz w:val="16"/>
        </w:rPr>
        <w:t>Wang,</w:t>
      </w:r>
      <w:r>
        <w:rPr>
          <w:spacing w:val="-2"/>
          <w:sz w:val="16"/>
        </w:rPr>
        <w:t> </w:t>
      </w:r>
      <w:r>
        <w:rPr>
          <w:sz w:val="16"/>
        </w:rPr>
        <w:t>X.,</w:t>
      </w:r>
      <w:r>
        <w:rPr>
          <w:spacing w:val="-4"/>
          <w:sz w:val="16"/>
        </w:rPr>
        <w:t> </w:t>
      </w:r>
      <w:r>
        <w:rPr>
          <w:sz w:val="16"/>
        </w:rPr>
        <w:t>Wang,</w:t>
      </w:r>
      <w:r>
        <w:rPr>
          <w:spacing w:val="-1"/>
          <w:sz w:val="16"/>
        </w:rPr>
        <w:t> </w:t>
      </w:r>
      <w:r>
        <w:rPr>
          <w:sz w:val="16"/>
        </w:rPr>
        <w:t>Z.,</w:t>
      </w:r>
      <w:r>
        <w:rPr>
          <w:spacing w:val="-2"/>
          <w:sz w:val="16"/>
        </w:rPr>
        <w:t> </w:t>
      </w:r>
      <w:r>
        <w:rPr>
          <w:sz w:val="16"/>
        </w:rPr>
        <w:t>Gao,</w:t>
      </w:r>
      <w:r>
        <w:rPr>
          <w:spacing w:val="-1"/>
          <w:sz w:val="16"/>
        </w:rPr>
        <w:t> </w:t>
      </w:r>
      <w:r>
        <w:rPr>
          <w:sz w:val="16"/>
        </w:rPr>
        <w:t>X.,</w:t>
      </w:r>
      <w:r>
        <w:rPr>
          <w:spacing w:val="-2"/>
          <w:sz w:val="16"/>
        </w:rPr>
        <w:t> </w:t>
      </w:r>
      <w:r>
        <w:rPr>
          <w:sz w:val="16"/>
        </w:rPr>
        <w:t>Zhang,</w:t>
      </w:r>
      <w:r>
        <w:rPr>
          <w:spacing w:val="-1"/>
          <w:sz w:val="16"/>
        </w:rPr>
        <w:t> </w:t>
      </w:r>
      <w:r>
        <w:rPr>
          <w:sz w:val="16"/>
        </w:rPr>
        <w:t>F.,</w:t>
      </w:r>
      <w:r>
        <w:rPr>
          <w:spacing w:val="-1"/>
          <w:sz w:val="16"/>
        </w:rPr>
        <w:t> </w:t>
      </w:r>
      <w:r>
        <w:rPr>
          <w:sz w:val="16"/>
        </w:rPr>
        <w:t>Wu,</w:t>
      </w:r>
      <w:r>
        <w:rPr>
          <w:spacing w:val="-4"/>
          <w:sz w:val="16"/>
        </w:rPr>
        <w:t> </w:t>
      </w:r>
      <w:r>
        <w:rPr>
          <w:sz w:val="16"/>
        </w:rPr>
        <w:t>Y.,</w:t>
      </w:r>
      <w:r>
        <w:rPr>
          <w:spacing w:val="-2"/>
          <w:sz w:val="16"/>
        </w:rPr>
        <w:t> </w:t>
      </w:r>
      <w:r>
        <w:rPr>
          <w:sz w:val="16"/>
        </w:rPr>
        <w:t>Xu,</w:t>
      </w:r>
      <w:r>
        <w:rPr>
          <w:spacing w:val="-4"/>
          <w:sz w:val="16"/>
        </w:rPr>
        <w:t> </w:t>
      </w:r>
      <w:r>
        <w:rPr>
          <w:sz w:val="16"/>
        </w:rPr>
        <w:t>Z.,</w:t>
      </w:r>
      <w:r>
        <w:rPr>
          <w:spacing w:val="1"/>
          <w:sz w:val="16"/>
        </w:rPr>
        <w:t> </w:t>
      </w:r>
      <w:r>
        <w:rPr>
          <w:spacing w:val="-4"/>
          <w:sz w:val="16"/>
        </w:rPr>
        <w:t>Shi,</w:t>
      </w:r>
    </w:p>
    <w:p>
      <w:pPr>
        <w:spacing w:line="180" w:lineRule="auto" w:before="15"/>
        <w:ind w:left="720" w:right="6149" w:firstLine="0"/>
        <w:jc w:val="both"/>
        <w:rPr>
          <w:sz w:val="16"/>
        </w:rPr>
      </w:pPr>
      <w:r>
        <w:rPr>
          <w:sz w:val="16"/>
        </w:rPr>
        <w:t>T., Wang, Z., Li, S., Qian, Q. and Yin, R., 2024, November.</w:t>
      </w:r>
      <w:r>
        <w:rPr>
          <w:spacing w:val="40"/>
          <w:sz w:val="16"/>
        </w:rPr>
        <w:t> </w:t>
      </w:r>
      <w:r>
        <w:rPr>
          <w:sz w:val="16"/>
        </w:rPr>
        <w:t>Searching for best practices in retrieval-augmented</w:t>
      </w:r>
      <w:r>
        <w:rPr>
          <w:spacing w:val="40"/>
          <w:sz w:val="16"/>
        </w:rPr>
        <w:t> </w:t>
      </w:r>
      <w:r>
        <w:rPr>
          <w:sz w:val="16"/>
        </w:rPr>
        <w:t>generation. In Proceedings of the 2024 Conference on</w:t>
      </w:r>
      <w:r>
        <w:rPr>
          <w:spacing w:val="40"/>
          <w:sz w:val="16"/>
        </w:rPr>
        <w:t> </w:t>
      </w:r>
      <w:r>
        <w:rPr>
          <w:sz w:val="16"/>
        </w:rPr>
        <w:t>Empirical Methods in Natural Language Processing (pp.</w:t>
      </w:r>
      <w:r>
        <w:rPr>
          <w:spacing w:val="40"/>
          <w:sz w:val="16"/>
        </w:rPr>
        <w:t> </w:t>
      </w:r>
      <w:r>
        <w:rPr>
          <w:spacing w:val="-2"/>
          <w:sz w:val="16"/>
        </w:rPr>
        <w:t>17716-17736).</w:t>
      </w:r>
    </w:p>
    <w:p>
      <w:pPr>
        <w:pStyle w:val="ListParagraph"/>
        <w:numPr>
          <w:ilvl w:val="0"/>
          <w:numId w:val="3"/>
        </w:numPr>
        <w:tabs>
          <w:tab w:pos="713" w:val="left" w:leader="none"/>
          <w:tab w:pos="720" w:val="left" w:leader="none"/>
        </w:tabs>
        <w:spacing w:line="182" w:lineRule="auto" w:before="0" w:after="0"/>
        <w:ind w:left="720" w:right="6152" w:hanging="360"/>
        <w:jc w:val="both"/>
        <w:rPr>
          <w:sz w:val="16"/>
        </w:rPr>
      </w:pPr>
      <w:r>
        <w:rPr>
          <w:sz w:val="16"/>
        </w:rPr>
        <w:t>Bruckhaus, T., 2024. Rag does not work for enterprises.</w:t>
      </w:r>
      <w:r>
        <w:rPr>
          <w:spacing w:val="40"/>
          <w:sz w:val="16"/>
        </w:rPr>
        <w:t> </w:t>
      </w:r>
      <w:r>
        <w:rPr>
          <w:sz w:val="16"/>
        </w:rPr>
        <w:t>arXiv preprint arXiv:2406.04369.</w:t>
      </w:r>
    </w:p>
    <w:p>
      <w:pPr>
        <w:pStyle w:val="ListParagraph"/>
        <w:numPr>
          <w:ilvl w:val="0"/>
          <w:numId w:val="3"/>
        </w:numPr>
        <w:tabs>
          <w:tab w:pos="713" w:val="left" w:leader="none"/>
          <w:tab w:pos="720" w:val="left" w:leader="none"/>
        </w:tabs>
        <w:spacing w:line="180" w:lineRule="auto" w:before="0" w:after="0"/>
        <w:ind w:left="720" w:right="6150" w:hanging="360"/>
        <w:jc w:val="both"/>
        <w:rPr>
          <w:sz w:val="16"/>
        </w:rPr>
      </w:pPr>
      <w:r>
        <w:rPr>
          <w:sz w:val="16"/>
        </w:rPr>
        <w:t>Nihal,</w:t>
      </w:r>
      <w:r>
        <w:rPr>
          <w:spacing w:val="-1"/>
          <w:sz w:val="16"/>
        </w:rPr>
        <w:t> </w:t>
      </w:r>
      <w:r>
        <w:rPr>
          <w:sz w:val="16"/>
        </w:rPr>
        <w:t>A.,</w:t>
      </w:r>
      <w:r>
        <w:rPr>
          <w:spacing w:val="-1"/>
          <w:sz w:val="16"/>
        </w:rPr>
        <w:t> </w:t>
      </w:r>
      <w:r>
        <w:rPr>
          <w:sz w:val="16"/>
        </w:rPr>
        <w:t>2025.</w:t>
      </w:r>
      <w:r>
        <w:rPr>
          <w:spacing w:val="-3"/>
          <w:sz w:val="16"/>
        </w:rPr>
        <w:t> </w:t>
      </w:r>
      <w:r>
        <w:rPr>
          <w:sz w:val="16"/>
        </w:rPr>
        <w:t>A</w:t>
      </w:r>
      <w:r>
        <w:rPr>
          <w:spacing w:val="-2"/>
          <w:sz w:val="16"/>
        </w:rPr>
        <w:t> </w:t>
      </w:r>
      <w:r>
        <w:rPr>
          <w:sz w:val="16"/>
        </w:rPr>
        <w:t>comparative</w:t>
      </w:r>
      <w:r>
        <w:rPr>
          <w:spacing w:val="-1"/>
          <w:sz w:val="16"/>
        </w:rPr>
        <w:t> </w:t>
      </w:r>
      <w:r>
        <w:rPr>
          <w:sz w:val="16"/>
        </w:rPr>
        <w:t>study</w:t>
      </w:r>
      <w:r>
        <w:rPr>
          <w:spacing w:val="-3"/>
          <w:sz w:val="16"/>
        </w:rPr>
        <w:t> </w:t>
      </w:r>
      <w:r>
        <w:rPr>
          <w:sz w:val="16"/>
        </w:rPr>
        <w:t>of retrieval-augmented</w:t>
      </w:r>
      <w:r>
        <w:rPr>
          <w:spacing w:val="40"/>
          <w:sz w:val="16"/>
        </w:rPr>
        <w:t> </w:t>
      </w:r>
      <w:r>
        <w:rPr>
          <w:sz w:val="16"/>
        </w:rPr>
        <w:t>generation (RAG) and fine-tuned large language models in</w:t>
      </w:r>
      <w:r>
        <w:rPr>
          <w:spacing w:val="40"/>
          <w:sz w:val="16"/>
        </w:rPr>
        <w:t> </w:t>
      </w:r>
      <w:r>
        <w:rPr>
          <w:sz w:val="16"/>
        </w:rPr>
        <w:t>conversational</w:t>
      </w:r>
      <w:r>
        <w:rPr>
          <w:spacing w:val="-3"/>
          <w:sz w:val="16"/>
        </w:rPr>
        <w:t> </w:t>
      </w:r>
      <w:r>
        <w:rPr>
          <w:sz w:val="16"/>
        </w:rPr>
        <w:t>AI.</w:t>
      </w:r>
    </w:p>
    <w:p>
      <w:pPr>
        <w:pStyle w:val="ListParagraph"/>
        <w:numPr>
          <w:ilvl w:val="0"/>
          <w:numId w:val="3"/>
        </w:numPr>
        <w:tabs>
          <w:tab w:pos="713" w:val="left" w:leader="none"/>
          <w:tab w:pos="720" w:val="left" w:leader="none"/>
        </w:tabs>
        <w:spacing w:line="177" w:lineRule="auto" w:before="0" w:after="0"/>
        <w:ind w:left="720" w:right="6153" w:hanging="360"/>
        <w:jc w:val="both"/>
        <w:rPr>
          <w:sz w:val="16"/>
        </w:rPr>
      </w:pPr>
      <w:r>
        <w:rPr>
          <w:sz w:val="16"/>
        </w:rPr>
        <w:t>AWS Prescriptive Guidance. (2026). Choosing an AWS</w:t>
      </w:r>
      <w:r>
        <w:rPr>
          <w:spacing w:val="40"/>
          <w:sz w:val="16"/>
        </w:rPr>
        <w:t> </w:t>
      </w:r>
      <w:r>
        <w:rPr>
          <w:sz w:val="16"/>
        </w:rPr>
        <w:t>vector database for RAG use cases.</w:t>
      </w:r>
    </w:p>
    <w:p>
      <w:pPr>
        <w:pStyle w:val="ListParagraph"/>
        <w:numPr>
          <w:ilvl w:val="0"/>
          <w:numId w:val="3"/>
        </w:numPr>
        <w:tabs>
          <w:tab w:pos="713" w:val="left" w:leader="none"/>
        </w:tabs>
        <w:spacing w:line="125" w:lineRule="exact" w:before="0" w:after="0"/>
        <w:ind w:left="713" w:right="0" w:hanging="353"/>
        <w:jc w:val="both"/>
        <w:rPr>
          <w:sz w:val="16"/>
        </w:rPr>
      </w:pPr>
      <w:r>
        <w:rPr>
          <w:sz w:val="16"/>
        </w:rPr>
        <w:t>ApX</w:t>
      </w:r>
      <w:r>
        <w:rPr>
          <w:spacing w:val="-1"/>
          <w:sz w:val="16"/>
        </w:rPr>
        <w:t> </w:t>
      </w:r>
      <w:r>
        <w:rPr>
          <w:sz w:val="16"/>
        </w:rPr>
        <w:t>Machine</w:t>
      </w:r>
      <w:r>
        <w:rPr>
          <w:spacing w:val="1"/>
          <w:sz w:val="16"/>
        </w:rPr>
        <w:t> </w:t>
      </w:r>
      <w:r>
        <w:rPr>
          <w:sz w:val="16"/>
        </w:rPr>
        <w:t>Learning.</w:t>
      </w:r>
      <w:r>
        <w:rPr>
          <w:spacing w:val="2"/>
          <w:sz w:val="16"/>
        </w:rPr>
        <w:t> </w:t>
      </w:r>
      <w:r>
        <w:rPr>
          <w:sz w:val="16"/>
        </w:rPr>
        <w:t>(2026).</w:t>
      </w:r>
      <w:r>
        <w:rPr>
          <w:spacing w:val="1"/>
          <w:sz w:val="16"/>
        </w:rPr>
        <w:t> </w:t>
      </w:r>
      <w:r>
        <w:rPr>
          <w:sz w:val="16"/>
        </w:rPr>
        <w:t>RAG</w:t>
      </w:r>
      <w:r>
        <w:rPr>
          <w:spacing w:val="1"/>
          <w:sz w:val="16"/>
        </w:rPr>
        <w:t> </w:t>
      </w:r>
      <w:r>
        <w:rPr>
          <w:sz w:val="16"/>
        </w:rPr>
        <w:t>Latency </w:t>
      </w:r>
      <w:r>
        <w:rPr>
          <w:spacing w:val="-2"/>
          <w:sz w:val="16"/>
        </w:rPr>
        <w:t>Optimization</w:t>
      </w:r>
    </w:p>
    <w:p>
      <w:pPr>
        <w:spacing w:line="138" w:lineRule="exact" w:before="0"/>
        <w:ind w:left="720" w:right="0" w:firstLine="0"/>
        <w:jc w:val="both"/>
        <w:rPr>
          <w:sz w:val="16"/>
        </w:rPr>
      </w:pPr>
      <w:r>
        <w:rPr>
          <w:sz w:val="16"/>
        </w:rPr>
        <w:t>|</w:t>
      </w:r>
      <w:r>
        <w:rPr>
          <w:spacing w:val="-6"/>
          <w:sz w:val="16"/>
        </w:rPr>
        <w:t> </w:t>
      </w:r>
      <w:r>
        <w:rPr>
          <w:sz w:val="16"/>
        </w:rPr>
        <w:t>Analysis</w:t>
      </w:r>
      <w:r>
        <w:rPr>
          <w:spacing w:val="-4"/>
          <w:sz w:val="16"/>
        </w:rPr>
        <w:t> </w:t>
      </w:r>
      <w:r>
        <w:rPr>
          <w:sz w:val="16"/>
        </w:rPr>
        <w:t>&amp;</w:t>
      </w:r>
      <w:r>
        <w:rPr>
          <w:spacing w:val="-7"/>
          <w:sz w:val="16"/>
        </w:rPr>
        <w:t> </w:t>
      </w:r>
      <w:r>
        <w:rPr>
          <w:sz w:val="16"/>
        </w:rPr>
        <w:t>Reduction.</w:t>
      </w:r>
      <w:r>
        <w:rPr>
          <w:spacing w:val="-5"/>
          <w:sz w:val="16"/>
        </w:rPr>
        <w:t> </w:t>
      </w:r>
      <w:r>
        <w:rPr>
          <w:sz w:val="16"/>
        </w:rPr>
        <w:t>Course</w:t>
      </w:r>
      <w:r>
        <w:rPr>
          <w:spacing w:val="-5"/>
          <w:sz w:val="16"/>
        </w:rPr>
        <w:t> </w:t>
      </w:r>
      <w:r>
        <w:rPr>
          <w:spacing w:val="-2"/>
          <w:sz w:val="16"/>
        </w:rPr>
        <w:t>Material.</w:t>
      </w:r>
    </w:p>
    <w:p>
      <w:pPr>
        <w:pStyle w:val="ListParagraph"/>
        <w:numPr>
          <w:ilvl w:val="0"/>
          <w:numId w:val="3"/>
        </w:numPr>
        <w:tabs>
          <w:tab w:pos="713" w:val="left" w:leader="none"/>
          <w:tab w:pos="720" w:val="left" w:leader="none"/>
        </w:tabs>
        <w:spacing w:line="180" w:lineRule="auto" w:before="13" w:after="0"/>
        <w:ind w:left="720" w:right="6149" w:hanging="360"/>
        <w:jc w:val="both"/>
        <w:rPr>
          <w:sz w:val="16"/>
        </w:rPr>
      </w:pPr>
      <w:r>
        <w:rPr>
          <w:sz w:val="16"/>
        </w:rPr>
        <w:t>[14] Bhogawar (2025) "Agentic Voice AI in Enterprise Call</w:t>
      </w:r>
      <w:r>
        <w:rPr>
          <w:spacing w:val="40"/>
          <w:sz w:val="16"/>
        </w:rPr>
        <w:t> </w:t>
      </w:r>
      <w:r>
        <w:rPr>
          <w:sz w:val="16"/>
        </w:rPr>
        <w:t>Centers" was cited for cost analysis claims unrelated to the</w:t>
      </w:r>
      <w:r>
        <w:rPr>
          <w:spacing w:val="40"/>
          <w:sz w:val="16"/>
        </w:rPr>
        <w:t> </w:t>
      </w:r>
      <w:r>
        <w:rPr>
          <w:sz w:val="16"/>
        </w:rPr>
        <w:t>current paper's focus.</w:t>
      </w:r>
    </w:p>
    <w:p>
      <w:pPr>
        <w:pStyle w:val="ListParagraph"/>
        <w:numPr>
          <w:ilvl w:val="0"/>
          <w:numId w:val="3"/>
        </w:numPr>
        <w:tabs>
          <w:tab w:pos="713" w:val="left" w:leader="none"/>
          <w:tab w:pos="720" w:val="left" w:leader="none"/>
        </w:tabs>
        <w:spacing w:line="180" w:lineRule="auto" w:before="0" w:after="0"/>
        <w:ind w:left="720" w:right="6149" w:hanging="360"/>
        <w:jc w:val="both"/>
        <w:rPr>
          <w:sz w:val="16"/>
        </w:rPr>
      </w:pPr>
      <w:r>
        <w:rPr>
          <w:sz w:val="16"/>
        </w:rPr>
        <w:t>Lumer, E., Melich, M., Zino, O., Kim, E., Dieter, S.,</w:t>
      </w:r>
      <w:r>
        <w:rPr>
          <w:spacing w:val="40"/>
          <w:sz w:val="16"/>
        </w:rPr>
        <w:t> </w:t>
      </w:r>
      <w:r>
        <w:rPr>
          <w:sz w:val="16"/>
        </w:rPr>
        <w:t>Honaganahalli Basavaraju, P., Subbiah, V. K., Burke, J. A.,</w:t>
      </w:r>
      <w:r>
        <w:rPr>
          <w:spacing w:val="40"/>
          <w:sz w:val="16"/>
        </w:rPr>
        <w:t> </w:t>
      </w:r>
      <w:r>
        <w:rPr>
          <w:sz w:val="16"/>
        </w:rPr>
        <w:t>and Hernandez, R., 2025. "Rethinking Retrieval: From</w:t>
      </w:r>
      <w:r>
        <w:rPr>
          <w:spacing w:val="40"/>
          <w:sz w:val="16"/>
        </w:rPr>
        <w:t> </w:t>
      </w:r>
      <w:r>
        <w:rPr>
          <w:sz w:val="16"/>
        </w:rPr>
        <w:t>Traditional Retrieval Augmented Generation to Agentic and</w:t>
      </w:r>
      <w:r>
        <w:rPr>
          <w:spacing w:val="40"/>
          <w:sz w:val="16"/>
        </w:rPr>
        <w:t> </w:t>
      </w:r>
      <w:r>
        <w:rPr>
          <w:sz w:val="16"/>
        </w:rPr>
        <w:t>Non-Vector Reasoning Systems in the Financial Domain for</w:t>
      </w:r>
      <w:r>
        <w:rPr>
          <w:spacing w:val="40"/>
          <w:sz w:val="16"/>
        </w:rPr>
        <w:t> </w:t>
      </w:r>
      <w:r>
        <w:rPr>
          <w:sz w:val="16"/>
        </w:rPr>
        <w:t>Large Language Models." arXiv preprint arXiv:2511.18177.</w:t>
      </w:r>
    </w:p>
    <w:p>
      <w:pPr>
        <w:pStyle w:val="ListParagraph"/>
        <w:numPr>
          <w:ilvl w:val="0"/>
          <w:numId w:val="3"/>
        </w:numPr>
        <w:tabs>
          <w:tab w:pos="713" w:val="left" w:leader="none"/>
          <w:tab w:pos="720" w:val="left" w:leader="none"/>
        </w:tabs>
        <w:spacing w:line="180" w:lineRule="auto" w:before="0" w:after="0"/>
        <w:ind w:left="720" w:right="6150" w:hanging="360"/>
        <w:jc w:val="both"/>
        <w:rPr>
          <w:sz w:val="16"/>
        </w:rPr>
      </w:pPr>
      <w:r>
        <w:rPr>
          <w:sz w:val="16"/>
        </w:rPr>
        <w:t>"Benchmarking Vector, Graph and Hybrid Retrieval</w:t>
      </w:r>
      <w:r>
        <w:rPr>
          <w:spacing w:val="40"/>
          <w:sz w:val="16"/>
        </w:rPr>
        <w:t> </w:t>
      </w:r>
      <w:r>
        <w:rPr>
          <w:sz w:val="16"/>
        </w:rPr>
        <w:t>Augmented Generation (RAG) Pipelines for Open Radio</w:t>
      </w:r>
      <w:r>
        <w:rPr>
          <w:spacing w:val="40"/>
          <w:sz w:val="16"/>
        </w:rPr>
        <w:t> </w:t>
      </w:r>
      <w:r>
        <w:rPr>
          <w:sz w:val="16"/>
        </w:rPr>
        <w:t>Access Networks (ORAN)." arXiv preprint</w:t>
      </w:r>
      <w:r>
        <w:rPr>
          <w:spacing w:val="40"/>
          <w:sz w:val="16"/>
        </w:rPr>
        <w:t> </w:t>
      </w:r>
      <w:r>
        <w:rPr>
          <w:sz w:val="16"/>
        </w:rPr>
        <w:t>arXiv:2507.03608,</w:t>
      </w:r>
      <w:r>
        <w:rPr>
          <w:spacing w:val="-3"/>
          <w:sz w:val="16"/>
        </w:rPr>
        <w:t> </w:t>
      </w:r>
      <w:r>
        <w:rPr>
          <w:sz w:val="16"/>
        </w:rPr>
        <w:t>2025.</w:t>
      </w:r>
    </w:p>
    <w:p>
      <w:pPr>
        <w:pStyle w:val="ListParagraph"/>
        <w:numPr>
          <w:ilvl w:val="0"/>
          <w:numId w:val="3"/>
        </w:numPr>
        <w:tabs>
          <w:tab w:pos="713" w:val="left" w:leader="none"/>
          <w:tab w:pos="720" w:val="left" w:leader="none"/>
        </w:tabs>
        <w:spacing w:line="180" w:lineRule="auto" w:before="0" w:after="0"/>
        <w:ind w:left="720" w:right="6153" w:hanging="360"/>
        <w:jc w:val="both"/>
        <w:rPr>
          <w:sz w:val="16"/>
        </w:rPr>
      </w:pPr>
      <w:r>
        <w:rPr>
          <w:sz w:val="16"/>
        </w:rPr>
        <w:t>"When to use Graphs in RAG: A Comprehensive Analysis</w:t>
      </w:r>
      <w:r>
        <w:rPr>
          <w:spacing w:val="40"/>
          <w:sz w:val="16"/>
        </w:rPr>
        <w:t> </w:t>
      </w:r>
      <w:r>
        <w:rPr>
          <w:sz w:val="16"/>
        </w:rPr>
        <w:t>for Graph Retrieval-Augmented Generation (GraphRAG-Bench)." arXiv preprint arXiv:2506.05690, 2026.</w:t>
      </w:r>
    </w:p>
    <w:p>
      <w:pPr>
        <w:pStyle w:val="ListParagraph"/>
        <w:numPr>
          <w:ilvl w:val="0"/>
          <w:numId w:val="3"/>
        </w:numPr>
        <w:tabs>
          <w:tab w:pos="713" w:val="left" w:leader="none"/>
          <w:tab w:pos="720" w:val="left" w:leader="none"/>
        </w:tabs>
        <w:spacing w:line="180" w:lineRule="auto" w:before="0" w:after="0"/>
        <w:ind w:left="720" w:right="6149" w:hanging="360"/>
        <w:jc w:val="both"/>
        <w:rPr>
          <w:sz w:val="16"/>
        </w:rPr>
      </w:pPr>
      <w:r>
        <w:rPr>
          <w:sz w:val="16"/>
        </w:rPr>
        <w:t>Singh, S., Radhakrishnan, H., Pathak, S., Rao, P. P.,</w:t>
      </w:r>
      <w:r>
        <w:rPr>
          <w:spacing w:val="40"/>
          <w:sz w:val="16"/>
        </w:rPr>
        <w:t> </w:t>
      </w:r>
      <w:r>
        <w:rPr>
          <w:sz w:val="16"/>
        </w:rPr>
        <w:t>Krishnamoorthy, B., Meghanathan, N., and Ichimura, N.,</w:t>
      </w:r>
      <w:r>
        <w:rPr>
          <w:spacing w:val="40"/>
          <w:sz w:val="16"/>
        </w:rPr>
        <w:t> </w:t>
      </w:r>
      <w:r>
        <w:rPr>
          <w:sz w:val="16"/>
        </w:rPr>
        <w:t>2025. "Agentic Retrieval-Augmented Generation: A Survey</w:t>
      </w:r>
      <w:r>
        <w:rPr>
          <w:spacing w:val="40"/>
          <w:sz w:val="16"/>
        </w:rPr>
        <w:t> </w:t>
      </w:r>
      <w:r>
        <w:rPr>
          <w:sz w:val="16"/>
        </w:rPr>
        <w:t>on Agentic RAG." arXiv preprint arXiv:2501.09136. (for</w:t>
      </w:r>
      <w:r>
        <w:rPr>
          <w:spacing w:val="40"/>
          <w:sz w:val="16"/>
        </w:rPr>
        <w:t> </w:t>
      </w:r>
      <w:r>
        <w:rPr>
          <w:sz w:val="16"/>
        </w:rPr>
        <w:t>Section II.A agent harness background)</w:t>
      </w:r>
    </w:p>
    <w:p>
      <w:pPr>
        <w:pStyle w:val="ListParagraph"/>
        <w:numPr>
          <w:ilvl w:val="0"/>
          <w:numId w:val="3"/>
        </w:numPr>
        <w:tabs>
          <w:tab w:pos="713" w:val="left" w:leader="none"/>
          <w:tab w:pos="720" w:val="left" w:leader="none"/>
        </w:tabs>
        <w:spacing w:line="180" w:lineRule="auto" w:before="0" w:after="0"/>
        <w:ind w:left="720" w:right="6150" w:hanging="360"/>
        <w:jc w:val="both"/>
        <w:rPr>
          <w:sz w:val="16"/>
        </w:rPr>
      </w:pPr>
      <w:r>
        <w:rPr>
          <w:sz w:val="16"/>
        </w:rPr>
        <w:t>"A Survey on Evaluation of LLM-based Agents." arXiv</w:t>
      </w:r>
      <w:r>
        <w:rPr>
          <w:spacing w:val="40"/>
          <w:sz w:val="16"/>
        </w:rPr>
        <w:t> </w:t>
      </w:r>
      <w:r>
        <w:rPr>
          <w:sz w:val="16"/>
        </w:rPr>
        <w:t>preprint arXiv:2503.16416, 2025. (for Section II.A/II.B</w:t>
      </w:r>
      <w:r>
        <w:rPr>
          <w:spacing w:val="40"/>
          <w:sz w:val="16"/>
        </w:rPr>
        <w:t> </w:t>
      </w:r>
      <w:r>
        <w:rPr>
          <w:sz w:val="16"/>
        </w:rPr>
        <w:t>harness/scaffold</w:t>
      </w:r>
      <w:r>
        <w:rPr>
          <w:spacing w:val="-3"/>
          <w:sz w:val="16"/>
        </w:rPr>
        <w:t> </w:t>
      </w:r>
      <w:r>
        <w:rPr>
          <w:sz w:val="16"/>
        </w:rPr>
        <w:t>disentanglement)</w:t>
      </w:r>
    </w:p>
    <w:p>
      <w:pPr>
        <w:pStyle w:val="ListParagraph"/>
        <w:numPr>
          <w:ilvl w:val="0"/>
          <w:numId w:val="3"/>
        </w:numPr>
        <w:tabs>
          <w:tab w:pos="720" w:val="left" w:leader="none"/>
          <w:tab w:pos="795" w:val="left" w:leader="none"/>
        </w:tabs>
        <w:spacing w:line="180" w:lineRule="auto" w:before="0" w:after="0"/>
        <w:ind w:left="720" w:right="6150" w:hanging="360"/>
        <w:jc w:val="both"/>
        <w:rPr>
          <w:sz w:val="16"/>
        </w:rPr>
      </w:pPr>
      <w:r>
        <w:rPr>
          <w:sz w:val="16"/>
        </w:rPr>
        <w:tab/>
        <w:t>"RAGCap-Bench: Benchmarking Capabilities of LLMs in</w:t>
      </w:r>
      <w:r>
        <w:rPr>
          <w:spacing w:val="40"/>
          <w:sz w:val="16"/>
        </w:rPr>
        <w:t> </w:t>
      </w:r>
      <w:r>
        <w:rPr>
          <w:sz w:val="16"/>
        </w:rPr>
        <w:t>Agentic RAG Systems." arXiv preprint arXiv:2510.13910,</w:t>
      </w:r>
      <w:r>
        <w:rPr>
          <w:spacing w:val="40"/>
          <w:sz w:val="16"/>
        </w:rPr>
        <w:t> </w:t>
      </w:r>
      <w:r>
        <w:rPr>
          <w:sz w:val="16"/>
        </w:rPr>
        <w:t>2025. (for Section II.B capability decomposition)</w:t>
      </w:r>
    </w:p>
    <w:p>
      <w:pPr>
        <w:pStyle w:val="ListParagraph"/>
        <w:numPr>
          <w:ilvl w:val="0"/>
          <w:numId w:val="3"/>
        </w:numPr>
        <w:tabs>
          <w:tab w:pos="712" w:val="left" w:leader="none"/>
          <w:tab w:pos="720" w:val="left" w:leader="none"/>
        </w:tabs>
        <w:spacing w:line="180" w:lineRule="auto" w:before="4" w:after="0"/>
        <w:ind w:left="720" w:right="6152" w:hanging="360"/>
        <w:jc w:val="both"/>
        <w:rPr>
          <w:sz w:val="18"/>
        </w:rPr>
      </w:pPr>
      <w:r>
        <w:rPr>
          <w:sz w:val="16"/>
        </w:rPr>
        <w:t>VectifyAI, 2024. "PageIndex: Document Index for</w:t>
      </w:r>
      <w:r>
        <w:rPr>
          <w:spacing w:val="40"/>
          <w:sz w:val="16"/>
        </w:rPr>
        <w:t> </w:t>
      </w:r>
      <w:r>
        <w:rPr>
          <w:sz w:val="16"/>
        </w:rPr>
        <w:t>Reasoning-Based RAG." GitHub repository,</w:t>
      </w:r>
      <w:r>
        <w:rPr>
          <w:spacing w:val="40"/>
          <w:sz w:val="16"/>
        </w:rPr>
        <w:t> </w:t>
      </w:r>
      <w:hyperlink r:id="rId20">
        <w:r>
          <w:rPr>
            <w:sz w:val="16"/>
          </w:rPr>
          <w:t>https://github.com/VectifyAI/PageIndex</w:t>
        </w:r>
      </w:hyperlink>
      <w:r>
        <w:rPr>
          <w:sz w:val="16"/>
        </w:rPr>
        <w:t>. (for Section III.B</w:t>
      </w:r>
      <w:r>
        <w:rPr>
          <w:spacing w:val="40"/>
          <w:sz w:val="16"/>
        </w:rPr>
        <w:t> </w:t>
      </w:r>
      <w:r>
        <w:rPr>
          <w:sz w:val="16"/>
        </w:rPr>
        <w:t>vectorless</w:t>
      </w:r>
      <w:r>
        <w:rPr>
          <w:spacing w:val="-5"/>
          <w:sz w:val="16"/>
        </w:rPr>
        <w:t> </w:t>
      </w:r>
      <w:r>
        <w:rPr>
          <w:sz w:val="16"/>
        </w:rPr>
        <w:t>retrieval)</w:t>
      </w:r>
    </w:p>
    <w:p>
      <w:pPr>
        <w:pStyle w:val="ListParagraph"/>
        <w:spacing w:after="0" w:line="180" w:lineRule="auto"/>
        <w:jc w:val="both"/>
        <w:rPr>
          <w:sz w:val="18"/>
        </w:rPr>
        <w:sectPr>
          <w:pgSz w:w="12240" w:h="15840"/>
          <w:pgMar w:top="960" w:bottom="280" w:left="720" w:right="720"/>
        </w:sectPr>
      </w:pPr>
    </w:p>
    <w:p>
      <w:pPr>
        <w:pStyle w:val="BodyText"/>
        <w:spacing w:before="4"/>
        <w:ind w:left="0"/>
        <w:rPr>
          <w:sz w:val="17"/>
        </w:rPr>
      </w:pPr>
    </w:p>
    <w:sectPr>
      <w:pgSz w:w="12240" w:h="15840"/>
      <w:pgMar w:top="18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20" w:hanging="358"/>
        <w:jc w:val="left"/>
      </w:pPr>
      <w:rPr>
        <w:rFonts w:hint="default"/>
        <w:spacing w:val="-2"/>
        <w:w w:val="100"/>
        <w:lang w:val="en-US" w:eastAsia="en-US" w:bidi="ar-SA"/>
      </w:rPr>
    </w:lvl>
    <w:lvl w:ilvl="1">
      <w:start w:val="0"/>
      <w:numFmt w:val="bullet"/>
      <w:lvlText w:val="•"/>
      <w:lvlJc w:val="left"/>
      <w:pPr>
        <w:ind w:left="1184" w:hanging="358"/>
      </w:pPr>
      <w:rPr>
        <w:rFonts w:hint="default"/>
        <w:lang w:val="en-US" w:eastAsia="en-US" w:bidi="ar-SA"/>
      </w:rPr>
    </w:lvl>
    <w:lvl w:ilvl="2">
      <w:start w:val="0"/>
      <w:numFmt w:val="bullet"/>
      <w:lvlText w:val="•"/>
      <w:lvlJc w:val="left"/>
      <w:pPr>
        <w:ind w:left="1648" w:hanging="358"/>
      </w:pPr>
      <w:rPr>
        <w:rFonts w:hint="default"/>
        <w:lang w:val="en-US" w:eastAsia="en-US" w:bidi="ar-SA"/>
      </w:rPr>
    </w:lvl>
    <w:lvl w:ilvl="3">
      <w:start w:val="0"/>
      <w:numFmt w:val="bullet"/>
      <w:lvlText w:val="•"/>
      <w:lvlJc w:val="left"/>
      <w:pPr>
        <w:ind w:left="2112" w:hanging="358"/>
      </w:pPr>
      <w:rPr>
        <w:rFonts w:hint="default"/>
        <w:lang w:val="en-US" w:eastAsia="en-US" w:bidi="ar-SA"/>
      </w:rPr>
    </w:lvl>
    <w:lvl w:ilvl="4">
      <w:start w:val="0"/>
      <w:numFmt w:val="bullet"/>
      <w:lvlText w:val="•"/>
      <w:lvlJc w:val="left"/>
      <w:pPr>
        <w:ind w:left="2576" w:hanging="358"/>
      </w:pPr>
      <w:rPr>
        <w:rFonts w:hint="default"/>
        <w:lang w:val="en-US" w:eastAsia="en-US" w:bidi="ar-SA"/>
      </w:rPr>
    </w:lvl>
    <w:lvl w:ilvl="5">
      <w:start w:val="0"/>
      <w:numFmt w:val="bullet"/>
      <w:lvlText w:val="•"/>
      <w:lvlJc w:val="left"/>
      <w:pPr>
        <w:ind w:left="3040" w:hanging="358"/>
      </w:pPr>
      <w:rPr>
        <w:rFonts w:hint="default"/>
        <w:lang w:val="en-US" w:eastAsia="en-US" w:bidi="ar-SA"/>
      </w:rPr>
    </w:lvl>
    <w:lvl w:ilvl="6">
      <w:start w:val="0"/>
      <w:numFmt w:val="bullet"/>
      <w:lvlText w:val="•"/>
      <w:lvlJc w:val="left"/>
      <w:pPr>
        <w:ind w:left="3504" w:hanging="358"/>
      </w:pPr>
      <w:rPr>
        <w:rFonts w:hint="default"/>
        <w:lang w:val="en-US" w:eastAsia="en-US" w:bidi="ar-SA"/>
      </w:rPr>
    </w:lvl>
    <w:lvl w:ilvl="7">
      <w:start w:val="0"/>
      <w:numFmt w:val="bullet"/>
      <w:lvlText w:val="•"/>
      <w:lvlJc w:val="left"/>
      <w:pPr>
        <w:ind w:left="3969" w:hanging="358"/>
      </w:pPr>
      <w:rPr>
        <w:rFonts w:hint="default"/>
        <w:lang w:val="en-US" w:eastAsia="en-US" w:bidi="ar-SA"/>
      </w:rPr>
    </w:lvl>
    <w:lvl w:ilvl="8">
      <w:start w:val="0"/>
      <w:numFmt w:val="bullet"/>
      <w:lvlText w:val="•"/>
      <w:lvlJc w:val="left"/>
      <w:pPr>
        <w:ind w:left="4433" w:hanging="358"/>
      </w:pPr>
      <w:rPr>
        <w:rFonts w:hint="default"/>
        <w:lang w:val="en-US" w:eastAsia="en-US" w:bidi="ar-SA"/>
      </w:rPr>
    </w:lvl>
  </w:abstractNum>
  <w:abstractNum w:abstractNumId="1">
    <w:multiLevelType w:val="hybridMultilevel"/>
    <w:lvl w:ilvl="0">
      <w:start w:val="1"/>
      <w:numFmt w:val="decimal"/>
      <w:lvlText w:val="%1."/>
      <w:lvlJc w:val="left"/>
      <w:pPr>
        <w:ind w:left="1008" w:hanging="25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369" w:hanging="250"/>
      </w:pPr>
      <w:rPr>
        <w:rFonts w:hint="default"/>
        <w:lang w:val="en-US" w:eastAsia="en-US" w:bidi="ar-SA"/>
      </w:rPr>
    </w:lvl>
    <w:lvl w:ilvl="2">
      <w:start w:val="0"/>
      <w:numFmt w:val="bullet"/>
      <w:lvlText w:val="•"/>
      <w:lvlJc w:val="left"/>
      <w:pPr>
        <w:ind w:left="1738" w:hanging="250"/>
      </w:pPr>
      <w:rPr>
        <w:rFonts w:hint="default"/>
        <w:lang w:val="en-US" w:eastAsia="en-US" w:bidi="ar-SA"/>
      </w:rPr>
    </w:lvl>
    <w:lvl w:ilvl="3">
      <w:start w:val="0"/>
      <w:numFmt w:val="bullet"/>
      <w:lvlText w:val="•"/>
      <w:lvlJc w:val="left"/>
      <w:pPr>
        <w:ind w:left="2107" w:hanging="250"/>
      </w:pPr>
      <w:rPr>
        <w:rFonts w:hint="default"/>
        <w:lang w:val="en-US" w:eastAsia="en-US" w:bidi="ar-SA"/>
      </w:rPr>
    </w:lvl>
    <w:lvl w:ilvl="4">
      <w:start w:val="0"/>
      <w:numFmt w:val="bullet"/>
      <w:lvlText w:val="•"/>
      <w:lvlJc w:val="left"/>
      <w:pPr>
        <w:ind w:left="2477" w:hanging="250"/>
      </w:pPr>
      <w:rPr>
        <w:rFonts w:hint="default"/>
        <w:lang w:val="en-US" w:eastAsia="en-US" w:bidi="ar-SA"/>
      </w:rPr>
    </w:lvl>
    <w:lvl w:ilvl="5">
      <w:start w:val="0"/>
      <w:numFmt w:val="bullet"/>
      <w:lvlText w:val="•"/>
      <w:lvlJc w:val="left"/>
      <w:pPr>
        <w:ind w:left="2846" w:hanging="250"/>
      </w:pPr>
      <w:rPr>
        <w:rFonts w:hint="default"/>
        <w:lang w:val="en-US" w:eastAsia="en-US" w:bidi="ar-SA"/>
      </w:rPr>
    </w:lvl>
    <w:lvl w:ilvl="6">
      <w:start w:val="0"/>
      <w:numFmt w:val="bullet"/>
      <w:lvlText w:val="•"/>
      <w:lvlJc w:val="left"/>
      <w:pPr>
        <w:ind w:left="3215" w:hanging="250"/>
      </w:pPr>
      <w:rPr>
        <w:rFonts w:hint="default"/>
        <w:lang w:val="en-US" w:eastAsia="en-US" w:bidi="ar-SA"/>
      </w:rPr>
    </w:lvl>
    <w:lvl w:ilvl="7">
      <w:start w:val="0"/>
      <w:numFmt w:val="bullet"/>
      <w:lvlText w:val="•"/>
      <w:lvlJc w:val="left"/>
      <w:pPr>
        <w:ind w:left="3585" w:hanging="250"/>
      </w:pPr>
      <w:rPr>
        <w:rFonts w:hint="default"/>
        <w:lang w:val="en-US" w:eastAsia="en-US" w:bidi="ar-SA"/>
      </w:rPr>
    </w:lvl>
    <w:lvl w:ilvl="8">
      <w:start w:val="0"/>
      <w:numFmt w:val="bullet"/>
      <w:lvlText w:val="•"/>
      <w:lvlJc w:val="left"/>
      <w:pPr>
        <w:ind w:left="3954" w:hanging="250"/>
      </w:pPr>
      <w:rPr>
        <w:rFonts w:hint="default"/>
        <w:lang w:val="en-US" w:eastAsia="en-US" w:bidi="ar-SA"/>
      </w:rPr>
    </w:lvl>
  </w:abstractNum>
  <w:abstractNum w:abstractNumId="0">
    <w:multiLevelType w:val="hybridMultilevel"/>
    <w:lvl w:ilvl="0">
      <w:start w:val="1"/>
      <w:numFmt w:val="upperRoman"/>
      <w:lvlText w:val="%1."/>
      <w:lvlJc w:val="left"/>
      <w:pPr>
        <w:ind w:left="2700" w:hanging="567"/>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1.%2"/>
      <w:lvlJc w:val="left"/>
      <w:pPr>
        <w:ind w:left="1147" w:hanging="389"/>
        <w:jc w:val="left"/>
      </w:pPr>
      <w:rPr>
        <w:rFonts w:hint="default" w:ascii="Times New Roman" w:hAnsi="Times New Roman" w:eastAsia="Times New Roman" w:cs="Times New Roman"/>
        <w:b/>
        <w:bCs/>
        <w:i/>
        <w:iCs/>
        <w:spacing w:val="-1"/>
        <w:w w:val="99"/>
        <w:sz w:val="20"/>
        <w:szCs w:val="20"/>
        <w:lang w:val="en-US" w:eastAsia="en-US" w:bidi="ar-SA"/>
      </w:rPr>
    </w:lvl>
    <w:lvl w:ilvl="2">
      <w:start w:val="2"/>
      <w:numFmt w:val="upperRoman"/>
      <w:lvlText w:val="%3."/>
      <w:lvlJc w:val="left"/>
      <w:pPr>
        <w:ind w:left="1766" w:hanging="634"/>
        <w:jc w:val="right"/>
      </w:pPr>
      <w:rPr>
        <w:rFonts w:hint="default" w:ascii="Times New Roman" w:hAnsi="Times New Roman" w:eastAsia="Times New Roman" w:cs="Times New Roman"/>
        <w:b w:val="0"/>
        <w:bCs w:val="0"/>
        <w:i w:val="0"/>
        <w:iCs w:val="0"/>
        <w:spacing w:val="-2"/>
        <w:w w:val="99"/>
        <w:sz w:val="20"/>
        <w:szCs w:val="20"/>
        <w:lang w:val="en-US" w:eastAsia="en-US" w:bidi="ar-SA"/>
      </w:rPr>
    </w:lvl>
    <w:lvl w:ilvl="3">
      <w:start w:val="0"/>
      <w:numFmt w:val="bullet"/>
      <w:lvlText w:val="•"/>
      <w:lvlJc w:val="left"/>
      <w:pPr>
        <w:ind w:left="2700" w:hanging="634"/>
      </w:pPr>
      <w:rPr>
        <w:rFonts w:hint="default"/>
        <w:lang w:val="en-US" w:eastAsia="en-US" w:bidi="ar-SA"/>
      </w:rPr>
    </w:lvl>
    <w:lvl w:ilvl="4">
      <w:start w:val="0"/>
      <w:numFmt w:val="bullet"/>
      <w:lvlText w:val="•"/>
      <w:lvlJc w:val="left"/>
      <w:pPr>
        <w:ind w:left="2207" w:hanging="634"/>
      </w:pPr>
      <w:rPr>
        <w:rFonts w:hint="default"/>
        <w:lang w:val="en-US" w:eastAsia="en-US" w:bidi="ar-SA"/>
      </w:rPr>
    </w:lvl>
    <w:lvl w:ilvl="5">
      <w:start w:val="0"/>
      <w:numFmt w:val="bullet"/>
      <w:lvlText w:val="•"/>
      <w:lvlJc w:val="left"/>
      <w:pPr>
        <w:ind w:left="1715" w:hanging="634"/>
      </w:pPr>
      <w:rPr>
        <w:rFonts w:hint="default"/>
        <w:lang w:val="en-US" w:eastAsia="en-US" w:bidi="ar-SA"/>
      </w:rPr>
    </w:lvl>
    <w:lvl w:ilvl="6">
      <w:start w:val="0"/>
      <w:numFmt w:val="bullet"/>
      <w:lvlText w:val="•"/>
      <w:lvlJc w:val="left"/>
      <w:pPr>
        <w:ind w:left="1223" w:hanging="634"/>
      </w:pPr>
      <w:rPr>
        <w:rFonts w:hint="default"/>
        <w:lang w:val="en-US" w:eastAsia="en-US" w:bidi="ar-SA"/>
      </w:rPr>
    </w:lvl>
    <w:lvl w:ilvl="7">
      <w:start w:val="0"/>
      <w:numFmt w:val="bullet"/>
      <w:lvlText w:val="•"/>
      <w:lvlJc w:val="left"/>
      <w:pPr>
        <w:ind w:left="731" w:hanging="634"/>
      </w:pPr>
      <w:rPr>
        <w:rFonts w:hint="default"/>
        <w:lang w:val="en-US" w:eastAsia="en-US" w:bidi="ar-SA"/>
      </w:rPr>
    </w:lvl>
    <w:lvl w:ilvl="8">
      <w:start w:val="0"/>
      <w:numFmt w:val="bullet"/>
      <w:lvlText w:val="•"/>
      <w:lvlJc w:val="left"/>
      <w:pPr>
        <w:ind w:left="239" w:hanging="634"/>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72"/>
      <w:outlineLvl w:val="1"/>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spacing w:before="59"/>
      <w:ind w:left="1992" w:right="56" w:hanging="1148"/>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72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tharva2004@gmail.com" TargetMode="External"/><Relationship Id="rId6" Type="http://schemas.openxmlformats.org/officeDocument/2006/relationships/hyperlink" Target="mailto:rizwanas@sies.edu.in" TargetMode="External"/><Relationship Id="rId7" Type="http://schemas.openxmlformats.org/officeDocument/2006/relationships/hyperlink" Target="mailto:shineyv@sies.edu.in" TargetMode="External"/><Relationship Id="rId8" Type="http://schemas.openxmlformats.org/officeDocument/2006/relationships/hyperlink" Target="mailto:ujwalar@sies.edu.in"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yperlink" Target="https://github.com/VectifyAI/PageIndex"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Laptop-553a</dc:creator>
  <dc:description/>
  <dc:title>A Systematic Framework for Production Agentic RAG Large Language Model System.docx</dc:title>
  <dcterms:created xsi:type="dcterms:W3CDTF">2026-08-01T08:46:14Z</dcterms:created>
  <dcterms:modified xsi:type="dcterms:W3CDTF">2026-08-01T08:46:14Z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WPS Docs</vt:lpwstr>
  </property>
  <property fmtid="{D5CDD505-2E9C-101B-9397-08002B2CF9AE}" pid="5" name="LastSaved">
    <vt:filetime>2026-08-01T00:00:00Z</vt:filetime>
  </property>
  <property fmtid="{D5CDD505-2E9C-101B-9397-08002B2CF9AE}" pid="6" name="SourceModified">
    <vt:lpwstr>D:20260615054950+05'30'</vt:lpwstr>
  </property>
</Properties>
</file>