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B9A94">
      <w:pPr>
        <w:spacing w:before="0" w:after="6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32"/>
          <w:szCs w:val="32"/>
        </w:rPr>
        <w:t>Sathish Kumar Samaiyan</w:t>
      </w:r>
    </w:p>
    <w:p w14:paraId="6C8E3082">
      <w:pPr>
        <w:spacing w:before="0" w:after="4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color w:val="000000"/>
          <w:sz w:val="22"/>
          <w:szCs w:val="22"/>
        </w:rPr>
        <w:t>Dublin, Ireland</w:t>
      </w:r>
    </w:p>
    <w:p w14:paraId="61648B82">
      <w:pPr>
        <w:spacing w:before="0" w:after="4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color w:val="000000"/>
          <w:sz w:val="22"/>
          <w:szCs w:val="22"/>
        </w:rPr>
        <w:t>+353 899453150 | sathishkumarsvskss@gmail.com</w:t>
      </w:r>
    </w:p>
    <w:p w14:paraId="2D70A259">
      <w:pPr>
        <w:spacing w:before="0" w:after="20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"https://www.linkedin.com/in/sathish-kumar-samaiyan-a28514238/"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eastAsia="Calibri" w:cs="Calibri"/>
          <w:color w:val="0563C1"/>
          <w:sz w:val="24"/>
          <w:szCs w:val="24"/>
          <w:u w:val="single"/>
        </w:rPr>
        <w:t>LinkedIn Profile</w:t>
      </w:r>
      <w:r>
        <w:rPr>
          <w:rFonts w:hint="default" w:ascii="Calibri" w:hAnsi="Calibri" w:eastAsia="Calibri" w:cs="Calibri"/>
          <w:color w:val="0563C1"/>
          <w:sz w:val="24"/>
          <w:szCs w:val="24"/>
          <w:u w:val="single"/>
        </w:rPr>
        <w:fldChar w:fldCharType="end"/>
      </w:r>
    </w:p>
    <w:p w14:paraId="041E7BC8">
      <w:pPr>
        <w:pBdr>
          <w:bottom w:val="single" w:color="000000" w:sz="8" w:space="4"/>
        </w:pBdr>
        <w:spacing w:before="240" w:after="8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8"/>
          <w:szCs w:val="28"/>
        </w:rPr>
        <w:t>Professional Profile</w:t>
      </w:r>
    </w:p>
    <w:p w14:paraId="2BEF2559">
      <w:pPr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 xml:space="preserve">DevOps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  <w:lang w:val="en-US"/>
        </w:rPr>
        <w:t xml:space="preserve">and Cloud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Engineer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 xml:space="preserve">with 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>experience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 xml:space="preserve"> in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designing, automating, and supporting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cloud-native platforms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on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AWS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and multi-cloud environments. Strong expertise in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CI/CD pipeline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Kubernetes operations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,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Infrastructure as Code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  <w:lang w:val="en-US"/>
        </w:rPr>
        <w:t>, Container Orchestration and Observibility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. Proven ability to improve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deployment reliability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, implement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monitoring and alerting solutions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and troubleshoot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production issues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in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high-availability environments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. </w:t>
      </w:r>
    </w:p>
    <w:p w14:paraId="05AA5C76">
      <w:pPr>
        <w:pBdr>
          <w:bottom w:val="single" w:color="000000" w:sz="8" w:space="4"/>
        </w:pBdr>
        <w:spacing w:before="240" w:after="8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8"/>
          <w:szCs w:val="28"/>
        </w:rPr>
        <w:t>Key Competencies</w:t>
      </w:r>
    </w:p>
    <w:p w14:paraId="0785DA75">
      <w:pPr>
        <w:tabs>
          <w:tab w:val="left" w:pos="3800"/>
        </w:tabs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Cloud Platforms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AWS 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Azure</w:t>
      </w:r>
    </w:p>
    <w:p w14:paraId="00DF638E">
      <w:pPr>
        <w:tabs>
          <w:tab w:val="left" w:pos="3800"/>
        </w:tabs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CI/CD &amp; Automation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</w:rPr>
        <w:t>Jenkins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Argo CD (GitOps)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Git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Terraform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Ansible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Bash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Python</w:t>
      </w:r>
    </w:p>
    <w:p w14:paraId="0E60429B">
      <w:pPr>
        <w:tabs>
          <w:tab w:val="left" w:pos="3800"/>
        </w:tabs>
        <w:spacing w:before="40" w:after="4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Containers &amp; Orchestration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</w:rPr>
        <w:t>Kubernetes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Docker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Helm</w:t>
      </w:r>
    </w:p>
    <w:p w14:paraId="7592599B">
      <w:pPr>
        <w:tabs>
          <w:tab w:val="left" w:pos="3800"/>
        </w:tabs>
        <w:spacing w:before="40" w:after="4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Monitoring &amp; Observability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</w:rPr>
        <w:t>Prometheus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Grafana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 xml:space="preserve">, 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>Datadog</w:t>
      </w:r>
    </w:p>
    <w:p w14:paraId="516FF8C3">
      <w:pPr>
        <w:tabs>
          <w:tab w:val="left" w:pos="3800"/>
        </w:tabs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DevSecOps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</w:rPr>
        <w:t>Trivy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SonarQube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RBAC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IAM</w:t>
      </w:r>
    </w:p>
    <w:p w14:paraId="6487C96D">
      <w:pPr>
        <w:tabs>
          <w:tab w:val="left" w:pos="3800"/>
        </w:tabs>
        <w:spacing w:before="40" w:after="4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Systems &amp; Networking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</w:rPr>
        <w:t>Linux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TCP/IP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DNS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VPN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Load Balancing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,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Client-server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ab/>
      </w:r>
      <w:r>
        <w:rPr>
          <w:rFonts w:hint="default" w:ascii="Calibri" w:hAnsi="Calibri" w:eastAsia="Calibri" w:cs="Calibri"/>
          <w:color w:val="000000"/>
          <w:sz w:val="24"/>
          <w:szCs w:val="24"/>
        </w:rPr>
        <w:t>architecture</w:t>
      </w:r>
    </w:p>
    <w:p w14:paraId="18D7955A">
      <w:pPr>
        <w:pBdr>
          <w:bottom w:val="single" w:color="000000" w:sz="8" w:space="4"/>
        </w:pBdr>
        <w:spacing w:before="240" w:after="8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8"/>
          <w:szCs w:val="28"/>
        </w:rPr>
        <w:t>Career History</w:t>
      </w:r>
    </w:p>
    <w:p w14:paraId="6B309541">
      <w:pPr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Junior Cloud Engineer (Apprenticeship)</w:t>
      </w:r>
    </w:p>
    <w:p w14:paraId="001E87C7">
      <w:pPr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Neeyamo, India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| Apr 2021 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-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Aug 2023</w:t>
      </w:r>
    </w:p>
    <w:p w14:paraId="1681ACC3">
      <w:pPr>
        <w:spacing w:before="40" w:after="40"/>
        <w:rPr>
          <w:rFonts w:hint="default" w:ascii="Calibri" w:hAnsi="Calibri" w:eastAsia="Calibri" w:cs="Calibri"/>
          <w:i/>
          <w:iCs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i/>
          <w:iCs/>
          <w:color w:val="000000"/>
          <w:sz w:val="24"/>
          <w:szCs w:val="24"/>
        </w:rPr>
        <w:t>Service Delivery Executive ➔ Junior Cloud Engineer</w:t>
      </w:r>
    </w:p>
    <w:p w14:paraId="23C8892C">
      <w:pPr>
        <w:pStyle w:val="18"/>
        <w:numPr>
          <w:ilvl w:val="0"/>
          <w:numId w:val="1"/>
        </w:numPr>
        <w:spacing w:before="40" w:after="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Built and maintained CI/CD pipelines using Jenkins and Argo CD, </w:t>
      </w:r>
      <w:r>
        <w:rPr>
          <w:rStyle w:val="16"/>
          <w:rFonts w:hint="default" w:ascii="Calibri" w:hAnsi="Calibri" w:cs="Calibri"/>
          <w:sz w:val="24"/>
          <w:szCs w:val="24"/>
        </w:rPr>
        <w:t>reducing deployment time by ~40%</w:t>
      </w:r>
      <w:r>
        <w:rPr>
          <w:rFonts w:hint="default" w:ascii="Calibri" w:hAnsi="Calibri" w:cs="Calibri"/>
          <w:sz w:val="24"/>
          <w:szCs w:val="24"/>
        </w:rPr>
        <w:t xml:space="preserve"> and enabling </w:t>
      </w:r>
      <w:r>
        <w:rPr>
          <w:rStyle w:val="16"/>
          <w:rFonts w:hint="default" w:ascii="Calibri" w:hAnsi="Calibri" w:cs="Calibri"/>
          <w:sz w:val="24"/>
          <w:szCs w:val="24"/>
        </w:rPr>
        <w:t>zero-downtime releases with 99.9% deployment success rate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39FAE8A4">
      <w:pPr>
        <w:pStyle w:val="18"/>
        <w:numPr>
          <w:ilvl w:val="0"/>
          <w:numId w:val="1"/>
        </w:numPr>
        <w:spacing w:before="40" w:after="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Designed and automated cloud infrastructure using Terraform, </w:t>
      </w:r>
      <w:r>
        <w:rPr>
          <w:rStyle w:val="16"/>
          <w:rFonts w:hint="default" w:ascii="Calibri" w:hAnsi="Calibri" w:cs="Calibri"/>
          <w:sz w:val="24"/>
          <w:szCs w:val="24"/>
        </w:rPr>
        <w:t>provisioning AWS and Azure environments 60% faster</w:t>
      </w:r>
      <w:r>
        <w:rPr>
          <w:rFonts w:hint="default" w:ascii="Calibri" w:hAnsi="Calibri" w:cs="Calibri"/>
          <w:sz w:val="24"/>
          <w:szCs w:val="24"/>
        </w:rPr>
        <w:t xml:space="preserve"> while ensuring </w:t>
      </w:r>
      <w:r>
        <w:rPr>
          <w:rStyle w:val="16"/>
          <w:rFonts w:hint="default" w:ascii="Calibri" w:hAnsi="Calibri" w:cs="Calibri"/>
          <w:sz w:val="24"/>
          <w:szCs w:val="24"/>
        </w:rPr>
        <w:t>consistent, repeatable deployments across multiple environments</w:t>
      </w:r>
      <w:r>
        <w:rPr>
          <w:rFonts w:hint="default" w:ascii="Calibri" w:hAnsi="Calibri" w:cs="Calibri"/>
          <w:sz w:val="24"/>
          <w:szCs w:val="24"/>
        </w:rPr>
        <w:t xml:space="preserve">. </w:t>
      </w:r>
    </w:p>
    <w:p w14:paraId="4D2E811F">
      <w:pPr>
        <w:pStyle w:val="18"/>
        <w:numPr>
          <w:ilvl w:val="0"/>
          <w:numId w:val="1"/>
        </w:numPr>
        <w:spacing w:before="40" w:after="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Deployed and managed containerized applications using Docker and Kubernetes, </w:t>
      </w:r>
      <w:r>
        <w:rPr>
          <w:rStyle w:val="16"/>
          <w:rFonts w:hint="default" w:ascii="Calibri" w:hAnsi="Calibri" w:cs="Calibri"/>
          <w:sz w:val="24"/>
          <w:szCs w:val="24"/>
        </w:rPr>
        <w:t>improving application scalability and reducing environment inconsistencies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1FBC7043">
      <w:pPr>
        <w:pStyle w:val="18"/>
        <w:numPr>
          <w:ilvl w:val="0"/>
          <w:numId w:val="1"/>
        </w:numPr>
        <w:spacing w:before="40" w:after="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Implemented monitoring and observability solutions using Datadog and CloudWatch, </w:t>
      </w:r>
      <w:r>
        <w:rPr>
          <w:rStyle w:val="16"/>
          <w:rFonts w:hint="default" w:ascii="Calibri" w:hAnsi="Calibri" w:cs="Calibri"/>
          <w:sz w:val="24"/>
          <w:szCs w:val="24"/>
        </w:rPr>
        <w:t>reducing incident detection time by 35%</w:t>
      </w:r>
      <w:r>
        <w:rPr>
          <w:rFonts w:hint="default" w:ascii="Calibri" w:hAnsi="Calibri" w:cs="Calibri"/>
          <w:sz w:val="24"/>
          <w:szCs w:val="24"/>
        </w:rPr>
        <w:t xml:space="preserve"> and improving overall system uptime to </w:t>
      </w:r>
      <w:r>
        <w:rPr>
          <w:rStyle w:val="16"/>
          <w:rFonts w:hint="default" w:ascii="Calibri" w:hAnsi="Calibri" w:cs="Calibri"/>
          <w:sz w:val="24"/>
          <w:szCs w:val="24"/>
        </w:rPr>
        <w:t>99.9%+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38FCC9AE">
      <w:pPr>
        <w:pStyle w:val="18"/>
        <w:numPr>
          <w:ilvl w:val="0"/>
          <w:numId w:val="1"/>
        </w:numPr>
        <w:spacing w:before="40" w:after="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Collaborated with engineering and QA teams to troubleshoot production incidents, </w:t>
      </w:r>
      <w:r>
        <w:rPr>
          <w:rStyle w:val="16"/>
          <w:rFonts w:hint="default" w:ascii="Calibri" w:hAnsi="Calibri" w:cs="Calibri"/>
          <w:sz w:val="24"/>
          <w:szCs w:val="24"/>
        </w:rPr>
        <w:t>reducing mean time to resolution (MTTR)</w:t>
      </w:r>
      <w:r>
        <w:rPr>
          <w:rFonts w:hint="default" w:ascii="Calibri" w:hAnsi="Calibri" w:cs="Calibri"/>
          <w:sz w:val="24"/>
          <w:szCs w:val="24"/>
        </w:rPr>
        <w:t xml:space="preserve"> through effective log analysis and metrics-driven debugging. </w:t>
      </w:r>
    </w:p>
    <w:p w14:paraId="7A0A8135">
      <w:pPr>
        <w:pStyle w:val="18"/>
        <w:numPr>
          <w:ilvl w:val="0"/>
          <w:numId w:val="1"/>
        </w:numPr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Contributed to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incident resolution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and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post-incident analysis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, supporting continuous improvement in 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system reliability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and operational processes.</w:t>
      </w:r>
    </w:p>
    <w:p w14:paraId="27196837">
      <w:pPr>
        <w:pStyle w:val="18"/>
        <w:numPr>
          <w:ilvl w:val="0"/>
          <w:numId w:val="0"/>
        </w:numPr>
        <w:spacing w:before="40" w:after="40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37EC0D6B">
      <w:pPr>
        <w:pStyle w:val="18"/>
        <w:numPr>
          <w:ilvl w:val="0"/>
          <w:numId w:val="0"/>
        </w:numPr>
        <w:spacing w:before="40" w:after="40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508ACE85">
      <w:pPr>
        <w:pBdr>
          <w:bottom w:val="single" w:color="000000" w:sz="8" w:space="4"/>
        </w:pBdr>
        <w:spacing w:before="240" w:after="8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8"/>
          <w:szCs w:val="28"/>
        </w:rPr>
        <w:t>Projects</w:t>
      </w:r>
    </w:p>
    <w:p w14:paraId="2B3776C4">
      <w:pPr>
        <w:pStyle w:val="5"/>
        <w:spacing w:before="31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  <w:fldChar w:fldCharType="begin"/>
      </w:r>
      <w:r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  <w:instrText xml:space="preserve"> HYPERLINK "https://www.linkedin.com/posts/sathish-kumar-samaiyan-a28514238_opentowork-devopsengineer-juniordevops-activity-7414221696133447681-SMi0?utm_source=share&amp;utm_medium=member_desktop&amp;rcm=ACoAADsqLcABU0bHC_f1WlB7VzHX1Q7YcV_eA9I" \h </w:instrText>
      </w:r>
      <w:r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  <w:fldChar w:fldCharType="separate"/>
      </w:r>
      <w:r>
        <w:rPr>
          <w:rFonts w:hint="default" w:ascii="Calibri" w:hAnsi="Calibri" w:cs="Calibri"/>
          <w:b/>
          <w:bCs/>
          <w:i w:val="0"/>
          <w:iCs w:val="0"/>
          <w:color w:val="0000FF"/>
          <w:sz w:val="24"/>
          <w:szCs w:val="24"/>
          <w:u w:val="single" w:color="0000FF"/>
        </w:rPr>
        <w:t>Project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7"/>
          <w:sz w:val="24"/>
          <w:szCs w:val="24"/>
          <w:u w:val="single" w:color="0000FF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z w:val="24"/>
          <w:szCs w:val="24"/>
          <w:u w:val="single" w:color="0000FF"/>
        </w:rPr>
        <w:t>1: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3"/>
          <w:sz w:val="24"/>
          <w:szCs w:val="24"/>
          <w:u w:val="single" w:color="0000FF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z w:val="24"/>
          <w:szCs w:val="24"/>
          <w:u w:val="single" w:color="0000FF"/>
        </w:rPr>
        <w:t>End-to-End CI/CD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2"/>
          <w:sz w:val="24"/>
          <w:szCs w:val="24"/>
          <w:u w:val="single" w:color="0000FF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z w:val="24"/>
          <w:szCs w:val="24"/>
          <w:u w:val="single" w:color="0000FF"/>
        </w:rPr>
        <w:t>&amp;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5"/>
          <w:sz w:val="24"/>
          <w:szCs w:val="24"/>
          <w:u w:val="single" w:color="0000FF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z w:val="24"/>
          <w:szCs w:val="24"/>
          <w:u w:val="single" w:color="0000FF"/>
        </w:rPr>
        <w:t>DevSecOps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4"/>
          <w:sz w:val="24"/>
          <w:szCs w:val="24"/>
          <w:u w:val="single" w:color="0000FF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z w:val="24"/>
          <w:szCs w:val="24"/>
          <w:u w:val="single" w:color="0000FF"/>
        </w:rPr>
        <w:t>Pipeline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4"/>
          <w:sz w:val="24"/>
          <w:szCs w:val="24"/>
          <w:u w:val="single" w:color="0000FF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z w:val="24"/>
          <w:szCs w:val="24"/>
          <w:u w:val="single" w:color="0000FF"/>
        </w:rPr>
        <w:t>on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3"/>
          <w:sz w:val="24"/>
          <w:szCs w:val="24"/>
          <w:u w:val="single" w:color="0000FF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5"/>
          <w:sz w:val="24"/>
          <w:szCs w:val="24"/>
          <w:u w:val="single" w:color="0000FF"/>
        </w:rPr>
        <w:t>AWS</w:t>
      </w:r>
      <w:r>
        <w:rPr>
          <w:rFonts w:hint="default" w:ascii="Calibri" w:hAnsi="Calibri" w:cs="Calibri"/>
          <w:b/>
          <w:bCs/>
          <w:i w:val="0"/>
          <w:iCs w:val="0"/>
          <w:color w:val="0000FF"/>
          <w:spacing w:val="-5"/>
          <w:sz w:val="24"/>
          <w:szCs w:val="24"/>
          <w:u w:val="single" w:color="0000FF"/>
        </w:rPr>
        <w:fldChar w:fldCharType="end"/>
      </w:r>
    </w:p>
    <w:p w14:paraId="4155BE70">
      <w:pPr>
        <w:pStyle w:val="10"/>
        <w:spacing w:before="1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-2"/>
        </w:rPr>
        <w:t>Objective:</w:t>
      </w:r>
    </w:p>
    <w:p w14:paraId="23B68A03">
      <w:pPr>
        <w:spacing w:before="0"/>
        <w:ind w:left="583" w:right="682" w:firstLine="0"/>
        <w:jc w:val="both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Design and implement a fully automated, secure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end-to-end CI/CD pipeline</w:t>
      </w:r>
      <w:r>
        <w:rPr>
          <w:rFonts w:hint="default" w:ascii="Calibri" w:hAnsi="Calibri" w:eastAsia="SimSun" w:cs="Calibri"/>
          <w:sz w:val="24"/>
          <w:szCs w:val="24"/>
        </w:rPr>
        <w:t xml:space="preserve"> on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AWS</w:t>
      </w:r>
      <w:r>
        <w:rPr>
          <w:rFonts w:hint="default" w:ascii="Calibri" w:hAnsi="Calibri" w:cs="Calibri"/>
          <w:spacing w:val="-2"/>
          <w:sz w:val="22"/>
        </w:rPr>
        <w:t>.</w:t>
      </w:r>
    </w:p>
    <w:p w14:paraId="72895913">
      <w:pPr>
        <w:pStyle w:val="1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Key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  <w:spacing w:val="-2"/>
        </w:rPr>
        <w:t>Contributions</w:t>
      </w:r>
    </w:p>
    <w:p w14:paraId="609168E5">
      <w:pPr>
        <w:pStyle w:val="18"/>
        <w:numPr>
          <w:ilvl w:val="0"/>
          <w:numId w:val="2"/>
        </w:numPr>
        <w:tabs>
          <w:tab w:val="left" w:pos="861"/>
        </w:tabs>
        <w:spacing w:before="0" w:after="0" w:line="240" w:lineRule="auto"/>
        <w:ind w:left="861" w:right="942" w:hanging="36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Designed and automated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AWS infrastructure</w:t>
      </w:r>
      <w:r>
        <w:rPr>
          <w:rFonts w:hint="default" w:ascii="Calibri" w:hAnsi="Calibri" w:eastAsia="SimSun" w:cs="Calibri"/>
          <w:sz w:val="24"/>
          <w:szCs w:val="24"/>
        </w:rPr>
        <w:t xml:space="preserve"> (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VPC, EKS, IAM, networking</w:t>
      </w:r>
      <w:r>
        <w:rPr>
          <w:rFonts w:hint="default" w:ascii="Calibri" w:hAnsi="Calibri" w:eastAsia="SimSun" w:cs="Calibri"/>
          <w:sz w:val="24"/>
          <w:szCs w:val="24"/>
        </w:rPr>
        <w:t xml:space="preserve">) using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Terraform (Infrastructure as Code)</w:t>
      </w:r>
      <w:r>
        <w:rPr>
          <w:rFonts w:hint="default" w:ascii="Calibri" w:hAnsi="Calibri" w:eastAsia="SimSun" w:cs="Calibri"/>
          <w:sz w:val="24"/>
          <w:szCs w:val="24"/>
        </w:rPr>
        <w:t xml:space="preserve">, enabling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scalable, consistent, and repeatable deployments</w:t>
      </w:r>
      <w:r>
        <w:rPr>
          <w:rFonts w:hint="default" w:ascii="Calibri" w:hAnsi="Calibri" w:cs="Calibri"/>
          <w:sz w:val="22"/>
        </w:rPr>
        <w:t>.</w:t>
      </w:r>
    </w:p>
    <w:p w14:paraId="01E0D5DF">
      <w:pPr>
        <w:pStyle w:val="18"/>
        <w:numPr>
          <w:ilvl w:val="0"/>
          <w:numId w:val="2"/>
        </w:numPr>
        <w:tabs>
          <w:tab w:val="left" w:pos="861"/>
        </w:tabs>
        <w:spacing w:before="0" w:after="0" w:line="244" w:lineRule="auto"/>
        <w:ind w:left="861" w:right="848" w:hanging="36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Built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end-to-end CI/CD pipelines</w:t>
      </w:r>
      <w:r>
        <w:rPr>
          <w:rFonts w:hint="default" w:ascii="Calibri" w:hAnsi="Calibri" w:eastAsia="SimSun" w:cs="Calibri"/>
          <w:sz w:val="24"/>
          <w:szCs w:val="24"/>
        </w:rPr>
        <w:t xml:space="preserve"> using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Jenkins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Argo CD (GitOps)</w:t>
      </w:r>
      <w:r>
        <w:rPr>
          <w:rFonts w:hint="default" w:ascii="Calibri" w:hAnsi="Calibri" w:eastAsia="SimSun" w:cs="Calibri"/>
          <w:sz w:val="24"/>
          <w:szCs w:val="24"/>
        </w:rPr>
        <w:t xml:space="preserve">, achieving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zero-downtime Kubernetes deployments</w:t>
      </w:r>
      <w:r>
        <w:rPr>
          <w:rFonts w:hint="default" w:ascii="Calibri" w:hAnsi="Calibri" w:cs="Calibri"/>
          <w:sz w:val="22"/>
        </w:rPr>
        <w:t>.</w:t>
      </w:r>
    </w:p>
    <w:p w14:paraId="27E06347">
      <w:pPr>
        <w:pStyle w:val="18"/>
        <w:numPr>
          <w:ilvl w:val="0"/>
          <w:numId w:val="2"/>
        </w:numPr>
        <w:tabs>
          <w:tab w:val="left" w:pos="861"/>
        </w:tabs>
        <w:spacing w:before="0" w:after="0" w:line="240" w:lineRule="auto"/>
        <w:ind w:left="861" w:right="847" w:hanging="36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Integrated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DevSecOps practices</w:t>
      </w:r>
      <w:r>
        <w:rPr>
          <w:rFonts w:hint="default" w:ascii="Calibri" w:hAnsi="Calibri" w:eastAsia="SimSun" w:cs="Calibri"/>
          <w:sz w:val="24"/>
          <w:szCs w:val="24"/>
        </w:rPr>
        <w:t xml:space="preserve"> using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SonarQube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Trivy</w:t>
      </w:r>
      <w:r>
        <w:rPr>
          <w:rFonts w:hint="default" w:ascii="Calibri" w:hAnsi="Calibri" w:eastAsia="SimSun" w:cs="Calibri"/>
          <w:sz w:val="24"/>
          <w:szCs w:val="24"/>
        </w:rPr>
        <w:t xml:space="preserve">, enforcing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code quality and security gates</w:t>
      </w:r>
      <w:r>
        <w:rPr>
          <w:rFonts w:hint="default" w:ascii="Calibri" w:hAnsi="Calibri" w:eastAsia="SimSun" w:cs="Calibri"/>
          <w:sz w:val="24"/>
          <w:szCs w:val="24"/>
        </w:rPr>
        <w:t xml:space="preserve"> to prevent vulnerable builds reaching production</w:t>
      </w:r>
      <w:r>
        <w:rPr>
          <w:rFonts w:hint="default" w:ascii="Calibri" w:hAnsi="Calibri" w:cs="Calibri"/>
          <w:sz w:val="22"/>
        </w:rPr>
        <w:t>.</w:t>
      </w:r>
    </w:p>
    <w:p w14:paraId="0B746FEB">
      <w:pPr>
        <w:pStyle w:val="18"/>
        <w:numPr>
          <w:ilvl w:val="0"/>
          <w:numId w:val="2"/>
        </w:numPr>
        <w:tabs>
          <w:tab w:val="left" w:pos="861"/>
        </w:tabs>
        <w:spacing w:before="0" w:after="0" w:line="240" w:lineRule="auto"/>
        <w:ind w:left="861" w:right="614" w:hanging="360"/>
        <w:jc w:val="left"/>
        <w:rPr>
          <w:rFonts w:hint="default" w:ascii="Calibri" w:hAnsi="Calibri" w:cs="Calibri"/>
          <w:sz w:val="22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Containerized applications using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Docker</w:t>
      </w:r>
      <w:r>
        <w:rPr>
          <w:rFonts w:hint="default" w:ascii="Calibri" w:hAnsi="Calibri" w:eastAsia="SimSun" w:cs="Calibri"/>
          <w:sz w:val="24"/>
          <w:szCs w:val="24"/>
        </w:rPr>
        <w:t xml:space="preserve"> and deployed via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AWS ECR</w:t>
      </w:r>
      <w:r>
        <w:rPr>
          <w:rFonts w:hint="default" w:ascii="Calibri" w:hAnsi="Calibri" w:eastAsia="SimSun" w:cs="Calibri"/>
          <w:sz w:val="24"/>
          <w:szCs w:val="24"/>
        </w:rPr>
        <w:t xml:space="preserve">, implementing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monitoring (Prometheus, Grafana)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secure networking (ALB, Route 53, RBAC, encryption)</w:t>
      </w:r>
      <w:r>
        <w:rPr>
          <w:rFonts w:hint="default" w:ascii="Calibri" w:hAnsi="Calibri" w:eastAsia="SimSun" w:cs="Calibri"/>
          <w:sz w:val="24"/>
          <w:szCs w:val="24"/>
        </w:rPr>
        <w:t xml:space="preserve"> to ensure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high availability, observability, and compliance</w:t>
      </w:r>
      <w:r>
        <w:rPr>
          <w:rFonts w:hint="default" w:ascii="Calibri" w:hAnsi="Calibri" w:cs="Calibri"/>
          <w:sz w:val="22"/>
        </w:rPr>
        <w:t>.</w:t>
      </w:r>
    </w:p>
    <w:p w14:paraId="76DC49B9">
      <w:pPr>
        <w:pStyle w:val="10"/>
        <w:spacing w:before="259"/>
        <w:rPr>
          <w:rFonts w:hint="default" w:ascii="Calibri" w:hAnsi="Calibri" w:cs="Calibri" w:eastAsiaTheme="minorEastAsia"/>
          <w:b/>
          <w:bCs/>
          <w:i w:val="0"/>
          <w:iCs w:val="0"/>
          <w:color w:val="0000FF"/>
          <w:sz w:val="24"/>
          <w:szCs w:val="24"/>
          <w:u w:val="single" w:color="0000FF"/>
        </w:rPr>
      </w:pPr>
    </w:p>
    <w:p w14:paraId="6BB3843E">
      <w:pPr>
        <w:pStyle w:val="10"/>
        <w:spacing w:before="10"/>
        <w:rPr>
          <w:rFonts w:hint="default" w:ascii="Calibri" w:hAnsi="Calibri" w:cs="Calibri" w:eastAsiaTheme="minorEastAsia"/>
          <w:b/>
          <w:bCs/>
          <w:i w:val="0"/>
          <w:iCs w:val="0"/>
          <w:color w:val="0000FF"/>
          <w:sz w:val="24"/>
          <w:szCs w:val="24"/>
          <w:u w:val="single" w:color="0000FF"/>
          <w:lang w:val="en-IN"/>
        </w:rPr>
      </w:pPr>
      <w:r>
        <w:rPr>
          <w:rFonts w:hint="default" w:ascii="Calibri" w:hAnsi="Calibri" w:eastAsia="SimSun" w:cs="Calibri"/>
          <w:color w:val="0000FF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color w:val="0000FF"/>
          <w:sz w:val="24"/>
          <w:szCs w:val="24"/>
        </w:rPr>
        <w:instrText xml:space="preserve"> HYPERLINK "https://www.linkedin.com/feed/update/urn:li:activity:7460584838618689536/" </w:instrText>
      </w:r>
      <w:r>
        <w:rPr>
          <w:rFonts w:hint="default" w:ascii="Calibri" w:hAnsi="Calibri" w:eastAsia="SimSun" w:cs="Calibri"/>
          <w:color w:val="0000FF"/>
          <w:sz w:val="24"/>
          <w:szCs w:val="24"/>
        </w:rPr>
        <w:fldChar w:fldCharType="separate"/>
      </w:r>
      <w:r>
        <w:rPr>
          <w:rStyle w:val="15"/>
          <w:rFonts w:hint="default" w:ascii="Calibri" w:hAnsi="Calibri" w:eastAsia="SimSun" w:cs="Calibri"/>
          <w:color w:val="0000FF"/>
          <w:sz w:val="24"/>
          <w:szCs w:val="24"/>
        </w:rPr>
        <w:t>Project</w:t>
      </w:r>
      <w:r>
        <w:rPr>
          <w:rStyle w:val="15"/>
          <w:rFonts w:hint="default" w:ascii="Calibri" w:hAnsi="Calibri" w:eastAsia="SimSun" w:cs="Calibri"/>
          <w:color w:val="0000FF"/>
          <w:sz w:val="24"/>
          <w:szCs w:val="24"/>
          <w:lang w:val="en-US"/>
        </w:rPr>
        <w:t xml:space="preserve"> 2</w:t>
      </w:r>
      <w:r>
        <w:rPr>
          <w:rStyle w:val="15"/>
          <w:rFonts w:hint="default" w:ascii="Calibri" w:hAnsi="Calibri" w:eastAsia="SimSun" w:cs="Calibri"/>
          <w:color w:val="0000FF"/>
          <w:sz w:val="24"/>
          <w:szCs w:val="24"/>
        </w:rPr>
        <w:t xml:space="preserve">: </w:t>
      </w:r>
      <w:r>
        <w:rPr>
          <w:rStyle w:val="15"/>
          <w:rFonts w:hint="default" w:ascii="Calibri" w:hAnsi="Calibri" w:eastAsia="SimSun" w:cs="Calibri"/>
          <w:b/>
          <w:bCs/>
          <w:color w:val="0000FF"/>
          <w:sz w:val="24"/>
          <w:szCs w:val="24"/>
        </w:rPr>
        <w:t>End-to-End DevOps Observability Platform</w:t>
      </w:r>
      <w:r>
        <w:rPr>
          <w:rStyle w:val="15"/>
          <w:rFonts w:hint="default" w:ascii="Calibri" w:hAnsi="Calibri" w:eastAsia="SimSun" w:cs="Calibri"/>
          <w:color w:val="0000FF"/>
          <w:sz w:val="24"/>
          <w:szCs w:val="24"/>
        </w:rPr>
        <w:t xml:space="preserve"> | Kubernetes + GitOps + Monitoring</w:t>
      </w:r>
      <w:r>
        <w:rPr>
          <w:rFonts w:hint="default" w:ascii="Calibri" w:hAnsi="Calibri" w:eastAsia="SimSun" w:cs="Calibri"/>
          <w:color w:val="0000FF"/>
          <w:sz w:val="24"/>
          <w:szCs w:val="24"/>
        </w:rPr>
        <w:fldChar w:fldCharType="end"/>
      </w:r>
    </w:p>
    <w:p w14:paraId="373C8AD2">
      <w:pPr>
        <w:spacing w:before="0"/>
        <w:ind w:right="0"/>
        <w:jc w:val="left"/>
        <w:rPr>
          <w:rFonts w:hint="default" w:ascii="Calibri" w:hAnsi="Calibri" w:cs="Calibri"/>
          <w:b/>
          <w:sz w:val="22"/>
        </w:rPr>
      </w:pPr>
      <w:r>
        <w:rPr>
          <w:rFonts w:hint="default" w:ascii="Calibri" w:hAnsi="Calibri" w:cs="Calibri"/>
          <w:b/>
          <w:spacing w:val="-2"/>
          <w:sz w:val="22"/>
        </w:rPr>
        <w:t>Objective:</w:t>
      </w:r>
    </w:p>
    <w:p w14:paraId="40E56E88">
      <w:pPr>
        <w:pStyle w:val="10"/>
        <w:ind w:left="552" w:leftChars="263" w:right="229" w:firstLine="0" w:firstLineChars="0"/>
        <w:rPr>
          <w:rStyle w:val="16"/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Designed and implemented a </w:t>
      </w:r>
      <w:r>
        <w:rPr>
          <w:rStyle w:val="16"/>
          <w:rFonts w:hint="default" w:ascii="Calibri" w:hAnsi="Calibri" w:eastAsia="SimSun" w:cs="Calibri"/>
          <w:b w:val="0"/>
          <w:bCs w:val="0"/>
          <w:sz w:val="24"/>
          <w:szCs w:val="24"/>
        </w:rPr>
        <w:t>production-grade DevOps platform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with automated </w:t>
      </w:r>
      <w:r>
        <w:rPr>
          <w:rStyle w:val="16"/>
          <w:rFonts w:hint="default" w:ascii="Calibri" w:hAnsi="Calibri" w:eastAsia="SimSun" w:cs="Calibri"/>
          <w:b w:val="0"/>
          <w:bCs w:val="0"/>
          <w:sz w:val="24"/>
          <w:szCs w:val="24"/>
        </w:rPr>
        <w:t>CI/CD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</w:t>
      </w:r>
      <w:r>
        <w:rPr>
          <w:rStyle w:val="16"/>
          <w:rFonts w:hint="default" w:ascii="Calibri" w:hAnsi="Calibri" w:eastAsia="SimSun" w:cs="Calibri"/>
          <w:b w:val="0"/>
          <w:bCs w:val="0"/>
          <w:sz w:val="24"/>
          <w:szCs w:val="24"/>
        </w:rPr>
        <w:t>GitOps deployment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</w:t>
      </w:r>
      <w:r>
        <w:rPr>
          <w:rStyle w:val="16"/>
          <w:rFonts w:hint="default" w:ascii="Calibri" w:hAnsi="Calibri" w:eastAsia="SimSun" w:cs="Calibri"/>
          <w:b w:val="0"/>
          <w:bCs w:val="0"/>
          <w:sz w:val="24"/>
          <w:szCs w:val="24"/>
        </w:rPr>
        <w:t>Kubernetes orchestration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and </w:t>
      </w:r>
      <w:r>
        <w:rPr>
          <w:rStyle w:val="16"/>
          <w:rFonts w:hint="default" w:ascii="Calibri" w:hAnsi="Calibri" w:eastAsia="SimSun" w:cs="Calibri"/>
          <w:b w:val="0"/>
          <w:bCs w:val="0"/>
          <w:sz w:val="24"/>
          <w:szCs w:val="24"/>
        </w:rPr>
        <w:t>real-time observability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for a containerized application</w:t>
      </w:r>
      <w:r>
        <w:rPr>
          <w:rStyle w:val="16"/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.</w:t>
      </w:r>
    </w:p>
    <w:p w14:paraId="156C34E8">
      <w:pPr>
        <w:spacing w:before="1"/>
        <w:ind w:right="0"/>
        <w:jc w:val="left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t>Key</w:t>
      </w:r>
      <w:r>
        <w:rPr>
          <w:rFonts w:hint="default" w:ascii="Calibri" w:hAnsi="Calibri" w:cs="Calibri"/>
          <w:b/>
          <w:spacing w:val="-2"/>
          <w:sz w:val="22"/>
          <w:szCs w:val="22"/>
        </w:rPr>
        <w:t xml:space="preserve"> Contributions</w:t>
      </w:r>
    </w:p>
    <w:p w14:paraId="5D7061A6">
      <w:pPr>
        <w:pStyle w:val="18"/>
        <w:numPr>
          <w:ilvl w:val="2"/>
          <w:numId w:val="2"/>
        </w:numPr>
        <w:tabs>
          <w:tab w:val="left" w:pos="861"/>
        </w:tabs>
        <w:spacing w:before="0" w:after="0" w:line="240" w:lineRule="auto"/>
        <w:ind w:left="1140" w:leftChars="0" w:right="807" w:hanging="36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Developed an automated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CI/CD pipeline</w:t>
      </w:r>
      <w:r>
        <w:rPr>
          <w:rFonts w:hint="default" w:ascii="Calibri" w:hAnsi="Calibri" w:eastAsia="SimSun" w:cs="Calibri"/>
          <w:sz w:val="24"/>
          <w:szCs w:val="24"/>
        </w:rPr>
        <w:t xml:space="preserve"> using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GitHub Actions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Docker</w:t>
      </w:r>
      <w:r>
        <w:rPr>
          <w:rFonts w:hint="default" w:ascii="Calibri" w:hAnsi="Calibri" w:eastAsia="SimSun" w:cs="Calibri"/>
          <w:sz w:val="24"/>
          <w:szCs w:val="24"/>
        </w:rPr>
        <w:t xml:space="preserve">, and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Docker Hub</w:t>
      </w:r>
      <w:r>
        <w:rPr>
          <w:rFonts w:hint="default" w:ascii="Calibri" w:hAnsi="Calibri" w:eastAsia="SimSun" w:cs="Calibri"/>
          <w:sz w:val="24"/>
          <w:szCs w:val="24"/>
        </w:rPr>
        <w:t xml:space="preserve"> for application build, testing, containerization, and deployment automation</w:t>
      </w:r>
      <w:r>
        <w:rPr>
          <w:rFonts w:hint="default" w:ascii="Calibri" w:hAnsi="Calibri" w:eastAsia="SimSun" w:cs="Calibri"/>
          <w:sz w:val="22"/>
          <w:szCs w:val="22"/>
        </w:rPr>
        <w:t>.</w:t>
      </w:r>
    </w:p>
    <w:p w14:paraId="2CA3CD7B">
      <w:pPr>
        <w:pStyle w:val="18"/>
        <w:numPr>
          <w:ilvl w:val="2"/>
          <w:numId w:val="2"/>
        </w:numPr>
        <w:tabs>
          <w:tab w:val="left" w:pos="861"/>
        </w:tabs>
        <w:spacing w:before="0" w:after="0" w:line="240" w:lineRule="auto"/>
        <w:ind w:left="1140" w:leftChars="0" w:right="710" w:hanging="36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Deployed and managed scalable applications on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Kubernetes (k3s)</w:t>
      </w:r>
      <w:r>
        <w:rPr>
          <w:rFonts w:hint="default" w:ascii="Calibri" w:hAnsi="Calibri" w:eastAsia="SimSun" w:cs="Calibri"/>
          <w:sz w:val="24"/>
          <w:szCs w:val="24"/>
        </w:rPr>
        <w:t xml:space="preserve"> hosted on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AWS EC2</w:t>
      </w:r>
      <w:r>
        <w:rPr>
          <w:rFonts w:hint="default" w:ascii="Calibri" w:hAnsi="Calibri" w:eastAsia="SimSun" w:cs="Calibri"/>
          <w:sz w:val="24"/>
          <w:szCs w:val="24"/>
        </w:rPr>
        <w:t xml:space="preserve">, implementing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health checks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service orchestration</w:t>
      </w:r>
      <w:r>
        <w:rPr>
          <w:rFonts w:hint="default" w:ascii="Calibri" w:hAnsi="Calibri" w:eastAsia="SimSun" w:cs="Calibri"/>
          <w:sz w:val="24"/>
          <w:szCs w:val="24"/>
        </w:rPr>
        <w:t>, and reliable deployment workflows</w:t>
      </w:r>
      <w:r>
        <w:rPr>
          <w:rFonts w:hint="default" w:ascii="Calibri" w:hAnsi="Calibri" w:eastAsia="SimSun" w:cs="Calibri"/>
          <w:sz w:val="22"/>
          <w:szCs w:val="22"/>
        </w:rPr>
        <w:t>.</w:t>
      </w:r>
    </w:p>
    <w:p w14:paraId="22BD1B2B">
      <w:pPr>
        <w:pStyle w:val="18"/>
        <w:numPr>
          <w:ilvl w:val="2"/>
          <w:numId w:val="2"/>
        </w:numPr>
        <w:tabs>
          <w:tab w:val="left" w:pos="861"/>
        </w:tabs>
        <w:spacing w:before="0" w:after="0" w:line="240" w:lineRule="auto"/>
        <w:ind w:left="1140" w:leftChars="0" w:right="710" w:hanging="36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Implemented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GitOps-based Continuous Delivery</w:t>
      </w:r>
      <w:r>
        <w:rPr>
          <w:rFonts w:hint="default" w:ascii="Calibri" w:hAnsi="Calibri" w:eastAsia="SimSun" w:cs="Calibri"/>
          <w:sz w:val="24"/>
          <w:szCs w:val="24"/>
        </w:rPr>
        <w:t xml:space="preserve"> using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Argo CD</w:t>
      </w:r>
      <w:r>
        <w:rPr>
          <w:rFonts w:hint="default" w:ascii="Calibri" w:hAnsi="Calibri" w:eastAsia="SimSun" w:cs="Calibri"/>
          <w:sz w:val="24"/>
          <w:szCs w:val="24"/>
        </w:rPr>
        <w:t>, enabling automated synchronization, declarative infrastructure management, and continuous reconciliation through Git</w:t>
      </w:r>
      <w:r>
        <w:rPr>
          <w:rFonts w:hint="default" w:ascii="Calibri" w:hAnsi="Calibri" w:eastAsia="SimSun" w:cs="Calibri"/>
          <w:sz w:val="22"/>
          <w:szCs w:val="22"/>
        </w:rPr>
        <w:t>.</w:t>
      </w:r>
      <w:bookmarkStart w:id="1" w:name="_GoBack"/>
      <w:bookmarkEnd w:id="1"/>
    </w:p>
    <w:p w14:paraId="0FD8F323">
      <w:pPr>
        <w:pStyle w:val="18"/>
        <w:numPr>
          <w:ilvl w:val="2"/>
          <w:numId w:val="2"/>
        </w:numPr>
        <w:tabs>
          <w:tab w:val="left" w:pos="861"/>
        </w:tabs>
        <w:spacing w:before="0" w:after="0" w:line="240" w:lineRule="auto"/>
        <w:ind w:left="1140" w:leftChars="0" w:right="474" w:hanging="360" w:firstLineChars="0"/>
        <w:jc w:val="left"/>
        <w:rPr>
          <w:rFonts w:hint="default" w:ascii="Calibri" w:hAnsi="Calibri" w:cs="Calibri"/>
          <w:spacing w:val="-2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Integrated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Prometheus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Grafana</w:t>
      </w:r>
      <w:r>
        <w:rPr>
          <w:rFonts w:hint="default" w:ascii="Calibri" w:hAnsi="Calibri" w:eastAsia="SimSun" w:cs="Calibri"/>
          <w:sz w:val="24"/>
          <w:szCs w:val="24"/>
        </w:rPr>
        <w:t xml:space="preserve">, and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Slack Alerting</w:t>
      </w:r>
      <w:r>
        <w:rPr>
          <w:rFonts w:hint="default" w:ascii="Calibri" w:hAnsi="Calibri" w:eastAsia="SimSun" w:cs="Calibri"/>
          <w:sz w:val="24"/>
          <w:szCs w:val="24"/>
        </w:rPr>
        <w:t xml:space="preserve"> to build </w:t>
      </w:r>
      <w:r>
        <w:rPr>
          <w:rStyle w:val="16"/>
          <w:rFonts w:hint="default" w:ascii="Calibri" w:hAnsi="Calibri" w:eastAsia="SimSun" w:cs="Calibri"/>
          <w:sz w:val="24"/>
          <w:szCs w:val="24"/>
        </w:rPr>
        <w:t>real-time monitoring dashboards</w:t>
      </w:r>
      <w:r>
        <w:rPr>
          <w:rFonts w:hint="default" w:ascii="Calibri" w:hAnsi="Calibri" w:eastAsia="SimSun" w:cs="Calibri"/>
          <w:sz w:val="24"/>
          <w:szCs w:val="24"/>
        </w:rPr>
        <w:t>, track application/infrastructure metrics, and enable proactive failure detection</w:t>
      </w:r>
      <w:r>
        <w:rPr>
          <w:rFonts w:hint="default" w:ascii="Calibri" w:hAnsi="Calibri" w:eastAsia="SimSun" w:cs="Calibri"/>
          <w:sz w:val="22"/>
          <w:szCs w:val="22"/>
        </w:rPr>
        <w:t>.</w:t>
      </w:r>
    </w:p>
    <w:p w14:paraId="412F02A7">
      <w:pPr>
        <w:pStyle w:val="18"/>
        <w:numPr>
          <w:ilvl w:val="0"/>
          <w:numId w:val="0"/>
        </w:numPr>
        <w:tabs>
          <w:tab w:val="left" w:pos="861"/>
        </w:tabs>
        <w:spacing w:before="0" w:after="0" w:line="240" w:lineRule="auto"/>
        <w:ind w:left="780" w:leftChars="0" w:right="474" w:rightChars="0"/>
        <w:jc w:val="left"/>
        <w:rPr>
          <w:rFonts w:hint="default" w:ascii="Calibri" w:hAnsi="Calibri" w:cs="Calibri"/>
          <w:spacing w:val="-2"/>
        </w:rPr>
      </w:pPr>
    </w:p>
    <w:p w14:paraId="7210AEAB">
      <w:pPr>
        <w:pStyle w:val="3"/>
        <w:spacing w:before="17"/>
        <w:ind w:left="2"/>
        <w:rPr>
          <w:rFonts w:hint="default"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hint="default" w:ascii="Calibri" w:hAnsi="Calibri" w:eastAsia="Calibri" w:cs="Calibri"/>
          <w:b/>
          <w:bCs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264795</wp:posOffset>
                </wp:positionV>
                <wp:extent cx="6481445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14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1445" h="6350">
                              <a:moveTo>
                                <a:pt x="6481317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6481317" y="6093"/>
                              </a:lnTo>
                              <a:lnTo>
                                <a:pt x="6481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2.5pt;margin-top:20.85pt;height:0.5pt;width:510.35pt;mso-position-horizontal-relative:page;mso-wrap-distance-bottom:0pt;mso-wrap-distance-top:0pt;z-index:-251657216;mso-width-relative:page;mso-height-relative:page;" fillcolor="#9F9F9F" filled="t" stroked="f" coordsize="6481445,6350" o:gfxdata="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FC&#10;JqTZAAAACQEAAA8AAAAAAAAAAQAgAAAAIgAAAGRycy9kb3ducmV2LnhtbFBLAQIUABQAAAAIAIdO&#10;4kCtnOGkIgIAANwEAAAOAAAAAAAAAAEAIAAAACgBAABkcnMvZTJvRG9jLnhtbFBLBQYAAAAABgAG&#10;AFkBAAC8BQAAAAA=&#10;" path="m6481317,0l0,0,0,6093,6481317,6093,64813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Certification"/>
      <w:bookmarkEnd w:id="0"/>
      <w:r>
        <w:rPr>
          <w:rFonts w:hint="default" w:ascii="Calibri" w:hAnsi="Calibri" w:eastAsia="Calibri" w:cs="Calibri"/>
          <w:b/>
          <w:bCs/>
          <w:color w:val="000000"/>
          <w:sz w:val="28"/>
          <w:szCs w:val="28"/>
        </w:rPr>
        <w:t>Certification</w:t>
      </w:r>
    </w:p>
    <w:p w14:paraId="4E3C34DB">
      <w:pPr>
        <w:pStyle w:val="18"/>
        <w:numPr>
          <w:ilvl w:val="1"/>
          <w:numId w:val="2"/>
        </w:numPr>
        <w:tabs>
          <w:tab w:val="left" w:pos="1144"/>
        </w:tabs>
        <w:spacing w:before="13" w:after="0" w:line="279" w:lineRule="exact"/>
        <w:ind w:left="1144" w:right="0" w:hanging="355"/>
        <w:jc w:val="left"/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</w:pP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begin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instrText xml:space="preserve"> HYPERLINK "https://learn.microsoft.com/api/credentials/share/en-us/SathishKumar-9397/E372C01E6DBD7444?sharingId=931D477F5D9DF5B7" </w:instrTex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separate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t xml:space="preserve">Microsoft Azure 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  <w:lang w:val="en-US"/>
        </w:rPr>
        <w:t xml:space="preserve">Fundamental 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t>AZ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  <w:lang w:val="en-IN"/>
        </w:rPr>
        <w:t>-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t>900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end"/>
      </w:r>
    </w:p>
    <w:p w14:paraId="2C386117">
      <w:pPr>
        <w:pStyle w:val="18"/>
        <w:numPr>
          <w:ilvl w:val="1"/>
          <w:numId w:val="2"/>
        </w:numPr>
        <w:tabs>
          <w:tab w:val="left" w:pos="1144"/>
        </w:tabs>
        <w:spacing w:before="13" w:after="0" w:line="279" w:lineRule="exact"/>
        <w:ind w:left="1144" w:right="0" w:hanging="355"/>
        <w:jc w:val="left"/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</w:pP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begin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instrText xml:space="preserve"> HYPERLINK "https://learn.microsoft.com/api/credentials/share/en-us/SathishKumar-9397/50064AFEDA5B3EF1?sharingId=931D477F5D9DF5B7" </w:instrTex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separate"/>
      </w:r>
      <w:r>
        <w:rPr>
          <w:rStyle w:val="15"/>
          <w:rFonts w:hint="default" w:ascii="Calibri" w:hAnsi="Calibri" w:cs="Calibri" w:eastAsiaTheme="minorEastAsia"/>
          <w:b/>
          <w:color w:val="0000FF"/>
          <w:sz w:val="22"/>
        </w:rPr>
        <w:t>Microsoft</w:t>
      </w:r>
      <w:r>
        <w:rPr>
          <w:rStyle w:val="15"/>
          <w:rFonts w:hint="default" w:ascii="Calibri" w:hAnsi="Calibri" w:cs="Calibri"/>
          <w:b/>
          <w:color w:val="0000FF"/>
          <w:sz w:val="22"/>
          <w:lang w:val="en-US"/>
        </w:rPr>
        <w:t xml:space="preserve"> </w:t>
      </w:r>
      <w:r>
        <w:rPr>
          <w:rStyle w:val="15"/>
          <w:rFonts w:hint="default" w:ascii="Calibri" w:hAnsi="Calibri" w:cs="Calibri" w:eastAsiaTheme="minorEastAsia"/>
          <w:b/>
          <w:color w:val="0000FF"/>
          <w:sz w:val="22"/>
        </w:rPr>
        <w:t>Azure Administrator Associate</w:t>
      </w:r>
      <w:r>
        <w:rPr>
          <w:rStyle w:val="15"/>
          <w:rFonts w:hint="default" w:ascii="Calibri" w:hAnsi="Calibri" w:cs="Calibri"/>
          <w:b/>
          <w:color w:val="0000FF"/>
          <w:sz w:val="22"/>
          <w:lang w:val="en-US"/>
        </w:rPr>
        <w:t xml:space="preserve"> AZ-104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end"/>
      </w:r>
    </w:p>
    <w:p w14:paraId="31F9105A">
      <w:pPr>
        <w:pStyle w:val="18"/>
        <w:numPr>
          <w:ilvl w:val="1"/>
          <w:numId w:val="2"/>
        </w:numPr>
        <w:tabs>
          <w:tab w:val="left" w:pos="1144"/>
        </w:tabs>
        <w:spacing w:before="13" w:after="0" w:line="279" w:lineRule="exact"/>
        <w:ind w:left="1144" w:right="0" w:hanging="355"/>
        <w:jc w:val="left"/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</w:pP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begin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instrText xml:space="preserve"> HYPERLINK "https://www.credly.com/badges/68d09f96-4945-4af8-b377-4315d4d56d35/public_url" </w:instrTex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separate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t>HashiCorp Certified: Terraform Associate (004)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end"/>
      </w:r>
    </w:p>
    <w:p w14:paraId="0AC23A6A">
      <w:pPr>
        <w:pStyle w:val="18"/>
        <w:numPr>
          <w:ilvl w:val="1"/>
          <w:numId w:val="2"/>
        </w:numPr>
        <w:tabs>
          <w:tab w:val="left" w:pos="1144"/>
        </w:tabs>
        <w:spacing w:before="13" w:after="0" w:line="279" w:lineRule="exact"/>
        <w:ind w:left="1144" w:right="0" w:hanging="355"/>
        <w:jc w:val="left"/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</w:pP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begin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instrText xml:space="preserve"> HYPERLINK "https://www.credly.com/badges/8f240b73-381b-46be-a4f4-7005300536f8/public_url" </w:instrTex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separate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t>Kubernetes and Cloud Native Associate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  <w:lang w:val="en-US"/>
        </w:rPr>
        <w:t xml:space="preserve"> (KCNA)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end"/>
      </w:r>
    </w:p>
    <w:p w14:paraId="64C0239D">
      <w:pPr>
        <w:pStyle w:val="18"/>
        <w:numPr>
          <w:ilvl w:val="1"/>
          <w:numId w:val="2"/>
        </w:numPr>
        <w:tabs>
          <w:tab w:val="left" w:pos="1144"/>
        </w:tabs>
        <w:spacing w:before="0" w:after="0" w:line="279" w:lineRule="exact"/>
        <w:ind w:left="1144" w:right="0" w:hanging="355"/>
        <w:jc w:val="left"/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</w:pPr>
      <w:r>
        <w:rPr>
          <w:rFonts w:hint="default" w:ascii="Calibri" w:hAnsi="Calibri" w:cs="Calibri"/>
          <w:b/>
          <w:spacing w:val="-2"/>
          <w:sz w:val="22"/>
        </w:rPr>
        <w:t>Certified</w:t>
      </w:r>
      <w:r>
        <w:rPr>
          <w:rFonts w:hint="default" w:ascii="Calibri" w:hAnsi="Calibri" w:cs="Calibri"/>
          <w:b/>
          <w:spacing w:val="-6"/>
          <w:sz w:val="22"/>
        </w:rPr>
        <w:t xml:space="preserve"> </w:t>
      </w:r>
      <w:r>
        <w:rPr>
          <w:rFonts w:hint="default" w:ascii="Calibri" w:hAnsi="Calibri" w:cs="Calibri"/>
          <w:b/>
          <w:spacing w:val="-2"/>
          <w:sz w:val="22"/>
        </w:rPr>
        <w:t>Kubernetes</w:t>
      </w:r>
      <w:r>
        <w:rPr>
          <w:rFonts w:hint="default" w:ascii="Calibri" w:hAnsi="Calibri" w:cs="Calibri"/>
          <w:b/>
          <w:spacing w:val="-8"/>
          <w:sz w:val="22"/>
        </w:rPr>
        <w:t xml:space="preserve"> </w:t>
      </w:r>
      <w:r>
        <w:rPr>
          <w:rFonts w:hint="default" w:ascii="Calibri" w:hAnsi="Calibri" w:cs="Calibri"/>
          <w:b/>
          <w:spacing w:val="-2"/>
          <w:sz w:val="22"/>
        </w:rPr>
        <w:t>Administrator</w:t>
      </w:r>
      <w:r>
        <w:rPr>
          <w:rFonts w:hint="default" w:ascii="Calibri" w:hAnsi="Calibri" w:cs="Calibri"/>
          <w:b/>
          <w:spacing w:val="-13"/>
          <w:sz w:val="22"/>
        </w:rPr>
        <w:t xml:space="preserve"> </w:t>
      </w:r>
      <w:r>
        <w:rPr>
          <w:rFonts w:hint="default" w:ascii="Calibri" w:hAnsi="Calibri" w:cs="Calibri"/>
          <w:b/>
          <w:spacing w:val="-2"/>
          <w:sz w:val="22"/>
        </w:rPr>
        <w:t>(CKA)</w:t>
      </w:r>
      <w:r>
        <w:rPr>
          <w:rFonts w:hint="default" w:ascii="Calibri" w:hAnsi="Calibri" w:cs="Calibri"/>
          <w:b/>
          <w:spacing w:val="42"/>
          <w:sz w:val="22"/>
        </w:rPr>
        <w:t xml:space="preserve"> </w:t>
      </w:r>
      <w:r>
        <w:rPr>
          <w:rFonts w:hint="default" w:ascii="Calibri" w:hAnsi="Calibri" w:cs="Calibri"/>
          <w:spacing w:val="-2"/>
          <w:sz w:val="22"/>
          <w:lang w:val="en-US"/>
        </w:rPr>
        <w:t>-</w:t>
      </w:r>
      <w:r>
        <w:rPr>
          <w:rFonts w:hint="default" w:ascii="Calibri" w:hAnsi="Calibri" w:cs="Calibri"/>
          <w:spacing w:val="-7"/>
          <w:sz w:val="22"/>
        </w:rPr>
        <w:t xml:space="preserve"> </w:t>
      </w:r>
      <w:r>
        <w:rPr>
          <w:rFonts w:hint="default" w:ascii="Calibri" w:hAnsi="Calibri" w:cs="Calibri"/>
          <w:i/>
          <w:spacing w:val="-2"/>
          <w:sz w:val="22"/>
        </w:rPr>
        <w:t>In</w:t>
      </w:r>
      <w:r>
        <w:rPr>
          <w:rFonts w:hint="default" w:ascii="Calibri" w:hAnsi="Calibri" w:cs="Calibri"/>
          <w:i/>
          <w:spacing w:val="-5"/>
          <w:sz w:val="22"/>
        </w:rPr>
        <w:t xml:space="preserve"> </w:t>
      </w:r>
      <w:r>
        <w:rPr>
          <w:rFonts w:hint="default" w:ascii="Calibri" w:hAnsi="Calibri" w:cs="Calibri"/>
          <w:i/>
          <w:spacing w:val="-2"/>
          <w:sz w:val="22"/>
        </w:rPr>
        <w:t>Progress</w:t>
      </w:r>
      <w:r>
        <w:rPr>
          <w:rFonts w:hint="default" w:ascii="Calibri" w:hAnsi="Calibri" w:cs="Calibri"/>
          <w:i/>
          <w:spacing w:val="-11"/>
          <w:sz w:val="22"/>
        </w:rPr>
        <w:t xml:space="preserve"> </w:t>
      </w:r>
      <w:r>
        <w:rPr>
          <w:rFonts w:hint="default" w:ascii="Calibri" w:hAnsi="Calibri" w:cs="Calibri"/>
          <w:i/>
          <w:spacing w:val="-2"/>
          <w:sz w:val="22"/>
          <w:lang w:val="en-US"/>
        </w:rPr>
        <w:t>-</w:t>
      </w:r>
      <w:r>
        <w:rPr>
          <w:rFonts w:hint="default" w:ascii="Calibri" w:hAnsi="Calibri" w:cs="Calibri"/>
          <w:i/>
          <w:spacing w:val="-7"/>
          <w:sz w:val="22"/>
        </w:rPr>
        <w:t xml:space="preserve"> </w:t>
      </w:r>
      <w:r>
        <w:rPr>
          <w:rFonts w:hint="default" w:ascii="Calibri" w:hAnsi="Calibri" w:cs="Calibri"/>
          <w:i/>
          <w:spacing w:val="-2"/>
          <w:sz w:val="22"/>
        </w:rPr>
        <w:t>Expected</w:t>
      </w:r>
      <w:r>
        <w:rPr>
          <w:rFonts w:hint="default" w:ascii="Calibri" w:hAnsi="Calibri" w:cs="Calibri"/>
          <w:i/>
          <w:spacing w:val="-2"/>
          <w:sz w:val="22"/>
          <w:lang w:val="en-US"/>
        </w:rPr>
        <w:t xml:space="preserve"> August</w:t>
      </w:r>
      <w:r>
        <w:rPr>
          <w:rFonts w:hint="default" w:ascii="Calibri" w:hAnsi="Calibri" w:cs="Calibri"/>
          <w:i/>
          <w:spacing w:val="-5"/>
          <w:sz w:val="22"/>
        </w:rPr>
        <w:t xml:space="preserve"> </w:t>
      </w:r>
      <w:r>
        <w:rPr>
          <w:rFonts w:hint="default" w:ascii="Calibri" w:hAnsi="Calibri" w:cs="Calibri"/>
          <w:i/>
          <w:spacing w:val="-4"/>
          <w:sz w:val="22"/>
        </w:rPr>
        <w:t>2026</w:t>
      </w:r>
    </w:p>
    <w:p w14:paraId="3FA8F68A">
      <w:pPr>
        <w:pStyle w:val="18"/>
        <w:numPr>
          <w:ilvl w:val="1"/>
          <w:numId w:val="2"/>
        </w:numPr>
        <w:tabs>
          <w:tab w:val="left" w:pos="1144"/>
        </w:tabs>
        <w:spacing w:before="13" w:after="0" w:line="279" w:lineRule="exact"/>
        <w:ind w:left="1144" w:right="0" w:hanging="355"/>
        <w:jc w:val="left"/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</w:pP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begin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instrText xml:space="preserve"> HYPERLINK "https://github.com/Sathish11-Design/certifications/blob/main/Certifications/Cloud%20Computing.jpg" \h </w:instrTex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separate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t>Cloud Computing - Oct 2019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end"/>
      </w:r>
    </w:p>
    <w:p w14:paraId="2E30511F">
      <w:pPr>
        <w:pStyle w:val="18"/>
        <w:numPr>
          <w:ilvl w:val="1"/>
          <w:numId w:val="2"/>
        </w:numPr>
        <w:tabs>
          <w:tab w:val="left" w:pos="1144"/>
        </w:tabs>
        <w:spacing w:before="13" w:after="0" w:line="279" w:lineRule="exact"/>
        <w:ind w:left="1144" w:right="0" w:hanging="355"/>
        <w:jc w:val="left"/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</w:pP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begin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instrText xml:space="preserve"> HYPERLINK "https://github.com/Sathish11-Design/certifications/blob/main/Certifications/Joy%20of%20computing%20using%20Python.jpg" \h </w:instrTex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separate"/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t>Joy Of Computing using Python - April 2019</w:t>
      </w:r>
      <w:r>
        <w:rPr>
          <w:rFonts w:hint="default" w:ascii="Calibri" w:hAnsi="Calibri" w:cs="Calibri" w:eastAsiaTheme="minorEastAsia"/>
          <w:b/>
          <w:color w:val="0000FF"/>
          <w:sz w:val="22"/>
          <w:u w:val="single" w:color="0000FF"/>
        </w:rPr>
        <w:fldChar w:fldCharType="end"/>
      </w:r>
    </w:p>
    <w:p w14:paraId="772B5C10">
      <w:pPr>
        <w:pBdr>
          <w:bottom w:val="single" w:color="000000" w:sz="8" w:space="4"/>
        </w:pBdr>
        <w:spacing w:before="240" w:after="8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8"/>
          <w:szCs w:val="28"/>
        </w:rPr>
        <w:t>Education</w:t>
      </w:r>
    </w:p>
    <w:p w14:paraId="75F4F39C">
      <w:pPr>
        <w:spacing w:before="60" w:after="0"/>
        <w:rPr>
          <w:rFonts w:hint="default" w:ascii="Calibri" w:hAnsi="Calibri" w:cs="Calibri"/>
        </w:rPr>
      </w:pPr>
    </w:p>
    <w:p w14:paraId="032AC63D">
      <w:pPr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MSc in Computing (Cloud Technologies)</w:t>
      </w:r>
    </w:p>
    <w:p w14:paraId="16EEAC90">
      <w:pPr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Atlantic Technological University  |  2024 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-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2025</w:t>
      </w:r>
    </w:p>
    <w:p w14:paraId="247FA190">
      <w:pPr>
        <w:spacing w:before="60" w:after="0"/>
        <w:rPr>
          <w:rFonts w:hint="default" w:ascii="Calibri" w:hAnsi="Calibri" w:cs="Calibri"/>
        </w:rPr>
      </w:pPr>
    </w:p>
    <w:p w14:paraId="32F42779">
      <w:pPr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</w:rPr>
        <w:t>BSc in Computer Science</w:t>
      </w:r>
    </w:p>
    <w:p w14:paraId="25BF91CD">
      <w:pPr>
        <w:spacing w:before="40" w:after="40"/>
        <w:rPr>
          <w:rFonts w:hint="default" w:ascii="Calibri" w:hAnsi="Calibri" w:cs="Calibri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Thiagarajar College  |  2017 </w:t>
      </w:r>
      <w:r>
        <w:rPr>
          <w:rFonts w:hint="default" w:ascii="Calibri" w:hAnsi="Calibri" w:eastAsia="Calibri" w:cs="Calibri"/>
          <w:color w:val="000000"/>
          <w:sz w:val="24"/>
          <w:szCs w:val="24"/>
          <w:lang w:val="en-US"/>
        </w:rPr>
        <w:t>-</w:t>
      </w: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 2020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"/>
      <w:lvlJc w:val="left"/>
      <w:pPr>
        <w:ind w:left="1145" w:hanging="356"/>
      </w:pPr>
      <w:rPr>
        <w:rFonts w:hint="default" w:ascii="Symbol" w:hAnsi="Symbol" w:eastAsia="Symbol" w:cs="Symbol"/>
        <w:spacing w:val="0"/>
        <w:w w:val="9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40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66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92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9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5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2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8" w:hanging="356"/>
      </w:pPr>
      <w:rPr>
        <w:rFonts w:hint="default"/>
        <w:lang w:val="en-US" w:eastAsia="en-US" w:bidi="ar-SA"/>
      </w:r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913BC4"/>
    <w:rsid w:val="09534F5C"/>
    <w:rsid w:val="09FB3FFC"/>
    <w:rsid w:val="0E7D5E53"/>
    <w:rsid w:val="12A1781C"/>
    <w:rsid w:val="142B7323"/>
    <w:rsid w:val="1670554C"/>
    <w:rsid w:val="17CF1E86"/>
    <w:rsid w:val="1BB90559"/>
    <w:rsid w:val="20120A6F"/>
    <w:rsid w:val="22D778AF"/>
    <w:rsid w:val="269D12B6"/>
    <w:rsid w:val="2D743893"/>
    <w:rsid w:val="2E446ABE"/>
    <w:rsid w:val="34DA42C5"/>
    <w:rsid w:val="372F3564"/>
    <w:rsid w:val="390D29AE"/>
    <w:rsid w:val="3D0F77AB"/>
    <w:rsid w:val="3E8D432B"/>
    <w:rsid w:val="3F316955"/>
    <w:rsid w:val="426709F6"/>
    <w:rsid w:val="44071B29"/>
    <w:rsid w:val="46446ED5"/>
    <w:rsid w:val="48DA4CFA"/>
    <w:rsid w:val="4C731854"/>
    <w:rsid w:val="4CA76A2A"/>
    <w:rsid w:val="4E1622A9"/>
    <w:rsid w:val="524C0A95"/>
    <w:rsid w:val="5CB54DA6"/>
    <w:rsid w:val="65130235"/>
    <w:rsid w:val="69EA02D1"/>
    <w:rsid w:val="6D1F0068"/>
    <w:rsid w:val="76C26CE6"/>
    <w:rsid w:val="78662C89"/>
    <w:rsid w:val="7F284EAC"/>
    <w:rsid w:val="7FDB49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basedOn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basedOn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5">
    <w:name w:val="Hyperlink"/>
    <w:basedOn w:val="8"/>
    <w:unhideWhenUsed/>
    <w:qFormat/>
    <w:uiPriority w:val="99"/>
    <w:rPr>
      <w:color w:val="0563C1"/>
      <w:u w:val="single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basedOn w:val="1"/>
    <w:qFormat/>
    <w:uiPriority w:val="0"/>
    <w:rPr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542</Words>
  <Characters>3844</Characters>
  <TotalTime>4</TotalTime>
  <ScaleCrop>false</ScaleCrop>
  <LinksUpToDate>false</LinksUpToDate>
  <CharactersWithSpaces>4344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2026-04-08T09:22:00Z</dcterms:created>
  <dc:creator>Un-named</dc:creator>
  <cp:lastModifiedBy>Sathish Samaiyan</cp:lastModifiedBy>
  <dcterms:modified xsi:type="dcterms:W3CDTF">2026-08-13T20:38:00Z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eyJoZGlkIjoiY2U4OTYzNjNlYzMxMmZiMjczYWUzZTk5ODNjNmY5ZjQiLCJ1c2VySWQiOiI1NjcwNDA4NjU1MjkifQ==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FD10275D8381465EBD3BC1777700693C_12</vt:lpwstr>
  </property>
</Properties>
</file>