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1901" w:leader="none"/>
          <w:tab w:val="left" w:pos="1902" w:leader="none"/>
        </w:tabs>
        <w:spacing w:before="13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                       TEAM ID -  NM2023TMID16461</w:t>
      </w:r>
    </w:p>
    <w:p>
      <w:pPr>
        <w:tabs>
          <w:tab w:val="left" w:pos="1901" w:leader="none"/>
          <w:tab w:val="left" w:pos="1902" w:leader="none"/>
        </w:tabs>
        <w:spacing w:before="13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13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INTRODUCTION</w:t>
      </w:r>
    </w:p>
    <w:p>
      <w:pPr>
        <w:spacing w:before="14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CRM application for schools/college would be designed to manage interactions with students, parents, and faculty members. It would include a centralized database that stores information about students, courses, grades, attendance, and other relevant data.</w:t>
      </w:r>
    </w:p>
    <w:p>
      <w:pPr>
        <w:spacing w:before="14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Some key features of a CRM application for schools/college include:</w:t>
      </w:r>
    </w:p>
    <w:p>
      <w:pPr>
        <w:spacing w:before="146" w:after="0" w:line="240"/>
        <w:ind w:right="0" w:left="244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4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Lead and Prospect Management: A CRM application can help manage the admissions process, track interested students, and enable lead conversion.</w:t>
      </w:r>
    </w:p>
    <w:p>
      <w:pPr>
        <w:spacing w:before="146" w:after="0" w:line="240"/>
        <w:ind w:right="0" w:left="244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4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Student Lifecycle Management: A CRM application can store information about previous applications, courses taken, grades earned, and other student records in one place.</w:t>
      </w:r>
    </w:p>
    <w:p>
      <w:pPr>
        <w:spacing w:before="146" w:after="0" w:line="240"/>
        <w:ind w:right="0" w:left="244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46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Communication Management: A CRM application can automate emails, track conversations, and manage follow-ups allowing better communication with students or parents.</w:t>
      </w:r>
    </w:p>
    <w:p>
      <w:pPr>
        <w:tabs>
          <w:tab w:val="left" w:pos="2448" w:leader="none"/>
        </w:tabs>
        <w:spacing w:before="14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Purpose</w:t>
      </w:r>
    </w:p>
    <w:p>
      <w:pPr>
        <w:tabs>
          <w:tab w:val="left" w:pos="2448" w:leader="none"/>
        </w:tabs>
        <w:spacing w:before="14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CRM application for schools/college would be designed to manage interactions with students, parents, and faculty members. It would include a centralized database that stores information about students, courses, grades, attendance, and other relevant data.</w:t>
      </w:r>
    </w:p>
    <w:p>
      <w:pPr>
        <w:tabs>
          <w:tab w:val="left" w:pos="2448" w:leader="none"/>
        </w:tabs>
        <w:spacing w:before="146" w:after="0" w:line="240"/>
        <w:ind w:right="0" w:left="244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448" w:leader="none"/>
        </w:tabs>
        <w:spacing w:before="14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Some key features of a CRM application for schools/college include:</w:t>
      </w:r>
    </w:p>
    <w:p>
      <w:pPr>
        <w:tabs>
          <w:tab w:val="left" w:pos="2448" w:leader="none"/>
        </w:tabs>
        <w:spacing w:before="146" w:after="0" w:line="240"/>
        <w:ind w:right="0" w:left="244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448" w:leader="none"/>
        </w:tabs>
        <w:spacing w:before="14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Lead and Prospect Management: A CRM application can help manage the admissions process, track interested students, and enable lead conversion.</w:t>
      </w:r>
    </w:p>
    <w:p>
      <w:pPr>
        <w:tabs>
          <w:tab w:val="left" w:pos="2448" w:leader="none"/>
        </w:tabs>
        <w:spacing w:before="146" w:after="0" w:line="240"/>
        <w:ind w:right="0" w:left="244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448" w:leader="none"/>
        </w:tabs>
        <w:spacing w:before="14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Student Lifecycle Management: A CRM application can store information about previous applications, courses taken, grades earned, and other student records in one place.</w:t>
      </w:r>
    </w:p>
    <w:p>
      <w:pPr>
        <w:tabs>
          <w:tab w:val="left" w:pos="2448" w:leader="none"/>
        </w:tabs>
        <w:spacing w:before="14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Mobile App Compatibility: Given the increasing need for remote learning, a CRM application for schools should be available on mobile platforms like Android and iOS.</w:t>
      </w:r>
    </w:p>
    <w:p>
      <w:pPr>
        <w:tabs>
          <w:tab w:val="left" w:pos="1901" w:leader="none"/>
          <w:tab w:val="left" w:pos="1902" w:leader="none"/>
        </w:tabs>
        <w:spacing w:before="147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Problem Definition &amp; Design Thinking</w:t>
      </w:r>
    </w:p>
    <w:p>
      <w:pPr>
        <w:tabs>
          <w:tab w:val="left" w:pos="2366" w:leader="none"/>
        </w:tabs>
        <w:spacing w:before="12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6"/>
          <w:shd w:fill="auto" w:val="clear"/>
        </w:rPr>
        <w:t xml:space="preserve">Empathy Map</w:t>
      </w:r>
    </w:p>
    <w:p>
      <w:pPr>
        <w:tabs>
          <w:tab w:val="left" w:pos="2366" w:leader="none"/>
        </w:tabs>
        <w:spacing w:before="12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47" w:dyaOrig="4742">
          <v:rect xmlns:o="urn:schemas-microsoft-com:office:office" xmlns:v="urn:schemas-microsoft-com:vml" id="rectole0000000000" style="width:422.350000pt;height:237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2366" w:leader="none"/>
        </w:tabs>
        <w:spacing w:before="12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366" w:leader="none"/>
        </w:tabs>
        <w:spacing w:before="144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Ideation &amp; Brainstorming Map</w:t>
      </w:r>
    </w:p>
    <w:p>
      <w:pPr>
        <w:tabs>
          <w:tab w:val="left" w:pos="2366" w:leader="none"/>
        </w:tabs>
        <w:spacing w:before="144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tabs>
          <w:tab w:val="left" w:pos="2366" w:leader="none"/>
        </w:tabs>
        <w:spacing w:before="14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47" w:dyaOrig="4742">
          <v:rect xmlns:o="urn:schemas-microsoft-com:office:office" xmlns:v="urn:schemas-microsoft-com:vml" id="rectole0000000001" style="width:422.350000pt;height:237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49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RESULT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DATA MODEL</w:t>
      </w:r>
    </w:p>
    <w:tbl>
      <w:tblPr/>
      <w:tblGrid>
        <w:gridCol w:w="2808"/>
        <w:gridCol w:w="6208"/>
      </w:tblGrid>
      <w:tr>
        <w:trPr>
          <w:trHeight w:val="716" w:hRule="auto"/>
          <w:jc w:val="left"/>
        </w:trPr>
        <w:tc>
          <w:tcPr>
            <w:tcW w:w="28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OBJECT NAME</w:t>
            </w:r>
          </w:p>
        </w:tc>
        <w:tc>
          <w:tcPr>
            <w:tcW w:w="6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FIELD IN THE OBJECT</w:t>
            </w:r>
          </w:p>
        </w:tc>
      </w:tr>
      <w:tr>
        <w:trPr>
          <w:trHeight w:val="8537" w:hRule="auto"/>
          <w:jc w:val="left"/>
        </w:trPr>
        <w:tc>
          <w:tcPr>
            <w:tcW w:w="28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SCHOOL</w:t>
            </w:r>
          </w:p>
        </w:tc>
        <w:tc>
          <w:tcPr>
            <w:tcW w:w="6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tbl>
            <w:tblPr/>
            <w:tblGrid>
              <w:gridCol w:w="2988"/>
              <w:gridCol w:w="2989"/>
            </w:tblGrid>
            <w:tr>
              <w:trPr>
                <w:trHeight w:val="527" w:hRule="auto"/>
                <w:jc w:val="left"/>
              </w:trPr>
              <w:tc>
                <w:tcPr>
                  <w:tcW w:w="298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FIELD LABEL</w:t>
                  </w:r>
                </w:p>
              </w:tc>
              <w:tc>
                <w:tcPr>
                  <w:tcW w:w="2989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DATA TYPE</w:t>
                  </w:r>
                </w:p>
              </w:tc>
            </w:tr>
            <w:tr>
              <w:trPr>
                <w:trHeight w:val="779" w:hRule="auto"/>
                <w:jc w:val="left"/>
              </w:trPr>
              <w:tc>
                <w:tcPr>
                  <w:tcW w:w="298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Address</w:t>
                  </w:r>
                </w:p>
              </w:tc>
              <w:tc>
                <w:tcPr>
                  <w:tcW w:w="2989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Text Area</w:t>
                  </w:r>
                </w:p>
              </w:tc>
            </w:tr>
            <w:tr>
              <w:trPr>
                <w:trHeight w:val="779" w:hRule="auto"/>
                <w:jc w:val="left"/>
              </w:trPr>
              <w:tc>
                <w:tcPr>
                  <w:tcW w:w="298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District</w:t>
                  </w:r>
                </w:p>
              </w:tc>
              <w:tc>
                <w:tcPr>
                  <w:tcW w:w="2989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Text Area</w:t>
                  </w:r>
                </w:p>
              </w:tc>
            </w:tr>
            <w:tr>
              <w:trPr>
                <w:trHeight w:val="1391" w:hRule="auto"/>
                <w:jc w:val="left"/>
              </w:trPr>
              <w:tc>
                <w:tcPr>
                  <w:tcW w:w="298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Highest Marks</w:t>
                  </w:r>
                </w:p>
              </w:tc>
              <w:tc>
                <w:tcPr>
                  <w:tcW w:w="2989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Roll-up summary</w:t>
                  </w: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MAX  Student</w:t>
                  </w:r>
                </w:p>
              </w:tc>
            </w:tr>
            <w:tr>
              <w:trPr>
                <w:trHeight w:val="1481" w:hRule="auto"/>
                <w:jc w:val="left"/>
              </w:trPr>
              <w:tc>
                <w:tcPr>
                  <w:tcW w:w="298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Number of Student</w:t>
                  </w:r>
                </w:p>
              </w:tc>
              <w:tc>
                <w:tcPr>
                  <w:tcW w:w="2989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Roll-up summary</w:t>
                  </w: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Count student</w:t>
                  </w:r>
                </w:p>
              </w:tc>
            </w:tr>
            <w:tr>
              <w:trPr>
                <w:trHeight w:val="833" w:hRule="auto"/>
                <w:jc w:val="left"/>
              </w:trPr>
              <w:tc>
                <w:tcPr>
                  <w:tcW w:w="298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Phone Number</w:t>
                  </w: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  <w:tc>
                <w:tcPr>
                  <w:tcW w:w="2989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Phone</w:t>
                  </w:r>
                </w:p>
              </w:tc>
            </w:tr>
            <w:tr>
              <w:trPr>
                <w:trHeight w:val="536" w:hRule="auto"/>
                <w:jc w:val="left"/>
              </w:trPr>
              <w:tc>
                <w:tcPr>
                  <w:tcW w:w="298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School Websites</w:t>
                  </w: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  <w:tc>
                <w:tcPr>
                  <w:tcW w:w="2989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Text Area</w:t>
                  </w:r>
                </w:p>
              </w:tc>
            </w:tr>
            <w:tr>
              <w:trPr>
                <w:trHeight w:val="680" w:hRule="auto"/>
                <w:jc w:val="left"/>
              </w:trPr>
              <w:tc>
                <w:tcPr>
                  <w:tcW w:w="298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State</w:t>
                  </w:r>
                </w:p>
              </w:tc>
              <w:tc>
                <w:tcPr>
                  <w:tcW w:w="2989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Text Area</w:t>
                  </w:r>
                </w:p>
                <w:tbl>
                  <w:tblPr/>
                  <w:tblGrid>
                    <w:gridCol w:w="1379"/>
                    <w:gridCol w:w="1379"/>
                  </w:tblGrid>
                  <w:tr>
                    <w:trPr>
                      <w:trHeight w:val="518" w:hRule="auto"/>
                      <w:jc w:val="left"/>
                    </w:trPr>
                    <w:tc>
                      <w:tcPr>
                        <w:tcW w:w="1379" w:type="dxa"/>
                        <w:tcBorders>
                          <w:top w:val="single" w:color="000000" w:sz="4"/>
                          <w:left w:val="single" w:color="000000" w:sz="4"/>
                          <w:bottom w:val="single" w:color="000000" w:sz="4"/>
                          <w:right w:val="single" w:color="000000" w:sz="4"/>
                        </w:tcBorders>
                        <w:shd w:color="000000" w:fill="ffffff" w:val="clear"/>
                        <w:tcMar>
                          <w:left w:w="108" w:type="dxa"/>
                          <w:right w:w="108" w:type="dxa"/>
                        </w:tcMar>
                        <w:vAlign w:val="top"/>
                      </w:tcPr>
                      <w:p>
                        <w:pPr>
                          <w:spacing w:before="0" w:after="0" w:line="240"/>
                          <w:ind w:right="0" w:left="0" w:firstLine="0"/>
                          <w:jc w:val="left"/>
                          <w:rPr>
                            <w:rFonts w:ascii="Calibri" w:hAnsi="Calibri" w:cs="Calibri" w:eastAsia="Calibri"/>
                            <w:color w:val="auto"/>
                            <w:spacing w:val="0"/>
                            <w:position w:val="0"/>
                            <w:sz w:val="22"/>
                            <w:shd w:fill="auto" w:val="clear"/>
                          </w:rPr>
                        </w:pPr>
                      </w:p>
                    </w:tc>
                    <w:tc>
                      <w:tcPr>
                        <w:tcW w:w="1379" w:type="dxa"/>
                        <w:tcBorders>
                          <w:top w:val="single" w:color="000000" w:sz="4"/>
                          <w:left w:val="single" w:color="000000" w:sz="4"/>
                          <w:bottom w:val="single" w:color="000000" w:sz="4"/>
                          <w:right w:val="single" w:color="000000" w:sz="4"/>
                        </w:tcBorders>
                        <w:shd w:color="000000" w:fill="ffffff" w:val="clear"/>
                        <w:tcMar>
                          <w:left w:w="108" w:type="dxa"/>
                          <w:right w:w="108" w:type="dxa"/>
                        </w:tcMar>
                        <w:vAlign w:val="top"/>
                      </w:tcPr>
                      <w:p>
                        <w:pPr>
                          <w:spacing w:before="0" w:after="0" w:line="240"/>
                          <w:ind w:right="0" w:left="0" w:firstLine="0"/>
                          <w:jc w:val="left"/>
                          <w:rPr>
                            <w:rFonts w:ascii="Calibri" w:hAnsi="Calibri" w:cs="Calibri" w:eastAsia="Calibri"/>
                            <w:color w:val="auto"/>
                            <w:spacing w:val="0"/>
                            <w:position w:val="0"/>
                            <w:sz w:val="22"/>
                            <w:shd w:fill="auto" w:val="clear"/>
                          </w:rPr>
                        </w:pPr>
                      </w:p>
                    </w:tc>
                  </w:tr>
                  <w:tr>
                    <w:trPr>
                      <w:trHeight w:val="680" w:hRule="auto"/>
                      <w:jc w:val="left"/>
                    </w:trPr>
                    <w:tc>
                      <w:tcPr>
                        <w:tcW w:w="1379" w:type="dxa"/>
                        <w:tcBorders>
                          <w:top w:val="single" w:color="000000" w:sz="4"/>
                          <w:left w:val="single" w:color="000000" w:sz="4"/>
                          <w:bottom w:val="single" w:color="000000" w:sz="4"/>
                          <w:right w:val="single" w:color="000000" w:sz="4"/>
                        </w:tcBorders>
                        <w:shd w:color="000000" w:fill="ffffff" w:val="clear"/>
                        <w:tcMar>
                          <w:left w:w="108" w:type="dxa"/>
                          <w:right w:w="108" w:type="dxa"/>
                        </w:tcMar>
                        <w:vAlign w:val="top"/>
                      </w:tcPr>
                      <w:p>
                        <w:pPr>
                          <w:spacing w:before="0" w:after="0" w:line="240"/>
                          <w:ind w:right="0" w:left="0" w:firstLine="0"/>
                          <w:jc w:val="left"/>
                          <w:rPr>
                            <w:rFonts w:ascii="Calibri" w:hAnsi="Calibri" w:cs="Calibri" w:eastAsia="Calibri"/>
                            <w:color w:val="auto"/>
                            <w:spacing w:val="0"/>
                            <w:position w:val="0"/>
                            <w:sz w:val="22"/>
                            <w:shd w:fill="auto" w:val="clear"/>
                          </w:rPr>
                        </w:pPr>
                      </w:p>
                    </w:tc>
                    <w:tc>
                      <w:tcPr>
                        <w:tcW w:w="1379" w:type="dxa"/>
                        <w:tcBorders>
                          <w:top w:val="single" w:color="000000" w:sz="4"/>
                          <w:left w:val="single" w:color="000000" w:sz="4"/>
                          <w:bottom w:val="single" w:color="000000" w:sz="4"/>
                          <w:right w:val="single" w:color="000000" w:sz="4"/>
                        </w:tcBorders>
                        <w:shd w:color="000000" w:fill="ffffff" w:val="clear"/>
                        <w:tcMar>
                          <w:left w:w="108" w:type="dxa"/>
                          <w:right w:w="108" w:type="dxa"/>
                        </w:tcMar>
                        <w:vAlign w:val="top"/>
                      </w:tcPr>
                      <w:p>
                        <w:pPr>
                          <w:spacing w:before="0" w:after="0" w:line="240"/>
                          <w:ind w:right="0" w:left="0" w:firstLine="0"/>
                          <w:jc w:val="left"/>
                          <w:rPr>
                            <w:rFonts w:ascii="Calibri" w:hAnsi="Calibri" w:cs="Calibri" w:eastAsia="Calibri"/>
                            <w:color w:val="auto"/>
                            <w:spacing w:val="0"/>
                            <w:position w:val="0"/>
                            <w:sz w:val="22"/>
                            <w:shd w:fill="auto" w:val="clear"/>
                          </w:rPr>
                        </w:pPr>
                      </w:p>
                    </w:tc>
                  </w:tr>
                  <w:tr>
                    <w:trPr>
                      <w:trHeight w:val="680" w:hRule="auto"/>
                      <w:jc w:val="left"/>
                    </w:trPr>
                    <w:tc>
                      <w:tcPr>
                        <w:tcW w:w="1379" w:type="dxa"/>
                        <w:tcBorders>
                          <w:top w:val="single" w:color="000000" w:sz="4"/>
                          <w:left w:val="single" w:color="000000" w:sz="4"/>
                          <w:bottom w:val="single" w:color="000000" w:sz="4"/>
                          <w:right w:val="single" w:color="000000" w:sz="4"/>
                        </w:tcBorders>
                        <w:shd w:color="000000" w:fill="ffffff" w:val="clear"/>
                        <w:tcMar>
                          <w:left w:w="108" w:type="dxa"/>
                          <w:right w:w="108" w:type="dxa"/>
                        </w:tcMar>
                        <w:vAlign w:val="top"/>
                      </w:tcPr>
                      <w:p>
                        <w:pPr>
                          <w:spacing w:before="0" w:after="0" w:line="240"/>
                          <w:ind w:right="0" w:left="0" w:firstLine="0"/>
                          <w:jc w:val="left"/>
                          <w:rPr>
                            <w:rFonts w:ascii="Calibri" w:hAnsi="Calibri" w:cs="Calibri" w:eastAsia="Calibri"/>
                            <w:color w:val="auto"/>
                            <w:spacing w:val="0"/>
                            <w:position w:val="0"/>
                            <w:sz w:val="22"/>
                            <w:shd w:fill="auto" w:val="clear"/>
                          </w:rPr>
                        </w:pPr>
                      </w:p>
                    </w:tc>
                    <w:tc>
                      <w:tcPr>
                        <w:tcW w:w="1379" w:type="dxa"/>
                        <w:tcBorders>
                          <w:top w:val="single" w:color="000000" w:sz="4"/>
                          <w:left w:val="single" w:color="000000" w:sz="4"/>
                          <w:bottom w:val="single" w:color="000000" w:sz="4"/>
                          <w:right w:val="single" w:color="000000" w:sz="4"/>
                        </w:tcBorders>
                        <w:shd w:color="000000" w:fill="ffffff" w:val="clear"/>
                        <w:tcMar>
                          <w:left w:w="108" w:type="dxa"/>
                          <w:right w:w="108" w:type="dxa"/>
                        </w:tcMar>
                        <w:vAlign w:val="top"/>
                      </w:tcPr>
                      <w:p>
                        <w:pPr>
                          <w:spacing w:before="0" w:after="0" w:line="240"/>
                          <w:ind w:right="0" w:left="0" w:firstLine="0"/>
                          <w:jc w:val="left"/>
                          <w:rPr>
                            <w:rFonts w:ascii="Calibri" w:hAnsi="Calibri" w:cs="Calibri" w:eastAsia="Calibri"/>
                            <w:color w:val="auto"/>
                            <w:spacing w:val="0"/>
                            <w:position w:val="0"/>
                            <w:sz w:val="22"/>
                            <w:shd w:fill="auto" w:val="clear"/>
                          </w:rPr>
                        </w:pPr>
                      </w:p>
                    </w:tc>
                  </w:tr>
                  <w:tr>
                    <w:trPr>
                      <w:trHeight w:val="680" w:hRule="auto"/>
                      <w:jc w:val="left"/>
                    </w:trPr>
                    <w:tc>
                      <w:tcPr>
                        <w:tcW w:w="1379" w:type="dxa"/>
                        <w:tcBorders>
                          <w:top w:val="single" w:color="000000" w:sz="4"/>
                          <w:left w:val="single" w:color="000000" w:sz="4"/>
                          <w:bottom w:val="single" w:color="000000" w:sz="4"/>
                          <w:right w:val="single" w:color="000000" w:sz="4"/>
                        </w:tcBorders>
                        <w:shd w:color="000000" w:fill="ffffff" w:val="clear"/>
                        <w:tcMar>
                          <w:left w:w="108" w:type="dxa"/>
                          <w:right w:w="108" w:type="dxa"/>
                        </w:tcMar>
                        <w:vAlign w:val="top"/>
                      </w:tcPr>
                      <w:p>
                        <w:pPr>
                          <w:spacing w:before="0" w:after="0" w:line="240"/>
                          <w:ind w:right="0" w:left="0" w:firstLine="0"/>
                          <w:jc w:val="left"/>
                          <w:rPr>
                            <w:rFonts w:ascii="Calibri" w:hAnsi="Calibri" w:cs="Calibri" w:eastAsia="Calibri"/>
                            <w:color w:val="auto"/>
                            <w:spacing w:val="0"/>
                            <w:position w:val="0"/>
                            <w:sz w:val="22"/>
                            <w:shd w:fill="auto" w:val="clear"/>
                          </w:rPr>
                        </w:pPr>
                      </w:p>
                    </w:tc>
                    <w:tc>
                      <w:tcPr>
                        <w:tcW w:w="1379" w:type="dxa"/>
                        <w:tcBorders>
                          <w:top w:val="single" w:color="000000" w:sz="4"/>
                          <w:left w:val="single" w:color="000000" w:sz="4"/>
                          <w:bottom w:val="single" w:color="000000" w:sz="4"/>
                          <w:right w:val="single" w:color="000000" w:sz="4"/>
                        </w:tcBorders>
                        <w:shd w:color="000000" w:fill="ffffff" w:val="clear"/>
                        <w:tcMar>
                          <w:left w:w="108" w:type="dxa"/>
                          <w:right w:w="108" w:type="dxa"/>
                        </w:tcMar>
                        <w:vAlign w:val="top"/>
                      </w:tcPr>
                      <w:p>
                        <w:pPr>
                          <w:spacing w:before="0" w:after="0" w:line="240"/>
                          <w:ind w:right="0" w:left="0" w:firstLine="0"/>
                          <w:jc w:val="left"/>
                          <w:rPr>
                            <w:rFonts w:ascii="Calibri" w:hAnsi="Calibri" w:cs="Calibri" w:eastAsia="Calibri"/>
                            <w:color w:val="auto"/>
                            <w:spacing w:val="0"/>
                            <w:position w:val="0"/>
                            <w:sz w:val="22"/>
                            <w:shd w:fill="auto" w:val="clear"/>
                          </w:rPr>
                        </w:pPr>
                      </w:p>
                    </w:tc>
                  </w:tr>
                  <w:tr>
                    <w:trPr>
                      <w:trHeight w:val="680" w:hRule="auto"/>
                      <w:jc w:val="left"/>
                    </w:trPr>
                    <w:tc>
                      <w:tcPr>
                        <w:tcW w:w="1379" w:type="dxa"/>
                        <w:tcBorders>
                          <w:top w:val="single" w:color="000000" w:sz="4"/>
                          <w:left w:val="single" w:color="000000" w:sz="4"/>
                          <w:bottom w:val="single" w:color="000000" w:sz="4"/>
                          <w:right w:val="single" w:color="000000" w:sz="4"/>
                        </w:tcBorders>
                        <w:shd w:color="000000" w:fill="ffffff" w:val="clear"/>
                        <w:tcMar>
                          <w:left w:w="108" w:type="dxa"/>
                          <w:right w:w="108" w:type="dxa"/>
                        </w:tcMar>
                        <w:vAlign w:val="top"/>
                      </w:tcPr>
                      <w:p>
                        <w:pPr>
                          <w:spacing w:before="0" w:after="0" w:line="240"/>
                          <w:ind w:right="0" w:left="0" w:firstLine="0"/>
                          <w:jc w:val="left"/>
                          <w:rPr>
                            <w:rFonts w:ascii="Calibri" w:hAnsi="Calibri" w:cs="Calibri" w:eastAsia="Calibri"/>
                            <w:color w:val="auto"/>
                            <w:spacing w:val="0"/>
                            <w:position w:val="0"/>
                            <w:sz w:val="22"/>
                            <w:shd w:fill="auto" w:val="clear"/>
                          </w:rPr>
                        </w:pPr>
                      </w:p>
                    </w:tc>
                    <w:tc>
                      <w:tcPr>
                        <w:tcW w:w="1379" w:type="dxa"/>
                        <w:tcBorders>
                          <w:top w:val="single" w:color="000000" w:sz="4"/>
                          <w:left w:val="single" w:color="000000" w:sz="4"/>
                          <w:bottom w:val="single" w:color="000000" w:sz="4"/>
                          <w:right w:val="single" w:color="000000" w:sz="4"/>
                        </w:tcBorders>
                        <w:shd w:color="000000" w:fill="ffffff" w:val="clear"/>
                        <w:tcMar>
                          <w:left w:w="108" w:type="dxa"/>
                          <w:right w:w="108" w:type="dxa"/>
                        </w:tcMar>
                        <w:vAlign w:val="top"/>
                      </w:tcPr>
                      <w:p>
                        <w:pPr>
                          <w:spacing w:before="0" w:after="0" w:line="240"/>
                          <w:ind w:right="0" w:left="0" w:firstLine="0"/>
                          <w:jc w:val="center"/>
                          <w:rPr>
                            <w:rFonts w:ascii="Calibri" w:hAnsi="Calibri" w:cs="Calibri" w:eastAsia="Calibri"/>
                            <w:color w:val="auto"/>
                            <w:spacing w:val="0"/>
                            <w:position w:val="0"/>
                            <w:sz w:val="22"/>
                            <w:shd w:fill="auto" w:val="clear"/>
                          </w:rPr>
                        </w:pPr>
                      </w:p>
                    </w:tc>
                  </w:tr>
                </w:tbl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586" w:hRule="auto"/>
          <w:jc w:val="left"/>
        </w:trPr>
        <w:tc>
          <w:tcPr>
            <w:tcW w:w="28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STUDENT</w:t>
            </w:r>
          </w:p>
          <w:tbl>
            <w:tblPr/>
            <w:tblGrid>
              <w:gridCol w:w="1288"/>
              <w:gridCol w:w="1289"/>
            </w:tblGrid>
            <w:tr>
              <w:trPr>
                <w:trHeight w:val="4586" w:hRule="auto"/>
                <w:jc w:val="left"/>
              </w:trPr>
              <w:tc>
                <w:tcPr>
                  <w:tcW w:w="128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  <w:tc>
                <w:tcPr>
                  <w:tcW w:w="1289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</w:tr>
            <w:tr>
              <w:trPr>
                <w:trHeight w:val="4586" w:hRule="auto"/>
                <w:jc w:val="left"/>
              </w:trPr>
              <w:tc>
                <w:tcPr>
                  <w:tcW w:w="128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  <w:tc>
                <w:tcPr>
                  <w:tcW w:w="1289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</w:tr>
            <w:tr>
              <w:trPr>
                <w:trHeight w:val="4586" w:hRule="auto"/>
                <w:jc w:val="left"/>
              </w:trPr>
              <w:tc>
                <w:tcPr>
                  <w:tcW w:w="128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  <w:tc>
                <w:tcPr>
                  <w:tcW w:w="1289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6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tbl>
            <w:tblPr/>
            <w:tblGrid>
              <w:gridCol w:w="2988"/>
              <w:gridCol w:w="2989"/>
            </w:tblGrid>
            <w:tr>
              <w:trPr>
                <w:trHeight w:val="644" w:hRule="auto"/>
                <w:jc w:val="left"/>
              </w:trPr>
              <w:tc>
                <w:tcPr>
                  <w:tcW w:w="298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FIELD LABLE</w:t>
                  </w:r>
                </w:p>
              </w:tc>
              <w:tc>
                <w:tcPr>
                  <w:tcW w:w="2989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DATA TYPE</w:t>
                  </w:r>
                </w:p>
              </w:tc>
            </w:tr>
            <w:tr>
              <w:trPr>
                <w:trHeight w:val="797" w:hRule="auto"/>
                <w:jc w:val="left"/>
              </w:trPr>
              <w:tc>
                <w:tcPr>
                  <w:tcW w:w="298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Class</w:t>
                  </w:r>
                </w:p>
              </w:tc>
              <w:tc>
                <w:tcPr>
                  <w:tcW w:w="2989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Number</w:t>
                  </w:r>
                </w:p>
              </w:tc>
            </w:tr>
            <w:tr>
              <w:trPr>
                <w:trHeight w:val="617" w:hRule="auto"/>
                <w:jc w:val="left"/>
              </w:trPr>
              <w:tc>
                <w:tcPr>
                  <w:tcW w:w="298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Marks</w:t>
                  </w:r>
                </w:p>
              </w:tc>
              <w:tc>
                <w:tcPr>
                  <w:tcW w:w="2989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Number</w:t>
                  </w:r>
                </w:p>
              </w:tc>
            </w:tr>
            <w:tr>
              <w:trPr>
                <w:trHeight w:val="806" w:hRule="auto"/>
                <w:jc w:val="left"/>
              </w:trPr>
              <w:tc>
                <w:tcPr>
                  <w:tcW w:w="298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Phone Number</w:t>
                  </w:r>
                </w:p>
              </w:tc>
              <w:tc>
                <w:tcPr>
                  <w:tcW w:w="2989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Phone</w:t>
                  </w:r>
                </w:p>
              </w:tc>
            </w:tr>
            <w:tr>
              <w:trPr>
                <w:trHeight w:val="707" w:hRule="auto"/>
                <w:jc w:val="left"/>
              </w:trPr>
              <w:tc>
                <w:tcPr>
                  <w:tcW w:w="298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Results</w:t>
                  </w:r>
                </w:p>
              </w:tc>
              <w:tc>
                <w:tcPr>
                  <w:tcW w:w="2989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Pick list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47" w:hRule="auto"/>
          <w:jc w:val="left"/>
        </w:trPr>
        <w:tc>
          <w:tcPr>
            <w:tcW w:w="28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PARENT</w:t>
            </w:r>
          </w:p>
        </w:tc>
        <w:tc>
          <w:tcPr>
            <w:tcW w:w="6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tbl>
            <w:tblPr/>
            <w:tblGrid>
              <w:gridCol w:w="2988"/>
              <w:gridCol w:w="2989"/>
            </w:tblGrid>
            <w:tr>
              <w:trPr>
                <w:trHeight w:val="527" w:hRule="auto"/>
                <w:jc w:val="left"/>
              </w:trPr>
              <w:tc>
                <w:tcPr>
                  <w:tcW w:w="298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FIELD LABLE</w:t>
                  </w:r>
                </w:p>
              </w:tc>
              <w:tc>
                <w:tcPr>
                  <w:tcW w:w="2989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DATA TYPE</w:t>
                  </w:r>
                </w:p>
              </w:tc>
            </w:tr>
            <w:tr>
              <w:trPr>
                <w:trHeight w:val="698" w:hRule="auto"/>
                <w:jc w:val="left"/>
              </w:trPr>
              <w:tc>
                <w:tcPr>
                  <w:tcW w:w="298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Parent Address</w:t>
                  </w:r>
                </w:p>
              </w:tc>
              <w:tc>
                <w:tcPr>
                  <w:tcW w:w="2989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Text Area</w:t>
                  </w:r>
                </w:p>
              </w:tc>
            </w:tr>
            <w:tr>
              <w:trPr>
                <w:trHeight w:val="959" w:hRule="auto"/>
                <w:jc w:val="left"/>
              </w:trPr>
              <w:tc>
                <w:tcPr>
                  <w:tcW w:w="2988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Parent Number</w:t>
                  </w:r>
                </w:p>
              </w:tc>
              <w:tc>
                <w:tcPr>
                  <w:tcW w:w="2989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Phone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School</w:t>
      </w:r>
      <w:r>
        <w:object w:dxaOrig="8447" w:dyaOrig="4742">
          <v:rect xmlns:o="urn:schemas-microsoft-com:office:office" xmlns:v="urn:schemas-microsoft-com:vml" id="rectole0000000002" style="width:422.350000pt;height:237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Student</w:t>
      </w: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47" w:dyaOrig="4742">
          <v:rect xmlns:o="urn:schemas-microsoft-com:office:office" xmlns:v="urn:schemas-microsoft-com:vml" id="rectole0000000003" style="width:422.350000pt;height:237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Parent</w:t>
      </w: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47" w:dyaOrig="4742">
          <v:rect xmlns:o="urn:schemas-microsoft-com:office:office" xmlns:v="urn:schemas-microsoft-com:vml" id="rectole0000000004" style="width:422.350000pt;height:237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Lightning App</w:t>
      </w: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47" w:dyaOrig="4742">
          <v:rect xmlns:o="urn:schemas-microsoft-com:office:office" xmlns:v="urn:schemas-microsoft-com:vml" id="rectole0000000005" style="width:422.350000pt;height:237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Fields and Relationship</w:t>
      </w: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47" w:dyaOrig="4742">
          <v:rect xmlns:o="urn:schemas-microsoft-com:office:office" xmlns:v="urn:schemas-microsoft-com:vml" id="rectole0000000006" style="width:422.350000pt;height:237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Profiles</w:t>
      </w: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190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47" w:dyaOrig="4742">
          <v:rect xmlns:o="urn:schemas-microsoft-com:office:office" xmlns:v="urn:schemas-microsoft-com:vml" id="rectole0000000007" style="width:422.350000pt;height:237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Permission Sets</w:t>
      </w: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47" w:dyaOrig="4742">
          <v:rect xmlns:o="urn:schemas-microsoft-com:office:office" xmlns:v="urn:schemas-microsoft-com:vml" id="rectole0000000008" style="width:422.350000pt;height:237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Teacher Permission</w:t>
      </w:r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 Lead  -</w:t>
      </w:r>
      <w:hyperlink xmlns:r="http://schemas.openxmlformats.org/officeDocument/2006/relationships" r:id="docRId1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https://trailblazer.me/id/skumar9207</w:t>
        </w:r>
      </w:hyperlink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 Member 1- </w:t>
      </w:r>
      <w:hyperlink xmlns:r="http://schemas.openxmlformats.org/officeDocument/2006/relationships" r:id="docRId19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https://trailblazer.me/id/ssriganth</w:t>
        </w:r>
      </w:hyperlink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 Member 2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hyperlink xmlns:r="http://schemas.openxmlformats.org/officeDocument/2006/relationships" r:id="docRId2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https://trailblazer.me/id/ssuku66</w:t>
        </w:r>
      </w:hyperlink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 Member 3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hyperlink xmlns:r="http://schemas.openxmlformats.org/officeDocument/2006/relationships" r:id="docRId2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https://trailblazer.me/id/ayyrk</w:t>
        </w:r>
      </w:hyperlink>
    </w:p>
    <w:p>
      <w:pPr>
        <w:tabs>
          <w:tab w:val="left" w:pos="1901" w:leader="none"/>
          <w:tab w:val="left" w:pos="190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14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14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ADVANTAGES &amp; DISADVANTAGES</w:t>
      </w:r>
    </w:p>
    <w:p>
      <w:pPr>
        <w:numPr>
          <w:ilvl w:val="0"/>
          <w:numId w:val="114"/>
        </w:numPr>
        <w:tabs>
          <w:tab w:val="left" w:pos="1901" w:leader="none"/>
          <w:tab w:val="left" w:pos="1902" w:leader="none"/>
        </w:tabs>
        <w:spacing w:before="149" w:after="0" w:line="240"/>
        <w:ind w:right="0" w:left="10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Having huge amounts of  data on customer interaction enables an organization to  build up a clearer picture of its customers</w:t>
      </w:r>
    </w:p>
    <w:p>
      <w:pPr>
        <w:numPr>
          <w:ilvl w:val="0"/>
          <w:numId w:val="114"/>
        </w:numPr>
        <w:spacing w:before="144" w:after="0" w:line="240"/>
        <w:ind w:right="0" w:left="10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 gathered data is stored and maintained as one centralized location in</w:t>
      </w:r>
    </w:p>
    <w:p>
      <w:pPr>
        <w:spacing w:before="144" w:after="0" w:line="240"/>
        <w:ind w:right="0" w:left="104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CRM ,which can be easily accessible to see the information</w:t>
      </w:r>
    </w:p>
    <w:p>
      <w:pPr>
        <w:numPr>
          <w:ilvl w:val="0"/>
          <w:numId w:val="117"/>
        </w:numPr>
        <w:spacing w:before="144" w:after="0" w:line="240"/>
        <w:ind w:right="0" w:left="10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Not suitable for every business,  They are many  security issues with CRM  such as data costs and data being hacked  by  someone</w:t>
      </w:r>
    </w:p>
    <w:p>
      <w:pPr>
        <w:tabs>
          <w:tab w:val="left" w:pos="1901" w:leader="none"/>
          <w:tab w:val="left" w:pos="1902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APPLICATIONS</w:t>
      </w:r>
    </w:p>
    <w:p>
      <w:pPr>
        <w:numPr>
          <w:ilvl w:val="0"/>
          <w:numId w:val="119"/>
        </w:numPr>
        <w:spacing w:before="142" w:after="0" w:line="240"/>
        <w:ind w:right="0" w:left="10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 project helps you to maintain and manage the school related problem.</w:t>
      </w:r>
    </w:p>
    <w:p>
      <w:pPr>
        <w:numPr>
          <w:ilvl w:val="0"/>
          <w:numId w:val="119"/>
        </w:numPr>
        <w:spacing w:before="142" w:after="0" w:line="240"/>
        <w:ind w:right="0" w:left="10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 project aim is to provide real-time knowledge for all the student  who have basic knowledge of salesforce  </w:t>
      </w:r>
    </w:p>
    <w:p>
      <w:pPr>
        <w:tabs>
          <w:tab w:val="left" w:pos="1901" w:leader="none"/>
          <w:tab w:val="left" w:pos="1902" w:leader="none"/>
        </w:tabs>
        <w:spacing w:before="15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CONCLUSION</w:t>
      </w:r>
    </w:p>
    <w:p>
      <w:pPr>
        <w:spacing w:before="14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To created new object and fields.</w:t>
      </w:r>
    </w:p>
    <w:p>
      <w:pPr>
        <w:spacing w:before="14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It was observed that the presence of effective the level of student report patronage intention</w:t>
      </w:r>
    </w:p>
    <w:p>
      <w:pPr>
        <w:tabs>
          <w:tab w:val="left" w:pos="1901" w:leader="none"/>
          <w:tab w:val="left" w:pos="1902" w:leader="none"/>
        </w:tabs>
        <w:spacing w:before="14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FUTURE SCOPE</w:t>
      </w:r>
    </w:p>
    <w:p>
      <w:pPr>
        <w:spacing w:before="14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CRM Software helps to generate a progress report on the ongoing tasks in you enterprises.</w:t>
      </w:r>
    </w:p>
    <w:p>
      <w:pPr>
        <w:spacing w:before="143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future CRM software is used to track all the customers data and records. 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5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APPENDIX</w:t>
      </w:r>
    </w:p>
    <w:p>
      <w:pPr>
        <w:tabs>
          <w:tab w:val="left" w:pos="1901" w:leader="none"/>
          <w:tab w:val="left" w:pos="1902" w:leader="none"/>
        </w:tabs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tabs>
          <w:tab w:val="left" w:pos="1901" w:leader="none"/>
          <w:tab w:val="left" w:pos="1902" w:leader="none"/>
        </w:tabs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A. Source Code</w:t>
      </w:r>
    </w:p>
    <w:p>
      <w:pPr>
        <w:spacing w:before="150" w:after="0" w:line="240"/>
        <w:ind w:right="2501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Attach the code for the solution built.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114">
    <w:abstractNumId w:val="12"/>
  </w:num>
  <w:num w:numId="117">
    <w:abstractNumId w:val="6"/>
  </w:num>
  <w:num w:numId="11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Mode="External" Target="https://trailblazer.me/id/ssriganth" Id="docRId19" Type="http://schemas.openxmlformats.org/officeDocument/2006/relationships/hyperlink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Mode="External" Target="https://trailblazer.me/id/ayyrk" Id="docRId21" Type="http://schemas.openxmlformats.org/officeDocument/2006/relationships/hyperlink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Mode="External" Target="https://trailblazer.me/id/ssuku66" Id="docRId20" Type="http://schemas.openxmlformats.org/officeDocument/2006/relationships/hyperlink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s://trailblazer.me/id/skumar9207" Id="docRId18" Type="http://schemas.openxmlformats.org/officeDocument/2006/relationships/hyperlink" /><Relationship Target="embeddings/oleObject1.bin" Id="docRId2" Type="http://schemas.openxmlformats.org/officeDocument/2006/relationships/oleObject" /></Relationships>
</file>