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1F38" w14:textId="77777777" w:rsidR="00991BD6" w:rsidRPr="00542EEA" w:rsidRDefault="00991BD6" w:rsidP="00991BD6">
      <w:pPr>
        <w:pStyle w:val="Heading1"/>
        <w:rPr>
          <w:rFonts w:asciiTheme="minorHAnsi" w:hAnsiTheme="minorHAnsi" w:cstheme="minorHAnsi"/>
          <w:color w:val="000000"/>
        </w:rPr>
      </w:pPr>
      <w:r w:rsidRPr="00542EEA">
        <w:rPr>
          <w:rStyle w:val="selected"/>
          <w:rFonts w:asciiTheme="minorHAnsi" w:hAnsiTheme="minorHAnsi" w:cstheme="minorHAnsi"/>
          <w:color w:val="000000"/>
        </w:rPr>
        <w:t>K.J. Thomas and Associates</w:t>
      </w:r>
    </w:p>
    <w:p w14:paraId="6F00933D" w14:textId="77777777" w:rsidR="00991BD6" w:rsidRPr="00542EEA" w:rsidRDefault="00991BD6" w:rsidP="00991BD6">
      <w:pPr>
        <w:pStyle w:val="Heading2"/>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Maritime and Customs Lawyers</w:t>
      </w:r>
    </w:p>
    <w:p w14:paraId="041D7A95"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Welcome to K.J. Thomas and Associates, a leading law firm based in Thiruvananthapuram, Kerala, specializing in</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Maritime Law</w:t>
      </w:r>
      <w:r w:rsidRPr="00542EEA">
        <w:rPr>
          <w:rStyle w:val="selected"/>
          <w:rFonts w:asciiTheme="minorHAnsi" w:hAnsiTheme="minorHAnsi" w:cstheme="minorHAnsi"/>
          <w:color w:val="000000"/>
          <w:sz w:val="52"/>
          <w:szCs w:val="52"/>
        </w:rPr>
        <w:t>,</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International Trade</w:t>
      </w:r>
      <w:r w:rsidRPr="00542EEA">
        <w:rPr>
          <w:rStyle w:val="selected"/>
          <w:rFonts w:asciiTheme="minorHAnsi" w:hAnsiTheme="minorHAnsi" w:cstheme="minorHAnsi"/>
          <w:color w:val="000000"/>
          <w:sz w:val="52"/>
          <w:szCs w:val="52"/>
        </w:rPr>
        <w:t>, and</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 xml:space="preserve">Customs  Laws and </w:t>
      </w:r>
      <w:proofErr w:type="spellStart"/>
      <w:r w:rsidRPr="00542EEA">
        <w:rPr>
          <w:rStyle w:val="selected"/>
          <w:rFonts w:asciiTheme="minorHAnsi" w:hAnsiTheme="minorHAnsi" w:cstheme="minorHAnsi"/>
          <w:b/>
          <w:bCs/>
          <w:color w:val="000000"/>
          <w:sz w:val="52"/>
          <w:szCs w:val="52"/>
        </w:rPr>
        <w:t>Regulations</w:t>
      </w:r>
      <w:r w:rsidRPr="00542EEA">
        <w:rPr>
          <w:rStyle w:val="selected"/>
          <w:rFonts w:asciiTheme="minorHAnsi" w:hAnsiTheme="minorHAnsi" w:cstheme="minorHAnsi"/>
          <w:color w:val="000000"/>
          <w:sz w:val="52"/>
          <w:szCs w:val="52"/>
        </w:rPr>
        <w:t>.Maritime</w:t>
      </w:r>
      <w:proofErr w:type="spellEnd"/>
      <w:r w:rsidRPr="00542EEA">
        <w:rPr>
          <w:rStyle w:val="selected"/>
          <w:rFonts w:asciiTheme="minorHAnsi" w:hAnsiTheme="minorHAnsi" w:cstheme="minorHAnsi"/>
          <w:color w:val="000000"/>
          <w:sz w:val="52"/>
          <w:szCs w:val="52"/>
        </w:rPr>
        <w:t xml:space="preserve"> and General Insurance ,Marine liability issues ,</w:t>
      </w:r>
      <w:proofErr w:type="spellStart"/>
      <w:r w:rsidRPr="00542EEA">
        <w:rPr>
          <w:rStyle w:val="selected"/>
          <w:rFonts w:asciiTheme="minorHAnsi" w:hAnsiTheme="minorHAnsi" w:cstheme="minorHAnsi"/>
          <w:color w:val="000000"/>
          <w:sz w:val="52"/>
          <w:szCs w:val="52"/>
        </w:rPr>
        <w:t>Admirality</w:t>
      </w:r>
      <w:proofErr w:type="spellEnd"/>
      <w:r w:rsidRPr="00542EEA">
        <w:rPr>
          <w:rStyle w:val="selected"/>
          <w:rFonts w:asciiTheme="minorHAnsi" w:hAnsiTheme="minorHAnsi" w:cstheme="minorHAnsi"/>
          <w:color w:val="000000"/>
          <w:sz w:val="52"/>
          <w:szCs w:val="52"/>
        </w:rPr>
        <w:t xml:space="preserve"> issues ,Company formation ,Import Export Code (IEC),Customs clearance ,Ship </w:t>
      </w:r>
      <w:proofErr w:type="spellStart"/>
      <w:r w:rsidRPr="00542EEA">
        <w:rPr>
          <w:rStyle w:val="selected"/>
          <w:rFonts w:asciiTheme="minorHAnsi" w:hAnsiTheme="minorHAnsi" w:cstheme="minorHAnsi"/>
          <w:color w:val="000000"/>
          <w:sz w:val="52"/>
          <w:szCs w:val="52"/>
        </w:rPr>
        <w:t>Registration,Legal</w:t>
      </w:r>
      <w:proofErr w:type="spellEnd"/>
      <w:r w:rsidRPr="00542EEA">
        <w:rPr>
          <w:rStyle w:val="selected"/>
          <w:rFonts w:asciiTheme="minorHAnsi" w:hAnsiTheme="minorHAnsi" w:cstheme="minorHAnsi"/>
          <w:color w:val="000000"/>
          <w:sz w:val="52"/>
          <w:szCs w:val="52"/>
        </w:rPr>
        <w:t xml:space="preserve"> and </w:t>
      </w:r>
      <w:proofErr w:type="spellStart"/>
      <w:r w:rsidRPr="00542EEA">
        <w:rPr>
          <w:rStyle w:val="selected"/>
          <w:rFonts w:asciiTheme="minorHAnsi" w:hAnsiTheme="minorHAnsi" w:cstheme="minorHAnsi"/>
          <w:color w:val="000000"/>
          <w:sz w:val="52"/>
          <w:szCs w:val="52"/>
        </w:rPr>
        <w:t>Comercial</w:t>
      </w:r>
      <w:proofErr w:type="spellEnd"/>
      <w:r w:rsidRPr="00542EEA">
        <w:rPr>
          <w:rStyle w:val="selected"/>
          <w:rFonts w:asciiTheme="minorHAnsi" w:hAnsiTheme="minorHAnsi" w:cstheme="minorHAnsi"/>
          <w:color w:val="000000"/>
          <w:sz w:val="52"/>
          <w:szCs w:val="52"/>
        </w:rPr>
        <w:t xml:space="preserve"> </w:t>
      </w:r>
      <w:proofErr w:type="spellStart"/>
      <w:r w:rsidRPr="00542EEA">
        <w:rPr>
          <w:rStyle w:val="selected"/>
          <w:rFonts w:asciiTheme="minorHAnsi" w:hAnsiTheme="minorHAnsi" w:cstheme="minorHAnsi"/>
          <w:color w:val="000000"/>
          <w:sz w:val="52"/>
          <w:szCs w:val="52"/>
        </w:rPr>
        <w:t>consultations,Legal</w:t>
      </w:r>
      <w:proofErr w:type="spellEnd"/>
      <w:r w:rsidRPr="00542EEA">
        <w:rPr>
          <w:rStyle w:val="selected"/>
          <w:rFonts w:asciiTheme="minorHAnsi" w:hAnsiTheme="minorHAnsi" w:cstheme="minorHAnsi"/>
          <w:color w:val="000000"/>
          <w:sz w:val="52"/>
          <w:szCs w:val="52"/>
        </w:rPr>
        <w:t xml:space="preserve"> Studies etc .   With a decade of dedicated practice, our firm provides expert legal counsel and representation to clients navigating the complexities of commercial courts, high courts, and international jurisdictions. Our mission is to offer strategic, results-driven solutions while upholding the highest standards of integrity and professionalism.</w:t>
      </w:r>
    </w:p>
    <w:p w14:paraId="79F45D7F" w14:textId="77777777" w:rsidR="00991BD6" w:rsidRPr="00542EEA" w:rsidRDefault="00991BD6" w:rsidP="00991BD6">
      <w:pPr>
        <w:pStyle w:val="NormalWeb"/>
        <w:numPr>
          <w:ilvl w:val="0"/>
          <w:numId w:val="1"/>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lastRenderedPageBreak/>
        <w:t>Office Address: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Court View Inn, (Near) Indian Bank, Vanchiyoor Junction, Vanchiyoor P.O., Thiruvananthapuram, Kerala - 695035, India.</w:t>
      </w:r>
    </w:p>
    <w:p w14:paraId="2EB3DA42" w14:textId="77777777" w:rsidR="00991BD6" w:rsidRPr="00542EEA" w:rsidRDefault="00991BD6" w:rsidP="00991BD6">
      <w:pPr>
        <w:pStyle w:val="NormalWeb"/>
        <w:numPr>
          <w:ilvl w:val="0"/>
          <w:numId w:val="1"/>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Emails: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advocatekjthomas@gmail.com, mclat2025@gmail.com</w:t>
      </w:r>
    </w:p>
    <w:p w14:paraId="44C8D90A" w14:textId="77777777" w:rsidR="00991BD6" w:rsidRPr="00542EEA" w:rsidRDefault="00991BD6" w:rsidP="00991BD6">
      <w:pPr>
        <w:pStyle w:val="NormalWeb"/>
        <w:numPr>
          <w:ilvl w:val="0"/>
          <w:numId w:val="1"/>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Phone:</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+91 9447117399</w:t>
      </w:r>
    </w:p>
    <w:p w14:paraId="683B1DE9" w14:textId="77777777" w:rsidR="00991BD6" w:rsidRPr="00542EEA" w:rsidRDefault="00991BD6" w:rsidP="00991BD6">
      <w:pPr>
        <w:pStyle w:val="Heading2"/>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Meet Our Legal Team</w:t>
      </w:r>
    </w:p>
    <w:p w14:paraId="3EF76636"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Adv. K.J. Thomas Kallampally, M.Com, LL.B, Cert. Arb. &amp; Med.</w:t>
      </w:r>
    </w:p>
    <w:p w14:paraId="3418F50B"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 xml:space="preserve">A distinguished legal professional with over 10 years of practice, Adv. K.J. Thomas Kallampally is the founder of the firm. He holds a Master of Commerce from Kerala University and an LL.B. from Karnataka State Law University. His commitment to specialized legal practice led him to obtain a Certificate in Arbitration and Mediation from the Indian Institute of Arbitration and Mediation, an institution under the </w:t>
      </w:r>
      <w:r w:rsidRPr="00542EEA">
        <w:rPr>
          <w:rStyle w:val="selected"/>
          <w:rFonts w:asciiTheme="minorHAnsi" w:hAnsiTheme="minorHAnsi" w:cstheme="minorHAnsi"/>
          <w:color w:val="000000"/>
          <w:sz w:val="52"/>
          <w:szCs w:val="52"/>
        </w:rPr>
        <w:lastRenderedPageBreak/>
        <w:t>esteemed Patronage of Justice K.T. Thomas, Former Judge of the Supreme Court of India.</w:t>
      </w:r>
      <w:r w:rsidR="00DE712E" w:rsidRPr="00542EEA">
        <w:rPr>
          <w:rStyle w:val="selected"/>
          <w:rFonts w:asciiTheme="minorHAnsi" w:hAnsiTheme="minorHAnsi" w:cstheme="minorHAnsi"/>
          <w:color w:val="000000"/>
          <w:sz w:val="52"/>
          <w:szCs w:val="52"/>
        </w:rPr>
        <w:t xml:space="preserve"> </w:t>
      </w:r>
      <w:r w:rsidR="00DE712E" w:rsidRPr="00542EEA">
        <w:rPr>
          <w:rFonts w:asciiTheme="minorHAnsi" w:hAnsiTheme="minorHAnsi" w:cstheme="minorHAnsi"/>
          <w:color w:val="000000"/>
          <w:sz w:val="44"/>
          <w:szCs w:val="44"/>
        </w:rPr>
        <w:t xml:space="preserve">He has built a reputation for handling complex </w:t>
      </w:r>
      <w:r w:rsidR="00DE712E" w:rsidRPr="00542EEA">
        <w:rPr>
          <w:rStyle w:val="selected"/>
          <w:rFonts w:asciiTheme="minorHAnsi" w:hAnsiTheme="minorHAnsi" w:cstheme="minorHAnsi"/>
          <w:color w:val="000000"/>
          <w:sz w:val="52"/>
          <w:szCs w:val="52"/>
        </w:rPr>
        <w:t>specializing in</w:t>
      </w:r>
      <w:r w:rsidR="00DE712E" w:rsidRPr="00542EEA">
        <w:rPr>
          <w:rStyle w:val="apple-converted-space"/>
          <w:rFonts w:asciiTheme="minorHAnsi" w:hAnsiTheme="minorHAnsi" w:cstheme="minorHAnsi"/>
          <w:color w:val="000000"/>
          <w:sz w:val="52"/>
          <w:szCs w:val="52"/>
        </w:rPr>
        <w:t> </w:t>
      </w:r>
      <w:r w:rsidR="00DE712E" w:rsidRPr="00542EEA">
        <w:rPr>
          <w:rStyle w:val="selected"/>
          <w:rFonts w:asciiTheme="minorHAnsi" w:hAnsiTheme="minorHAnsi" w:cstheme="minorHAnsi"/>
          <w:b/>
          <w:bCs/>
          <w:color w:val="000000"/>
          <w:sz w:val="52"/>
          <w:szCs w:val="52"/>
        </w:rPr>
        <w:t>Maritime Law</w:t>
      </w:r>
      <w:r w:rsidR="00DE712E" w:rsidRPr="00542EEA">
        <w:rPr>
          <w:rStyle w:val="selected"/>
          <w:rFonts w:asciiTheme="minorHAnsi" w:hAnsiTheme="minorHAnsi" w:cstheme="minorHAnsi"/>
          <w:color w:val="000000"/>
          <w:sz w:val="52"/>
          <w:szCs w:val="52"/>
        </w:rPr>
        <w:t>,</w:t>
      </w:r>
      <w:r w:rsidR="00DE712E" w:rsidRPr="00542EEA">
        <w:rPr>
          <w:rStyle w:val="apple-converted-space"/>
          <w:rFonts w:asciiTheme="minorHAnsi" w:hAnsiTheme="minorHAnsi" w:cstheme="minorHAnsi"/>
          <w:color w:val="000000"/>
          <w:sz w:val="52"/>
          <w:szCs w:val="52"/>
        </w:rPr>
        <w:t> </w:t>
      </w:r>
      <w:r w:rsidR="00DE712E" w:rsidRPr="00542EEA">
        <w:rPr>
          <w:rStyle w:val="selected"/>
          <w:rFonts w:asciiTheme="minorHAnsi" w:hAnsiTheme="minorHAnsi" w:cstheme="minorHAnsi"/>
          <w:b/>
          <w:bCs/>
          <w:color w:val="000000"/>
          <w:sz w:val="52"/>
          <w:szCs w:val="52"/>
        </w:rPr>
        <w:t>International Trade</w:t>
      </w:r>
      <w:r w:rsidR="00DE712E" w:rsidRPr="00542EEA">
        <w:rPr>
          <w:rStyle w:val="selected"/>
          <w:rFonts w:asciiTheme="minorHAnsi" w:hAnsiTheme="minorHAnsi" w:cstheme="minorHAnsi"/>
          <w:color w:val="000000"/>
          <w:sz w:val="52"/>
          <w:szCs w:val="52"/>
        </w:rPr>
        <w:t>, and</w:t>
      </w:r>
      <w:r w:rsidR="00DE712E" w:rsidRPr="00542EEA">
        <w:rPr>
          <w:rStyle w:val="apple-converted-space"/>
          <w:rFonts w:asciiTheme="minorHAnsi" w:hAnsiTheme="minorHAnsi" w:cstheme="minorHAnsi"/>
          <w:color w:val="000000"/>
          <w:sz w:val="52"/>
          <w:szCs w:val="52"/>
        </w:rPr>
        <w:t> </w:t>
      </w:r>
      <w:proofErr w:type="gramStart"/>
      <w:r w:rsidR="00DE712E" w:rsidRPr="00542EEA">
        <w:rPr>
          <w:rStyle w:val="selected"/>
          <w:rFonts w:asciiTheme="minorHAnsi" w:hAnsiTheme="minorHAnsi" w:cstheme="minorHAnsi"/>
          <w:b/>
          <w:bCs/>
          <w:color w:val="000000"/>
          <w:sz w:val="52"/>
          <w:szCs w:val="52"/>
        </w:rPr>
        <w:t>Customs  Laws</w:t>
      </w:r>
      <w:proofErr w:type="gramEnd"/>
      <w:r w:rsidR="00DE712E" w:rsidRPr="00542EEA">
        <w:rPr>
          <w:rStyle w:val="selected"/>
          <w:rFonts w:asciiTheme="minorHAnsi" w:hAnsiTheme="minorHAnsi" w:cstheme="minorHAnsi"/>
          <w:b/>
          <w:bCs/>
          <w:color w:val="000000"/>
          <w:sz w:val="52"/>
          <w:szCs w:val="52"/>
        </w:rPr>
        <w:t xml:space="preserve"> and </w:t>
      </w:r>
      <w:proofErr w:type="spellStart"/>
      <w:r w:rsidR="00DE712E" w:rsidRPr="00542EEA">
        <w:rPr>
          <w:rStyle w:val="selected"/>
          <w:rFonts w:asciiTheme="minorHAnsi" w:hAnsiTheme="minorHAnsi" w:cstheme="minorHAnsi"/>
          <w:b/>
          <w:bCs/>
          <w:color w:val="000000"/>
          <w:sz w:val="52"/>
          <w:szCs w:val="52"/>
        </w:rPr>
        <w:t>Regulations</w:t>
      </w:r>
      <w:r w:rsidR="00DE712E" w:rsidRPr="00542EEA">
        <w:rPr>
          <w:rStyle w:val="selected"/>
          <w:rFonts w:asciiTheme="minorHAnsi" w:hAnsiTheme="minorHAnsi" w:cstheme="minorHAnsi"/>
          <w:color w:val="000000"/>
          <w:sz w:val="52"/>
          <w:szCs w:val="52"/>
        </w:rPr>
        <w:t>.Maritime</w:t>
      </w:r>
      <w:proofErr w:type="spellEnd"/>
      <w:r w:rsidR="00DE712E" w:rsidRPr="00542EEA">
        <w:rPr>
          <w:rStyle w:val="selected"/>
          <w:rFonts w:asciiTheme="minorHAnsi" w:hAnsiTheme="minorHAnsi" w:cstheme="minorHAnsi"/>
          <w:color w:val="000000"/>
          <w:sz w:val="52"/>
          <w:szCs w:val="52"/>
        </w:rPr>
        <w:t xml:space="preserve"> and General </w:t>
      </w:r>
      <w:proofErr w:type="gramStart"/>
      <w:r w:rsidR="00DE712E" w:rsidRPr="00542EEA">
        <w:rPr>
          <w:rStyle w:val="selected"/>
          <w:rFonts w:asciiTheme="minorHAnsi" w:hAnsiTheme="minorHAnsi" w:cstheme="minorHAnsi"/>
          <w:color w:val="000000"/>
          <w:sz w:val="52"/>
          <w:szCs w:val="52"/>
        </w:rPr>
        <w:t>Insurance ,Marine</w:t>
      </w:r>
      <w:proofErr w:type="gramEnd"/>
      <w:r w:rsidR="00DE712E" w:rsidRPr="00542EEA">
        <w:rPr>
          <w:rStyle w:val="selected"/>
          <w:rFonts w:asciiTheme="minorHAnsi" w:hAnsiTheme="minorHAnsi" w:cstheme="minorHAnsi"/>
          <w:color w:val="000000"/>
          <w:sz w:val="52"/>
          <w:szCs w:val="52"/>
        </w:rPr>
        <w:t xml:space="preserve"> liability </w:t>
      </w:r>
      <w:proofErr w:type="gramStart"/>
      <w:r w:rsidR="00DE712E" w:rsidRPr="00542EEA">
        <w:rPr>
          <w:rStyle w:val="selected"/>
          <w:rFonts w:asciiTheme="minorHAnsi" w:hAnsiTheme="minorHAnsi" w:cstheme="minorHAnsi"/>
          <w:color w:val="000000"/>
          <w:sz w:val="52"/>
          <w:szCs w:val="52"/>
        </w:rPr>
        <w:t>issues ,</w:t>
      </w:r>
      <w:proofErr w:type="spellStart"/>
      <w:r w:rsidR="00DE712E" w:rsidRPr="00542EEA">
        <w:rPr>
          <w:rStyle w:val="selected"/>
          <w:rFonts w:asciiTheme="minorHAnsi" w:hAnsiTheme="minorHAnsi" w:cstheme="minorHAnsi"/>
          <w:color w:val="000000"/>
          <w:sz w:val="52"/>
          <w:szCs w:val="52"/>
        </w:rPr>
        <w:t>Admirality</w:t>
      </w:r>
      <w:proofErr w:type="spellEnd"/>
      <w:proofErr w:type="gramEnd"/>
      <w:r w:rsidR="00DE712E" w:rsidRPr="00542EEA">
        <w:rPr>
          <w:rStyle w:val="selected"/>
          <w:rFonts w:asciiTheme="minorHAnsi" w:hAnsiTheme="minorHAnsi" w:cstheme="minorHAnsi"/>
          <w:color w:val="000000"/>
          <w:sz w:val="52"/>
          <w:szCs w:val="52"/>
        </w:rPr>
        <w:t xml:space="preserve"> </w:t>
      </w:r>
      <w:proofErr w:type="gramStart"/>
      <w:r w:rsidR="00DE712E" w:rsidRPr="00542EEA">
        <w:rPr>
          <w:rStyle w:val="selected"/>
          <w:rFonts w:asciiTheme="minorHAnsi" w:hAnsiTheme="minorHAnsi" w:cstheme="minorHAnsi"/>
          <w:color w:val="000000"/>
          <w:sz w:val="52"/>
          <w:szCs w:val="52"/>
        </w:rPr>
        <w:t>issues ,Company</w:t>
      </w:r>
      <w:proofErr w:type="gramEnd"/>
      <w:r w:rsidR="00DE712E" w:rsidRPr="00542EEA">
        <w:rPr>
          <w:rStyle w:val="selected"/>
          <w:rFonts w:asciiTheme="minorHAnsi" w:hAnsiTheme="minorHAnsi" w:cstheme="minorHAnsi"/>
          <w:color w:val="000000"/>
          <w:sz w:val="52"/>
          <w:szCs w:val="52"/>
        </w:rPr>
        <w:t xml:space="preserve"> </w:t>
      </w:r>
      <w:proofErr w:type="gramStart"/>
      <w:r w:rsidR="00DE712E" w:rsidRPr="00542EEA">
        <w:rPr>
          <w:rStyle w:val="selected"/>
          <w:rFonts w:asciiTheme="minorHAnsi" w:hAnsiTheme="minorHAnsi" w:cstheme="minorHAnsi"/>
          <w:color w:val="000000"/>
          <w:sz w:val="52"/>
          <w:szCs w:val="52"/>
        </w:rPr>
        <w:t>formation ,Import</w:t>
      </w:r>
      <w:proofErr w:type="gramEnd"/>
      <w:r w:rsidR="00DE712E" w:rsidRPr="00542EEA">
        <w:rPr>
          <w:rStyle w:val="selected"/>
          <w:rFonts w:asciiTheme="minorHAnsi" w:hAnsiTheme="minorHAnsi" w:cstheme="minorHAnsi"/>
          <w:color w:val="000000"/>
          <w:sz w:val="52"/>
          <w:szCs w:val="52"/>
        </w:rPr>
        <w:t xml:space="preserve"> Export Code (IEC</w:t>
      </w:r>
      <w:proofErr w:type="gramStart"/>
      <w:r w:rsidR="00DE712E" w:rsidRPr="00542EEA">
        <w:rPr>
          <w:rStyle w:val="selected"/>
          <w:rFonts w:asciiTheme="minorHAnsi" w:hAnsiTheme="minorHAnsi" w:cstheme="minorHAnsi"/>
          <w:color w:val="000000"/>
          <w:sz w:val="52"/>
          <w:szCs w:val="52"/>
        </w:rPr>
        <w:t>),Customs</w:t>
      </w:r>
      <w:proofErr w:type="gramEnd"/>
      <w:r w:rsidR="00DE712E" w:rsidRPr="00542EEA">
        <w:rPr>
          <w:rStyle w:val="selected"/>
          <w:rFonts w:asciiTheme="minorHAnsi" w:hAnsiTheme="minorHAnsi" w:cstheme="minorHAnsi"/>
          <w:color w:val="000000"/>
          <w:sz w:val="52"/>
          <w:szCs w:val="52"/>
        </w:rPr>
        <w:t xml:space="preserve"> </w:t>
      </w:r>
      <w:proofErr w:type="gramStart"/>
      <w:r w:rsidR="00DE712E" w:rsidRPr="00542EEA">
        <w:rPr>
          <w:rStyle w:val="selected"/>
          <w:rFonts w:asciiTheme="minorHAnsi" w:hAnsiTheme="minorHAnsi" w:cstheme="minorHAnsi"/>
          <w:color w:val="000000"/>
          <w:sz w:val="52"/>
          <w:szCs w:val="52"/>
        </w:rPr>
        <w:t>clearance ,Ship</w:t>
      </w:r>
      <w:proofErr w:type="gramEnd"/>
      <w:r w:rsidR="00DE712E" w:rsidRPr="00542EEA">
        <w:rPr>
          <w:rStyle w:val="selected"/>
          <w:rFonts w:asciiTheme="minorHAnsi" w:hAnsiTheme="minorHAnsi" w:cstheme="minorHAnsi"/>
          <w:color w:val="000000"/>
          <w:sz w:val="52"/>
          <w:szCs w:val="52"/>
        </w:rPr>
        <w:t xml:space="preserve"> </w:t>
      </w:r>
      <w:proofErr w:type="spellStart"/>
      <w:proofErr w:type="gramStart"/>
      <w:r w:rsidR="00DE712E" w:rsidRPr="00542EEA">
        <w:rPr>
          <w:rStyle w:val="selected"/>
          <w:rFonts w:asciiTheme="minorHAnsi" w:hAnsiTheme="minorHAnsi" w:cstheme="minorHAnsi"/>
          <w:color w:val="000000"/>
          <w:sz w:val="52"/>
          <w:szCs w:val="52"/>
        </w:rPr>
        <w:t>Registration,Legal</w:t>
      </w:r>
      <w:proofErr w:type="spellEnd"/>
      <w:proofErr w:type="gramEnd"/>
      <w:r w:rsidR="00DE712E" w:rsidRPr="00542EEA">
        <w:rPr>
          <w:rStyle w:val="selected"/>
          <w:rFonts w:asciiTheme="minorHAnsi" w:hAnsiTheme="minorHAnsi" w:cstheme="minorHAnsi"/>
          <w:color w:val="000000"/>
          <w:sz w:val="52"/>
          <w:szCs w:val="52"/>
        </w:rPr>
        <w:t xml:space="preserve"> and </w:t>
      </w:r>
      <w:proofErr w:type="spellStart"/>
      <w:r w:rsidR="00DE712E" w:rsidRPr="00542EEA">
        <w:rPr>
          <w:rStyle w:val="selected"/>
          <w:rFonts w:asciiTheme="minorHAnsi" w:hAnsiTheme="minorHAnsi" w:cstheme="minorHAnsi"/>
          <w:color w:val="000000"/>
          <w:sz w:val="52"/>
          <w:szCs w:val="52"/>
        </w:rPr>
        <w:t>Comercial</w:t>
      </w:r>
      <w:proofErr w:type="spellEnd"/>
      <w:r w:rsidR="00DE712E" w:rsidRPr="00542EEA">
        <w:rPr>
          <w:rStyle w:val="selected"/>
          <w:rFonts w:asciiTheme="minorHAnsi" w:hAnsiTheme="minorHAnsi" w:cstheme="minorHAnsi"/>
          <w:color w:val="000000"/>
          <w:sz w:val="52"/>
          <w:szCs w:val="52"/>
        </w:rPr>
        <w:t xml:space="preserve"> </w:t>
      </w:r>
      <w:proofErr w:type="spellStart"/>
      <w:proofErr w:type="gramStart"/>
      <w:r w:rsidR="00DE712E" w:rsidRPr="00542EEA">
        <w:rPr>
          <w:rStyle w:val="selected"/>
          <w:rFonts w:asciiTheme="minorHAnsi" w:hAnsiTheme="minorHAnsi" w:cstheme="minorHAnsi"/>
          <w:color w:val="000000"/>
          <w:sz w:val="52"/>
          <w:szCs w:val="52"/>
        </w:rPr>
        <w:t>consultations,Legal</w:t>
      </w:r>
      <w:proofErr w:type="spellEnd"/>
      <w:proofErr w:type="gramEnd"/>
      <w:r w:rsidR="00DE712E" w:rsidRPr="00542EEA">
        <w:rPr>
          <w:rStyle w:val="selected"/>
          <w:rFonts w:asciiTheme="minorHAnsi" w:hAnsiTheme="minorHAnsi" w:cstheme="minorHAnsi"/>
          <w:color w:val="000000"/>
          <w:sz w:val="52"/>
          <w:szCs w:val="52"/>
        </w:rPr>
        <w:t xml:space="preserve"> Studies etc</w:t>
      </w:r>
    </w:p>
    <w:p w14:paraId="3C7D6F27"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Author &amp; Thought Leader</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Adv. K.J. Thomas is a prolific author and recognized authority in his field, having authored several key legal texts, including:</w:t>
      </w:r>
    </w:p>
    <w:p w14:paraId="331E01F0" w14:textId="77777777" w:rsidR="00991BD6" w:rsidRPr="00542EEA" w:rsidRDefault="00991BD6" w:rsidP="00991BD6">
      <w:pPr>
        <w:pStyle w:val="NormalWeb"/>
        <w:numPr>
          <w:ilvl w:val="0"/>
          <w:numId w:val="2"/>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Maritime Law and Blue Economy</w:t>
      </w:r>
    </w:p>
    <w:p w14:paraId="213D14B4" w14:textId="77777777" w:rsidR="00991BD6" w:rsidRPr="00542EEA" w:rsidRDefault="00991BD6" w:rsidP="00991BD6">
      <w:pPr>
        <w:pStyle w:val="NormalWeb"/>
        <w:numPr>
          <w:ilvl w:val="0"/>
          <w:numId w:val="2"/>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The Exim Trade</w:t>
      </w:r>
    </w:p>
    <w:p w14:paraId="3F4FFFED" w14:textId="77777777" w:rsidR="00991BD6" w:rsidRPr="00542EEA" w:rsidRDefault="00991BD6" w:rsidP="00991BD6">
      <w:pPr>
        <w:pStyle w:val="NormalWeb"/>
        <w:numPr>
          <w:ilvl w:val="0"/>
          <w:numId w:val="2"/>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CHA-CBLR Guide</w:t>
      </w:r>
    </w:p>
    <w:p w14:paraId="7B1A0C53" w14:textId="77777777" w:rsidR="00991BD6" w:rsidRPr="00542EEA" w:rsidRDefault="00991BD6" w:rsidP="00991BD6">
      <w:pPr>
        <w:pStyle w:val="NormalWeb"/>
        <w:numPr>
          <w:ilvl w:val="0"/>
          <w:numId w:val="2"/>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Admiralty Law and Practice</w:t>
      </w:r>
    </w:p>
    <w:p w14:paraId="3157B534" w14:textId="77777777" w:rsidR="00991BD6" w:rsidRPr="00542EEA" w:rsidRDefault="00991BD6" w:rsidP="00991BD6">
      <w:pPr>
        <w:pStyle w:val="NormalWeb"/>
        <w:numPr>
          <w:ilvl w:val="0"/>
          <w:numId w:val="2"/>
        </w:numPr>
        <w:rPr>
          <w:rFonts w:asciiTheme="minorHAnsi" w:hAnsiTheme="minorHAnsi" w:cstheme="minorHAnsi"/>
          <w:color w:val="000000"/>
          <w:sz w:val="52"/>
          <w:szCs w:val="52"/>
        </w:rPr>
      </w:pPr>
      <w:proofErr w:type="spellStart"/>
      <w:r w:rsidRPr="00542EEA">
        <w:rPr>
          <w:rStyle w:val="selected"/>
          <w:rFonts w:asciiTheme="minorHAnsi" w:hAnsiTheme="minorHAnsi" w:cstheme="minorHAnsi"/>
          <w:b/>
          <w:bCs/>
          <w:color w:val="000000"/>
          <w:sz w:val="52"/>
          <w:szCs w:val="52"/>
        </w:rPr>
        <w:t>Kadalum</w:t>
      </w:r>
      <w:proofErr w:type="spellEnd"/>
      <w:r w:rsidRPr="00542EEA">
        <w:rPr>
          <w:rStyle w:val="selected"/>
          <w:rFonts w:asciiTheme="minorHAnsi" w:hAnsiTheme="minorHAnsi" w:cstheme="minorHAnsi"/>
          <w:b/>
          <w:bCs/>
          <w:color w:val="000000"/>
          <w:sz w:val="52"/>
          <w:szCs w:val="52"/>
        </w:rPr>
        <w:t xml:space="preserve"> </w:t>
      </w:r>
      <w:proofErr w:type="spellStart"/>
      <w:r w:rsidRPr="00542EEA">
        <w:rPr>
          <w:rStyle w:val="selected"/>
          <w:rFonts w:asciiTheme="minorHAnsi" w:hAnsiTheme="minorHAnsi" w:cstheme="minorHAnsi"/>
          <w:b/>
          <w:bCs/>
          <w:color w:val="000000"/>
          <w:sz w:val="52"/>
          <w:szCs w:val="52"/>
        </w:rPr>
        <w:t>Kappalum</w:t>
      </w:r>
      <w:proofErr w:type="spellEnd"/>
    </w:p>
    <w:p w14:paraId="0CCF58D8" w14:textId="77777777" w:rsidR="00991BD6" w:rsidRPr="00542EEA" w:rsidRDefault="00991BD6" w:rsidP="00991BD6">
      <w:pPr>
        <w:pStyle w:val="NormalWeb"/>
        <w:rPr>
          <w:rStyle w:val="selected"/>
          <w:rFonts w:asciiTheme="minorHAnsi" w:hAnsiTheme="minorHAnsi" w:cstheme="minorHAnsi"/>
        </w:rPr>
      </w:pPr>
      <w:r w:rsidRPr="00542EEA">
        <w:rPr>
          <w:rStyle w:val="selected"/>
          <w:rFonts w:asciiTheme="minorHAnsi" w:hAnsiTheme="minorHAnsi" w:cstheme="minorHAnsi"/>
          <w:b/>
          <w:bCs/>
          <w:color w:val="000000"/>
          <w:sz w:val="52"/>
          <w:szCs w:val="52"/>
        </w:rPr>
        <w:lastRenderedPageBreak/>
        <w:t>Other Engagements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In addition to his legal practice, he is actively involved in the legal community. He currently serves as the Secretary for the</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Maritime Customs and Logistic Lawyers Association of Trivandrum (M-CLAT)</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and acts as an External Faculty member on the subjects of maritime, international trade, and customs law. He is a regular participant in seminars and awareness programs, contributing his expertise to commercial and customs-related discussions.</w:t>
      </w:r>
    </w:p>
    <w:p w14:paraId="09901EDA" w14:textId="77777777" w:rsidR="00991BD6" w:rsidRPr="00542EEA" w:rsidRDefault="00991BD6" w:rsidP="00991BD6">
      <w:pPr>
        <w:pStyle w:val="NormalWeb"/>
        <w:rPr>
          <w:rFonts w:asciiTheme="minorHAnsi" w:hAnsiTheme="minorHAnsi" w:cstheme="minorHAnsi"/>
        </w:rPr>
      </w:pPr>
      <w:r w:rsidRPr="00542EEA">
        <w:rPr>
          <w:rStyle w:val="selected"/>
          <w:rFonts w:asciiTheme="minorHAnsi" w:hAnsiTheme="minorHAnsi" w:cstheme="minorHAnsi"/>
          <w:b/>
          <w:bCs/>
          <w:color w:val="000000"/>
          <w:sz w:val="52"/>
          <w:szCs w:val="52"/>
        </w:rPr>
        <w:t>Residential Address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 xml:space="preserve">Adv. K.J. Thomas Kallampally, KRA-13, </w:t>
      </w:r>
      <w:proofErr w:type="spellStart"/>
      <w:r w:rsidRPr="00542EEA">
        <w:rPr>
          <w:rStyle w:val="selected"/>
          <w:rFonts w:asciiTheme="minorHAnsi" w:hAnsiTheme="minorHAnsi" w:cstheme="minorHAnsi"/>
          <w:color w:val="000000"/>
          <w:sz w:val="52"/>
          <w:szCs w:val="52"/>
        </w:rPr>
        <w:t>Kamukumpallil</w:t>
      </w:r>
      <w:proofErr w:type="spellEnd"/>
      <w:r w:rsidRPr="00542EEA">
        <w:rPr>
          <w:rStyle w:val="selected"/>
          <w:rFonts w:asciiTheme="minorHAnsi" w:hAnsiTheme="minorHAnsi" w:cstheme="minorHAnsi"/>
          <w:color w:val="000000"/>
          <w:sz w:val="52"/>
          <w:szCs w:val="52"/>
        </w:rPr>
        <w:t xml:space="preserve">, </w:t>
      </w:r>
      <w:proofErr w:type="spellStart"/>
      <w:r w:rsidRPr="00542EEA">
        <w:rPr>
          <w:rStyle w:val="selected"/>
          <w:rFonts w:asciiTheme="minorHAnsi" w:hAnsiTheme="minorHAnsi" w:cstheme="minorHAnsi"/>
          <w:color w:val="000000"/>
          <w:sz w:val="52"/>
          <w:szCs w:val="52"/>
        </w:rPr>
        <w:t>Kallampally</w:t>
      </w:r>
      <w:proofErr w:type="spellEnd"/>
      <w:r w:rsidRPr="00542EEA">
        <w:rPr>
          <w:rStyle w:val="selected"/>
          <w:rFonts w:asciiTheme="minorHAnsi" w:hAnsiTheme="minorHAnsi" w:cstheme="minorHAnsi"/>
          <w:color w:val="000000"/>
          <w:sz w:val="52"/>
          <w:szCs w:val="52"/>
        </w:rPr>
        <w:t>, Medical College P.O., Thiruvananthapuram-11.</w:t>
      </w:r>
    </w:p>
    <w:p w14:paraId="78FC5680" w14:textId="77777777" w:rsidR="00991BD6" w:rsidRPr="00542EEA" w:rsidRDefault="00991BD6" w:rsidP="00991BD6">
      <w:pPr>
        <w:pStyle w:val="NormalWeb"/>
        <w:rPr>
          <w:rStyle w:val="selected"/>
          <w:rFonts w:asciiTheme="minorHAnsi" w:hAnsiTheme="minorHAnsi" w:cstheme="minorHAnsi"/>
        </w:rPr>
      </w:pPr>
      <w:r w:rsidRPr="00542EEA">
        <w:rPr>
          <w:rStyle w:val="selected"/>
          <w:rFonts w:asciiTheme="minorHAnsi" w:hAnsiTheme="minorHAnsi" w:cstheme="minorHAnsi"/>
          <w:color w:val="000000"/>
          <w:sz w:val="52"/>
          <w:szCs w:val="52"/>
        </w:rPr>
        <w:t>Ph: 9447117399</w:t>
      </w:r>
    </w:p>
    <w:p w14:paraId="038F6D61" w14:textId="77777777" w:rsidR="00991BD6" w:rsidRPr="00542EEA" w:rsidRDefault="00991BD6" w:rsidP="00991BD6">
      <w:pPr>
        <w:pStyle w:val="NormalWeb"/>
        <w:rPr>
          <w:rStyle w:val="selected"/>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Email. advocatekjthomas@gmail.com</w:t>
      </w:r>
    </w:p>
    <w:p w14:paraId="3063E5E6" w14:textId="77777777" w:rsidR="00991BD6" w:rsidRPr="00542EEA" w:rsidRDefault="00991BD6" w:rsidP="00991BD6">
      <w:pPr>
        <w:pStyle w:val="NormalWeb"/>
        <w:jc w:val="right"/>
        <w:rPr>
          <w:rFonts w:asciiTheme="minorHAnsi" w:hAnsiTheme="minorHAnsi" w:cstheme="minorHAnsi"/>
        </w:rPr>
      </w:pPr>
      <w:r w:rsidRPr="00542EEA">
        <w:rPr>
          <w:rStyle w:val="selected"/>
          <w:rFonts w:asciiTheme="minorHAnsi" w:hAnsiTheme="minorHAnsi" w:cstheme="minorHAnsi"/>
          <w:color w:val="000000"/>
          <w:sz w:val="52"/>
          <w:szCs w:val="52"/>
        </w:rPr>
        <w:t>10</w:t>
      </w:r>
    </w:p>
    <w:p w14:paraId="03778339"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lastRenderedPageBreak/>
        <w:t xml:space="preserve">Adv. Gerosh Kumar </w:t>
      </w:r>
      <w:proofErr w:type="spellStart"/>
      <w:proofErr w:type="gramStart"/>
      <w:r w:rsidRPr="00542EEA">
        <w:rPr>
          <w:rFonts w:asciiTheme="minorHAnsi" w:hAnsiTheme="minorHAnsi" w:cstheme="minorHAnsi"/>
          <w:b w:val="0"/>
          <w:sz w:val="52"/>
          <w:szCs w:val="52"/>
        </w:rPr>
        <w:t>B.Tech</w:t>
      </w:r>
      <w:proofErr w:type="gramEnd"/>
      <w:r w:rsidRPr="00542EEA">
        <w:rPr>
          <w:rFonts w:asciiTheme="minorHAnsi" w:hAnsiTheme="minorHAnsi" w:cstheme="minorHAnsi"/>
          <w:b w:val="0"/>
          <w:sz w:val="52"/>
          <w:szCs w:val="52"/>
        </w:rPr>
        <w:t>,</w:t>
      </w:r>
      <w:proofErr w:type="gramStart"/>
      <w:r w:rsidRPr="00542EEA">
        <w:rPr>
          <w:rFonts w:asciiTheme="minorHAnsi" w:hAnsiTheme="minorHAnsi" w:cstheme="minorHAnsi"/>
          <w:b w:val="0"/>
          <w:sz w:val="52"/>
          <w:szCs w:val="52"/>
        </w:rPr>
        <w:t>FIE,MIS</w:t>
      </w:r>
      <w:proofErr w:type="gramEnd"/>
      <w:r w:rsidRPr="00542EEA">
        <w:rPr>
          <w:rFonts w:asciiTheme="minorHAnsi" w:hAnsiTheme="minorHAnsi" w:cstheme="minorHAnsi"/>
          <w:b w:val="0"/>
          <w:sz w:val="52"/>
          <w:szCs w:val="52"/>
        </w:rPr>
        <w:t>,IIT</w:t>
      </w:r>
      <w:proofErr w:type="spellEnd"/>
      <w:r w:rsidRPr="00542EEA">
        <w:rPr>
          <w:rFonts w:asciiTheme="minorHAnsi" w:hAnsiTheme="minorHAnsi" w:cstheme="minorHAnsi"/>
          <w:b w:val="0"/>
          <w:sz w:val="52"/>
          <w:szCs w:val="52"/>
        </w:rPr>
        <w:t>(Arb)</w:t>
      </w:r>
      <w:r w:rsidR="00DE712E" w:rsidRPr="00542EEA">
        <w:rPr>
          <w:rFonts w:asciiTheme="minorHAnsi" w:hAnsiTheme="minorHAnsi" w:cstheme="minorHAnsi"/>
          <w:sz w:val="52"/>
          <w:szCs w:val="52"/>
        </w:rPr>
        <w:t xml:space="preserve">, </w:t>
      </w:r>
      <w:proofErr w:type="gramStart"/>
      <w:r w:rsidR="00DE712E" w:rsidRPr="00542EEA">
        <w:rPr>
          <w:rFonts w:asciiTheme="minorHAnsi" w:hAnsiTheme="minorHAnsi" w:cstheme="minorHAnsi"/>
          <w:sz w:val="52"/>
          <w:szCs w:val="52"/>
        </w:rPr>
        <w:t>LL.B</w:t>
      </w:r>
      <w:proofErr w:type="gramEnd"/>
      <w:r w:rsidR="00DE712E" w:rsidRPr="00542EEA">
        <w:rPr>
          <w:rFonts w:asciiTheme="minorHAnsi" w:hAnsiTheme="minorHAnsi" w:cstheme="minorHAnsi"/>
          <w:sz w:val="52"/>
          <w:szCs w:val="52"/>
        </w:rPr>
        <w:t xml:space="preserve">,L.M.M Maritime Law </w:t>
      </w:r>
    </w:p>
    <w:p w14:paraId="1AF1CCF1"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 xml:space="preserve">Adv. Gerosh Kumar brings a unique blend of technical and business acumen to the firm. With degrees in </w:t>
      </w:r>
      <w:proofErr w:type="spellStart"/>
      <w:r w:rsidRPr="00542EEA">
        <w:rPr>
          <w:rStyle w:val="selected"/>
          <w:rFonts w:asciiTheme="minorHAnsi" w:hAnsiTheme="minorHAnsi" w:cstheme="minorHAnsi"/>
          <w:color w:val="000000"/>
          <w:sz w:val="52"/>
          <w:szCs w:val="52"/>
        </w:rPr>
        <w:t>Civill</w:t>
      </w:r>
      <w:proofErr w:type="spellEnd"/>
      <w:r w:rsidRPr="00542EEA">
        <w:rPr>
          <w:rStyle w:val="selected"/>
          <w:rFonts w:asciiTheme="minorHAnsi" w:hAnsiTheme="minorHAnsi" w:cstheme="minorHAnsi"/>
          <w:color w:val="000000"/>
          <w:sz w:val="52"/>
          <w:szCs w:val="52"/>
        </w:rPr>
        <w:t xml:space="preserve"> Engineering, an FIE,MIS,IIT(Arb), and an LL.B.,</w:t>
      </w:r>
      <w:r w:rsidR="00DE712E" w:rsidRPr="00542EEA">
        <w:rPr>
          <w:rStyle w:val="selected"/>
          <w:rFonts w:asciiTheme="minorHAnsi" w:hAnsiTheme="minorHAnsi" w:cstheme="minorHAnsi"/>
          <w:color w:val="000000"/>
          <w:sz w:val="52"/>
          <w:szCs w:val="52"/>
        </w:rPr>
        <w:t xml:space="preserve">L.L.M maritime law presuming </w:t>
      </w:r>
      <w:r w:rsidRPr="00542EEA">
        <w:rPr>
          <w:rStyle w:val="selected"/>
          <w:rFonts w:asciiTheme="minorHAnsi" w:hAnsiTheme="minorHAnsi" w:cstheme="minorHAnsi"/>
          <w:color w:val="000000"/>
          <w:sz w:val="52"/>
          <w:szCs w:val="52"/>
        </w:rPr>
        <w:t xml:space="preserve"> his diverse background provides a comprehensive understanding of the operational and commercial aspects of cases, particularly in international trade and logistics.</w:t>
      </w:r>
    </w:p>
    <w:p w14:paraId="49500BF9"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Adv. K. Pradeep Kumar Kurunthali, B.Sc., LL.B., M.B.L.</w:t>
      </w:r>
    </w:p>
    <w:p w14:paraId="1EE821CE" w14:textId="77777777" w:rsidR="006A518D" w:rsidRPr="00542EEA" w:rsidRDefault="00991BD6" w:rsidP="006A518D">
      <w:pPr>
        <w:spacing w:before="100" w:beforeAutospacing="1" w:after="100" w:afterAutospacing="1" w:line="240" w:lineRule="auto"/>
        <w:outlineLvl w:val="1"/>
        <w:rPr>
          <w:rFonts w:eastAsia="Times New Roman" w:cstheme="minorHAnsi"/>
          <w:b/>
          <w:bCs/>
          <w:color w:val="000000"/>
          <w:kern w:val="0"/>
          <w:sz w:val="52"/>
          <w:szCs w:val="52"/>
          <w:lang w:eastAsia="en-GB"/>
          <w14:ligatures w14:val="none"/>
        </w:rPr>
      </w:pPr>
      <w:r w:rsidRPr="00542EEA">
        <w:rPr>
          <w:rStyle w:val="selected"/>
          <w:rFonts w:cstheme="minorHAnsi"/>
          <w:color w:val="000000"/>
          <w:sz w:val="52"/>
          <w:szCs w:val="52"/>
        </w:rPr>
        <w:t xml:space="preserve">A well-regarded lawyer with a strong foundation in both science and law, Adv. K. Pradeep Kumar </w:t>
      </w:r>
      <w:proofErr w:type="spellStart"/>
      <w:r w:rsidRPr="00542EEA">
        <w:rPr>
          <w:rStyle w:val="selected"/>
          <w:rFonts w:cstheme="minorHAnsi"/>
          <w:color w:val="000000"/>
          <w:sz w:val="52"/>
          <w:szCs w:val="52"/>
        </w:rPr>
        <w:t>Kurunthali</w:t>
      </w:r>
      <w:proofErr w:type="spellEnd"/>
      <w:r w:rsidRPr="00542EEA">
        <w:rPr>
          <w:rStyle w:val="selected"/>
          <w:rFonts w:cstheme="minorHAnsi"/>
          <w:color w:val="000000"/>
          <w:sz w:val="52"/>
          <w:szCs w:val="52"/>
        </w:rPr>
        <w:t xml:space="preserve"> holds a B.Sc., an LL.B., and a Master of Business Law (MBL). His varied educational background enhances the firm's ability to handle </w:t>
      </w:r>
      <w:r w:rsidRPr="00542EEA">
        <w:rPr>
          <w:rStyle w:val="selected"/>
          <w:rFonts w:cstheme="minorHAnsi"/>
          <w:color w:val="000000"/>
          <w:sz w:val="52"/>
          <w:szCs w:val="52"/>
        </w:rPr>
        <w:lastRenderedPageBreak/>
        <w:t>complex legal matters with a meticulous and analytical approach.</w:t>
      </w:r>
      <w:r w:rsidR="006A518D" w:rsidRPr="00542EEA">
        <w:rPr>
          <w:rFonts w:eastAsia="Times New Roman" w:cstheme="minorHAnsi"/>
          <w:b/>
          <w:bCs/>
          <w:color w:val="000000"/>
          <w:kern w:val="0"/>
          <w:sz w:val="52"/>
          <w:szCs w:val="52"/>
          <w:lang w:eastAsia="en-GB"/>
          <w14:ligatures w14:val="none"/>
        </w:rPr>
        <w:t xml:space="preserve"> Adv. Pradeep Kumar K</w:t>
      </w:r>
    </w:p>
    <w:p w14:paraId="4A65A737" w14:textId="77777777" w:rsidR="006A518D" w:rsidRPr="00542EEA" w:rsidRDefault="006A518D" w:rsidP="006A518D">
      <w:pPr>
        <w:spacing w:before="100" w:beforeAutospacing="1" w:after="100" w:afterAutospacing="1" w:line="240" w:lineRule="auto"/>
        <w:rPr>
          <w:rFonts w:eastAsia="Times New Roman" w:cstheme="minorHAnsi"/>
          <w:color w:val="000000"/>
          <w:kern w:val="0"/>
          <w:sz w:val="52"/>
          <w:szCs w:val="52"/>
          <w:lang w:eastAsia="en-GB"/>
          <w14:ligatures w14:val="none"/>
        </w:rPr>
      </w:pPr>
      <w:proofErr w:type="spellStart"/>
      <w:r w:rsidRPr="00542EEA">
        <w:rPr>
          <w:rFonts w:eastAsia="Times New Roman" w:cstheme="minorHAnsi"/>
          <w:b/>
          <w:bCs/>
          <w:color w:val="000000"/>
          <w:kern w:val="0"/>
          <w:sz w:val="52"/>
          <w:szCs w:val="52"/>
          <w:lang w:eastAsia="en-GB"/>
          <w14:ligatures w14:val="none"/>
        </w:rPr>
        <w:t>B.Sc</w:t>
      </w:r>
      <w:proofErr w:type="spellEnd"/>
      <w:r w:rsidRPr="00542EEA">
        <w:rPr>
          <w:rFonts w:eastAsia="Times New Roman" w:cstheme="minorHAnsi"/>
          <w:b/>
          <w:bCs/>
          <w:color w:val="000000"/>
          <w:kern w:val="0"/>
          <w:sz w:val="52"/>
          <w:szCs w:val="52"/>
          <w:lang w:eastAsia="en-GB"/>
          <w14:ligatures w14:val="none"/>
        </w:rPr>
        <w:t>, LL.B, MBL</w:t>
      </w:r>
      <w:r w:rsidRPr="00542EEA">
        <w:rPr>
          <w:rFonts w:eastAsia="Times New Roman" w:cstheme="minorHAnsi"/>
          <w:color w:val="000000"/>
          <w:kern w:val="0"/>
          <w:sz w:val="52"/>
          <w:szCs w:val="52"/>
          <w:lang w:eastAsia="en-GB"/>
          <w14:ligatures w14:val="none"/>
        </w:rPr>
        <w:br/>
      </w:r>
      <w:r w:rsidRPr="00542EEA">
        <w:rPr>
          <w:rFonts w:eastAsia="Times New Roman" w:cstheme="minorHAnsi"/>
          <w:b/>
          <w:bCs/>
          <w:color w:val="000000"/>
          <w:kern w:val="0"/>
          <w:sz w:val="52"/>
          <w:szCs w:val="52"/>
          <w:lang w:eastAsia="en-GB"/>
          <w14:ligatures w14:val="none"/>
        </w:rPr>
        <w:t>Advocate, High Court of Kerala</w:t>
      </w:r>
      <w:r w:rsidRPr="00542EEA">
        <w:rPr>
          <w:rFonts w:eastAsia="Times New Roman" w:cstheme="minorHAnsi"/>
          <w:color w:val="000000"/>
          <w:kern w:val="0"/>
          <w:sz w:val="52"/>
          <w:szCs w:val="52"/>
          <w:lang w:eastAsia="en-GB"/>
          <w14:ligatures w14:val="none"/>
        </w:rPr>
        <w:br/>
      </w:r>
      <w:r w:rsidRPr="00542EEA">
        <w:rPr>
          <w:rFonts w:eastAsia="Times New Roman" w:cstheme="minorHAnsi"/>
          <w:b/>
          <w:bCs/>
          <w:color w:val="000000"/>
          <w:kern w:val="0"/>
          <w:sz w:val="52"/>
          <w:szCs w:val="52"/>
          <w:lang w:eastAsia="en-GB"/>
          <w14:ligatures w14:val="none"/>
        </w:rPr>
        <w:t>Civil &amp; Criminal Law Specialist</w:t>
      </w:r>
    </w:p>
    <w:p w14:paraId="38CCB87B" w14:textId="77777777" w:rsidR="006A518D" w:rsidRPr="00542EEA" w:rsidRDefault="006A518D" w:rsidP="006A518D">
      <w:p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52"/>
          <w:szCs w:val="52"/>
          <w:lang w:eastAsia="en-GB"/>
          <w14:ligatures w14:val="none"/>
        </w:rPr>
        <w:t>With over </w:t>
      </w:r>
      <w:r w:rsidRPr="00542EEA">
        <w:rPr>
          <w:rFonts w:eastAsia="Times New Roman" w:cstheme="minorHAnsi"/>
          <w:b/>
          <w:bCs/>
          <w:color w:val="000000"/>
          <w:kern w:val="0"/>
          <w:sz w:val="52"/>
          <w:szCs w:val="52"/>
          <w:lang w:eastAsia="en-GB"/>
          <w14:ligatures w14:val="none"/>
        </w:rPr>
        <w:t>33 years of distinguished legal practice</w:t>
      </w:r>
      <w:r w:rsidRPr="00542EEA">
        <w:rPr>
          <w:rFonts w:eastAsia="Times New Roman" w:cstheme="minorHAnsi"/>
          <w:color w:val="000000"/>
          <w:kern w:val="0"/>
          <w:sz w:val="52"/>
          <w:szCs w:val="52"/>
          <w:lang w:eastAsia="en-GB"/>
          <w14:ligatures w14:val="none"/>
        </w:rPr>
        <w:t>, Adv. Pradeep Kumar K is a seasoned</w:t>
      </w:r>
      <w:r w:rsidRPr="00542EEA">
        <w:rPr>
          <w:rFonts w:eastAsia="Times New Roman" w:cstheme="minorHAnsi"/>
          <w:color w:val="000000"/>
          <w:kern w:val="0"/>
          <w:lang w:eastAsia="en-GB"/>
          <w14:ligatures w14:val="none"/>
        </w:rPr>
        <w:t xml:space="preserve"> </w:t>
      </w:r>
      <w:r w:rsidRPr="00542EEA">
        <w:rPr>
          <w:rFonts w:eastAsia="Times New Roman" w:cstheme="minorHAnsi"/>
          <w:color w:val="000000"/>
          <w:kern w:val="0"/>
          <w:sz w:val="44"/>
          <w:szCs w:val="44"/>
          <w:lang w:eastAsia="en-GB"/>
          <w14:ligatures w14:val="none"/>
        </w:rPr>
        <w:t>civil and criminal lawyer based in </w:t>
      </w:r>
      <w:r w:rsidRPr="00542EEA">
        <w:rPr>
          <w:rFonts w:eastAsia="Times New Roman" w:cstheme="minorHAnsi"/>
          <w:b/>
          <w:bCs/>
          <w:color w:val="000000"/>
          <w:kern w:val="0"/>
          <w:sz w:val="44"/>
          <w:szCs w:val="44"/>
          <w:lang w:eastAsia="en-GB"/>
          <w14:ligatures w14:val="none"/>
        </w:rPr>
        <w:t>Thiruvananthapuram</w:t>
      </w:r>
      <w:r w:rsidRPr="00542EEA">
        <w:rPr>
          <w:rFonts w:eastAsia="Times New Roman" w:cstheme="minorHAnsi"/>
          <w:color w:val="000000"/>
          <w:kern w:val="0"/>
          <w:sz w:val="44"/>
          <w:szCs w:val="44"/>
          <w:lang w:eastAsia="en-GB"/>
          <w14:ligatures w14:val="none"/>
        </w:rPr>
        <w:t>, Kerala. He is known for his deep understanding of the Indian legal system, strategic litigation skills, and unwavering commitment to justice.</w:t>
      </w:r>
    </w:p>
    <w:p w14:paraId="20CE15CF" w14:textId="77777777" w:rsidR="006A518D" w:rsidRPr="00542EEA" w:rsidRDefault="006A518D" w:rsidP="006A518D">
      <w:p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After completing his degrees in </w:t>
      </w:r>
      <w:r w:rsidRPr="00542EEA">
        <w:rPr>
          <w:rFonts w:eastAsia="Times New Roman" w:cstheme="minorHAnsi"/>
          <w:b/>
          <w:bCs/>
          <w:color w:val="000000"/>
          <w:kern w:val="0"/>
          <w:sz w:val="44"/>
          <w:szCs w:val="44"/>
          <w:lang w:eastAsia="en-GB"/>
          <w14:ligatures w14:val="none"/>
        </w:rPr>
        <w:t>Science (</w:t>
      </w:r>
      <w:proofErr w:type="spellStart"/>
      <w:r w:rsidRPr="00542EEA">
        <w:rPr>
          <w:rFonts w:eastAsia="Times New Roman" w:cstheme="minorHAnsi"/>
          <w:b/>
          <w:bCs/>
          <w:color w:val="000000"/>
          <w:kern w:val="0"/>
          <w:sz w:val="44"/>
          <w:szCs w:val="44"/>
          <w:lang w:eastAsia="en-GB"/>
          <w14:ligatures w14:val="none"/>
        </w:rPr>
        <w:t>B.Sc</w:t>
      </w:r>
      <w:proofErr w:type="spellEnd"/>
      <w:r w:rsidRPr="00542EEA">
        <w:rPr>
          <w:rFonts w:eastAsia="Times New Roman" w:cstheme="minorHAnsi"/>
          <w:b/>
          <w:bCs/>
          <w:color w:val="000000"/>
          <w:kern w:val="0"/>
          <w:sz w:val="44"/>
          <w:szCs w:val="44"/>
          <w:lang w:eastAsia="en-GB"/>
          <w14:ligatures w14:val="none"/>
        </w:rPr>
        <w:t>), Law (LL.B)</w:t>
      </w:r>
      <w:r w:rsidRPr="00542EEA">
        <w:rPr>
          <w:rFonts w:eastAsia="Times New Roman" w:cstheme="minorHAnsi"/>
          <w:color w:val="000000"/>
          <w:kern w:val="0"/>
          <w:sz w:val="44"/>
          <w:szCs w:val="44"/>
          <w:lang w:eastAsia="en-GB"/>
          <w14:ligatures w14:val="none"/>
        </w:rPr>
        <w:t> and </w:t>
      </w:r>
      <w:r w:rsidRPr="00542EEA">
        <w:rPr>
          <w:rFonts w:eastAsia="Times New Roman" w:cstheme="minorHAnsi"/>
          <w:b/>
          <w:bCs/>
          <w:color w:val="000000"/>
          <w:kern w:val="0"/>
          <w:sz w:val="44"/>
          <w:szCs w:val="44"/>
          <w:lang w:eastAsia="en-GB"/>
          <w14:ligatures w14:val="none"/>
        </w:rPr>
        <w:t>Master of Business Laws (MBL)</w:t>
      </w:r>
      <w:r w:rsidRPr="00542EEA">
        <w:rPr>
          <w:rFonts w:eastAsia="Times New Roman" w:cstheme="minorHAnsi"/>
          <w:color w:val="000000"/>
          <w:kern w:val="0"/>
          <w:sz w:val="44"/>
          <w:szCs w:val="44"/>
          <w:lang w:eastAsia="en-GB"/>
          <w14:ligatures w14:val="none"/>
        </w:rPr>
        <w:t>, Adv. Pradeep Kumar commenced his legal career in the early 1990s. Since then, he has built a reputation for handling complex civil disputes and high-stakes criminal cases across the judicial spectrum, with a primary focus on the </w:t>
      </w:r>
      <w:r w:rsidRPr="00542EEA">
        <w:rPr>
          <w:rFonts w:eastAsia="Times New Roman" w:cstheme="minorHAnsi"/>
          <w:b/>
          <w:bCs/>
          <w:color w:val="000000"/>
          <w:kern w:val="0"/>
          <w:sz w:val="44"/>
          <w:szCs w:val="44"/>
          <w:lang w:eastAsia="en-GB"/>
          <w14:ligatures w14:val="none"/>
        </w:rPr>
        <w:t xml:space="preserve">High Court of </w:t>
      </w:r>
      <w:proofErr w:type="spellStart"/>
      <w:r w:rsidRPr="00542EEA">
        <w:rPr>
          <w:rFonts w:eastAsia="Times New Roman" w:cstheme="minorHAnsi"/>
          <w:b/>
          <w:bCs/>
          <w:color w:val="000000"/>
          <w:kern w:val="0"/>
          <w:sz w:val="44"/>
          <w:szCs w:val="44"/>
          <w:lang w:eastAsia="en-GB"/>
          <w14:ligatures w14:val="none"/>
        </w:rPr>
        <w:t>Kerala</w:t>
      </w:r>
      <w:r w:rsidRPr="00542EEA">
        <w:rPr>
          <w:rFonts w:eastAsia="Times New Roman" w:cstheme="minorHAnsi"/>
          <w:color w:val="000000"/>
          <w:kern w:val="0"/>
          <w:sz w:val="44"/>
          <w:szCs w:val="44"/>
          <w:lang w:eastAsia="en-GB"/>
          <w14:ligatures w14:val="none"/>
        </w:rPr>
        <w:t>.Currently</w:t>
      </w:r>
      <w:proofErr w:type="spellEnd"/>
      <w:r w:rsidRPr="00542EEA">
        <w:rPr>
          <w:rFonts w:eastAsia="Times New Roman" w:cstheme="minorHAnsi"/>
          <w:color w:val="000000"/>
          <w:kern w:val="0"/>
          <w:sz w:val="44"/>
          <w:szCs w:val="44"/>
          <w:lang w:eastAsia="en-GB"/>
          <w14:ligatures w14:val="none"/>
        </w:rPr>
        <w:t xml:space="preserve"> he is acting as the Central </w:t>
      </w:r>
      <w:r w:rsidRPr="00542EEA">
        <w:rPr>
          <w:rFonts w:eastAsia="Times New Roman" w:cstheme="minorHAnsi"/>
          <w:color w:val="000000"/>
          <w:kern w:val="0"/>
          <w:sz w:val="44"/>
          <w:szCs w:val="44"/>
          <w:lang w:eastAsia="en-GB"/>
          <w14:ligatures w14:val="none"/>
        </w:rPr>
        <w:lastRenderedPageBreak/>
        <w:t xml:space="preserve">Government Counsel before the Hon’ble </w:t>
      </w:r>
      <w:r w:rsidRPr="00542EEA">
        <w:rPr>
          <w:rFonts w:eastAsia="Times New Roman" w:cstheme="minorHAnsi"/>
          <w:b/>
          <w:bCs/>
          <w:color w:val="000000"/>
          <w:kern w:val="0"/>
          <w:sz w:val="44"/>
          <w:szCs w:val="44"/>
          <w:lang w:eastAsia="en-GB"/>
          <w14:ligatures w14:val="none"/>
        </w:rPr>
        <w:t>High Court of Kerala</w:t>
      </w:r>
    </w:p>
    <w:p w14:paraId="1D2778D9" w14:textId="77777777" w:rsidR="006A518D" w:rsidRPr="00542EEA" w:rsidRDefault="006A518D" w:rsidP="006A518D">
      <w:p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His practice encompasses a broad range of legal services, including:</w:t>
      </w:r>
    </w:p>
    <w:p w14:paraId="0E53DDB9" w14:textId="77777777" w:rsidR="006A518D" w:rsidRPr="00542EEA" w:rsidRDefault="006A518D" w:rsidP="006A518D">
      <w:pPr>
        <w:numPr>
          <w:ilvl w:val="0"/>
          <w:numId w:val="8"/>
        </w:num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Civil Litigation &amp; Property Disputes</w:t>
      </w:r>
    </w:p>
    <w:p w14:paraId="426DC139" w14:textId="77777777" w:rsidR="006A518D" w:rsidRPr="00542EEA" w:rsidRDefault="006A518D" w:rsidP="006A518D">
      <w:pPr>
        <w:numPr>
          <w:ilvl w:val="0"/>
          <w:numId w:val="8"/>
        </w:num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 xml:space="preserve">Criminal </w:t>
      </w:r>
      <w:proofErr w:type="spellStart"/>
      <w:r w:rsidRPr="00542EEA">
        <w:rPr>
          <w:rFonts w:eastAsia="Times New Roman" w:cstheme="minorHAnsi"/>
          <w:color w:val="000000"/>
          <w:kern w:val="0"/>
          <w:sz w:val="44"/>
          <w:szCs w:val="44"/>
          <w:lang w:eastAsia="en-GB"/>
          <w14:ligatures w14:val="none"/>
        </w:rPr>
        <w:t>Defense</w:t>
      </w:r>
      <w:proofErr w:type="spellEnd"/>
      <w:r w:rsidRPr="00542EEA">
        <w:rPr>
          <w:rFonts w:eastAsia="Times New Roman" w:cstheme="minorHAnsi"/>
          <w:color w:val="000000"/>
          <w:kern w:val="0"/>
          <w:sz w:val="44"/>
          <w:szCs w:val="44"/>
          <w:lang w:eastAsia="en-GB"/>
          <w14:ligatures w14:val="none"/>
        </w:rPr>
        <w:t xml:space="preserve"> &amp; Bail Matters</w:t>
      </w:r>
    </w:p>
    <w:p w14:paraId="079A7855" w14:textId="77777777" w:rsidR="006A518D" w:rsidRPr="00542EEA" w:rsidRDefault="006A518D" w:rsidP="006A518D">
      <w:pPr>
        <w:numPr>
          <w:ilvl w:val="0"/>
          <w:numId w:val="8"/>
        </w:num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Family Law &amp; Inheritance Issues</w:t>
      </w:r>
    </w:p>
    <w:p w14:paraId="4C071970" w14:textId="77777777" w:rsidR="006A518D" w:rsidRPr="00542EEA" w:rsidRDefault="006A518D" w:rsidP="006A518D">
      <w:pPr>
        <w:numPr>
          <w:ilvl w:val="0"/>
          <w:numId w:val="8"/>
        </w:numPr>
        <w:spacing w:before="100" w:beforeAutospacing="1" w:after="100" w:afterAutospacing="1" w:line="240" w:lineRule="auto"/>
        <w:rPr>
          <w:rFonts w:eastAsia="Times New Roman" w:cstheme="minorHAnsi"/>
          <w:color w:val="000000"/>
          <w:kern w:val="0"/>
          <w:sz w:val="44"/>
          <w:szCs w:val="44"/>
          <w:lang w:eastAsia="en-GB"/>
          <w14:ligatures w14:val="none"/>
        </w:rPr>
      </w:pPr>
      <w:r w:rsidRPr="00542EEA">
        <w:rPr>
          <w:rFonts w:eastAsia="Times New Roman" w:cstheme="minorHAnsi"/>
          <w:color w:val="000000"/>
          <w:kern w:val="0"/>
          <w:sz w:val="44"/>
          <w:szCs w:val="44"/>
          <w:lang w:eastAsia="en-GB"/>
          <w14:ligatures w14:val="none"/>
        </w:rPr>
        <w:t>Contractual Disputes &amp; Legal Advisory</w:t>
      </w:r>
    </w:p>
    <w:p w14:paraId="4767BF3E" w14:textId="77777777" w:rsidR="006A518D" w:rsidRPr="00542EEA" w:rsidRDefault="006A518D" w:rsidP="006A518D">
      <w:pPr>
        <w:pStyle w:val="NoSpacing"/>
        <w:ind w:left="360"/>
        <w:rPr>
          <w:rFonts w:cstheme="minorHAnsi"/>
          <w:b/>
          <w:sz w:val="44"/>
          <w:szCs w:val="44"/>
        </w:rPr>
      </w:pPr>
      <w:r w:rsidRPr="00542EEA">
        <w:rPr>
          <w:rFonts w:eastAsia="Times New Roman" w:cstheme="minorHAnsi"/>
          <w:color w:val="000000"/>
          <w:sz w:val="44"/>
          <w:szCs w:val="44"/>
          <w:lang w:eastAsia="en-GB"/>
        </w:rPr>
        <w:t>Known for his analytical approach, professional integrity, and dedication to his clients, Adv. Pradeep Kumar K combines traditional legal acumen with a modern, client-focused mindset. His vast courtroom experience and deep legal knowledge make him a trusted</w:t>
      </w:r>
    </w:p>
    <w:p w14:paraId="72209A64" w14:textId="77777777" w:rsidR="00991BD6" w:rsidRPr="00542EEA" w:rsidRDefault="00991BD6" w:rsidP="00991BD6">
      <w:pPr>
        <w:pStyle w:val="NormalWeb"/>
        <w:rPr>
          <w:rFonts w:asciiTheme="minorHAnsi" w:hAnsiTheme="minorHAnsi" w:cstheme="minorHAnsi"/>
          <w:color w:val="000000"/>
          <w:sz w:val="52"/>
          <w:szCs w:val="52"/>
        </w:rPr>
      </w:pPr>
    </w:p>
    <w:p w14:paraId="67CFEB9B" w14:textId="77777777" w:rsidR="00991BD6" w:rsidRPr="00542EEA" w:rsidRDefault="00991BD6" w:rsidP="00991BD6">
      <w:pPr>
        <w:pStyle w:val="Heading2"/>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Our Expertise</w:t>
      </w:r>
    </w:p>
    <w:p w14:paraId="2E8E8E20"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 xml:space="preserve">With more than 10 years of practice, our firm specializes in a wide range of legal issues, offering comprehensive services across various jurisdictions and dispute </w:t>
      </w:r>
      <w:r w:rsidRPr="00542EEA">
        <w:rPr>
          <w:rStyle w:val="selected"/>
          <w:rFonts w:asciiTheme="minorHAnsi" w:hAnsiTheme="minorHAnsi" w:cstheme="minorHAnsi"/>
          <w:color w:val="000000"/>
          <w:sz w:val="52"/>
          <w:szCs w:val="52"/>
        </w:rPr>
        <w:lastRenderedPageBreak/>
        <w:t>resolution platforms. Our expertise is focused on the following key areas:</w:t>
      </w:r>
    </w:p>
    <w:p w14:paraId="2DEF1BEC"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Maritime &amp; Admiralty Law</w:t>
      </w:r>
    </w:p>
    <w:p w14:paraId="490EEC59"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Admiralty Jurisdiction:</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Handling legal matters related to ships, cargo, and maritime disputes.</w:t>
      </w:r>
    </w:p>
    <w:p w14:paraId="5C8DF456"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Charterparty Issues: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Advising and representing clients on charterparty agreements.</w:t>
      </w:r>
    </w:p>
    <w:p w14:paraId="4CE3778F"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P&amp;I Club Settlements: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Facilitating settlements with Protection and Indemnity Clubs.</w:t>
      </w:r>
    </w:p>
    <w:p w14:paraId="4D6E8D81"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Marine Insurance:</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Navigating complex marine insurance claims.</w:t>
      </w:r>
    </w:p>
    <w:p w14:paraId="25375E90"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Port-related Issues: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Addressing legal challenges that arise within port operations.</w:t>
      </w:r>
    </w:p>
    <w:p w14:paraId="583385D7"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Marine Pollution:</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Providing legal counsel on environmental and pollution-related maritime incidents.</w:t>
      </w:r>
    </w:p>
    <w:p w14:paraId="4BA2668A" w14:textId="77777777" w:rsidR="00991BD6" w:rsidRPr="00542EEA" w:rsidRDefault="00991BD6" w:rsidP="00991BD6">
      <w:pPr>
        <w:pStyle w:val="NormalWeb"/>
        <w:numPr>
          <w:ilvl w:val="0"/>
          <w:numId w:val="3"/>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lastRenderedPageBreak/>
        <w:t>Salvage Issues: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Assisting with salvage claims and related legal processes.</w:t>
      </w:r>
    </w:p>
    <w:p w14:paraId="3044A961"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International Trade &amp; Customs Law</w:t>
      </w:r>
    </w:p>
    <w:p w14:paraId="5522C1A2" w14:textId="77777777" w:rsidR="00991BD6" w:rsidRPr="00542EEA" w:rsidRDefault="00991BD6" w:rsidP="00991BD6">
      <w:pPr>
        <w:pStyle w:val="NormalWeb"/>
        <w:numPr>
          <w:ilvl w:val="0"/>
          <w:numId w:val="4"/>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Exim Trade:</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Providing legal guidance on import and export trade regulations.</w:t>
      </w:r>
    </w:p>
    <w:p w14:paraId="316B4410" w14:textId="77777777" w:rsidR="00991BD6" w:rsidRPr="00542EEA" w:rsidRDefault="00991BD6" w:rsidP="00991BD6">
      <w:pPr>
        <w:pStyle w:val="NormalWeb"/>
        <w:numPr>
          <w:ilvl w:val="0"/>
          <w:numId w:val="4"/>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Customs: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Representing clients in Customs Appeals and before tribunals such as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CESTAT</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and</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b/>
          <w:bCs/>
          <w:color w:val="000000"/>
          <w:sz w:val="52"/>
          <w:szCs w:val="52"/>
        </w:rPr>
        <w:t>CERAT</w:t>
      </w:r>
      <w:r w:rsidRPr="00542EEA">
        <w:rPr>
          <w:rStyle w:val="selected"/>
          <w:rFonts w:asciiTheme="minorHAnsi" w:hAnsiTheme="minorHAnsi" w:cstheme="minorHAnsi"/>
          <w:color w:val="000000"/>
          <w:sz w:val="52"/>
          <w:szCs w:val="52"/>
        </w:rPr>
        <w:t>.</w:t>
      </w:r>
    </w:p>
    <w:p w14:paraId="7B1ED5FA" w14:textId="77777777" w:rsidR="00991BD6" w:rsidRPr="00542EEA" w:rsidRDefault="00991BD6" w:rsidP="00991BD6">
      <w:pPr>
        <w:pStyle w:val="Heading3"/>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Dispute Resolution</w:t>
      </w:r>
    </w:p>
    <w:p w14:paraId="6903D28D" w14:textId="77777777" w:rsidR="00991BD6" w:rsidRPr="00542EEA" w:rsidRDefault="00991BD6" w:rsidP="00991BD6">
      <w:pPr>
        <w:pStyle w:val="NormalWeb"/>
        <w:numPr>
          <w:ilvl w:val="0"/>
          <w:numId w:val="5"/>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Litigation:</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Representing clients in various courts, including Commercial Courts, High Courts, and Civil and Criminal Courts.</w:t>
      </w:r>
    </w:p>
    <w:p w14:paraId="52B15971" w14:textId="77777777" w:rsidR="00991BD6" w:rsidRPr="00542EEA" w:rsidRDefault="00991BD6" w:rsidP="00991BD6">
      <w:pPr>
        <w:pStyle w:val="NormalWeb"/>
        <w:numPr>
          <w:ilvl w:val="0"/>
          <w:numId w:val="5"/>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Alternative Dispute Resolution (ADR):</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Handling matters through International Arbitration and Mediation.</w:t>
      </w:r>
    </w:p>
    <w:p w14:paraId="78C1254E" w14:textId="77777777" w:rsidR="00991BD6" w:rsidRPr="00542EEA" w:rsidRDefault="00991BD6" w:rsidP="00991BD6">
      <w:pPr>
        <w:pStyle w:val="Heading3"/>
        <w:rPr>
          <w:rStyle w:val="selected"/>
          <w:rFonts w:asciiTheme="minorHAnsi" w:hAnsiTheme="minorHAnsi" w:cstheme="minorHAnsi"/>
        </w:rPr>
      </w:pPr>
      <w:r w:rsidRPr="00542EEA">
        <w:rPr>
          <w:rStyle w:val="selected"/>
          <w:rFonts w:asciiTheme="minorHAnsi" w:hAnsiTheme="minorHAnsi" w:cstheme="minorHAnsi"/>
          <w:color w:val="000000"/>
          <w:sz w:val="52"/>
          <w:szCs w:val="52"/>
        </w:rPr>
        <w:t>Court Jurisdictions</w:t>
      </w:r>
    </w:p>
    <w:p w14:paraId="24C118B3" w14:textId="77777777" w:rsidR="00991BD6" w:rsidRPr="00542EEA" w:rsidRDefault="00991BD6" w:rsidP="00991BD6">
      <w:pPr>
        <w:pStyle w:val="Heading3"/>
        <w:jc w:val="right"/>
        <w:rPr>
          <w:rFonts w:asciiTheme="minorHAnsi" w:hAnsiTheme="minorHAnsi" w:cstheme="minorHAnsi"/>
        </w:rPr>
      </w:pPr>
      <w:r w:rsidRPr="00542EEA">
        <w:rPr>
          <w:rStyle w:val="selected"/>
          <w:rFonts w:asciiTheme="minorHAnsi" w:hAnsiTheme="minorHAnsi" w:cstheme="minorHAnsi"/>
          <w:color w:val="000000"/>
          <w:sz w:val="52"/>
          <w:szCs w:val="52"/>
        </w:rPr>
        <w:lastRenderedPageBreak/>
        <w:t>11</w:t>
      </w:r>
    </w:p>
    <w:p w14:paraId="1EDD4C24"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Our lawyers have extensive experience appearing before a range of legal bodies, including:</w:t>
      </w:r>
    </w:p>
    <w:p w14:paraId="2ABED500"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Commercial Courts &amp; High Courts</w:t>
      </w:r>
    </w:p>
    <w:p w14:paraId="75FE2542"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Admiralty Jurisdiction</w:t>
      </w:r>
    </w:p>
    <w:p w14:paraId="31E84106"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International Flag State Jurisdictions</w:t>
      </w:r>
    </w:p>
    <w:p w14:paraId="36135A52"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P&amp;I Club Settlements</w:t>
      </w:r>
    </w:p>
    <w:p w14:paraId="1F7CDF25"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International Arbitration and Mediation Forums</w:t>
      </w:r>
    </w:p>
    <w:p w14:paraId="148962BD" w14:textId="77777777" w:rsidR="00991BD6" w:rsidRPr="00542EEA" w:rsidRDefault="00991BD6" w:rsidP="00991BD6">
      <w:pPr>
        <w:pStyle w:val="NormalWeb"/>
        <w:numPr>
          <w:ilvl w:val="0"/>
          <w:numId w:val="6"/>
        </w:numPr>
        <w:rPr>
          <w:rFonts w:asciiTheme="minorHAnsi" w:hAnsiTheme="minorHAnsi" w:cstheme="minorHAnsi"/>
          <w:color w:val="000000"/>
          <w:sz w:val="52"/>
          <w:szCs w:val="52"/>
        </w:rPr>
      </w:pPr>
      <w:r w:rsidRPr="00542EEA">
        <w:rPr>
          <w:rStyle w:val="selected"/>
          <w:rFonts w:asciiTheme="minorHAnsi" w:hAnsiTheme="minorHAnsi" w:cstheme="minorHAnsi"/>
          <w:color w:val="000000"/>
          <w:sz w:val="52"/>
          <w:szCs w:val="52"/>
        </w:rPr>
        <w:t>Customs Commissioner Appeals, CESTAT, &amp; CERAT</w:t>
      </w:r>
    </w:p>
    <w:p w14:paraId="759DAD65" w14:textId="77777777" w:rsidR="00991BD6" w:rsidRPr="00542EEA" w:rsidRDefault="00991BD6" w:rsidP="00991BD6">
      <w:pPr>
        <w:pStyle w:val="NormalWeb"/>
        <w:numPr>
          <w:ilvl w:val="0"/>
          <w:numId w:val="6"/>
        </w:numPr>
        <w:rPr>
          <w:rStyle w:val="selected"/>
          <w:rFonts w:asciiTheme="minorHAnsi" w:hAnsiTheme="minorHAnsi" w:cstheme="minorHAnsi"/>
        </w:rPr>
      </w:pPr>
      <w:r w:rsidRPr="00542EEA">
        <w:rPr>
          <w:rStyle w:val="selected"/>
          <w:rFonts w:asciiTheme="minorHAnsi" w:hAnsiTheme="minorHAnsi" w:cstheme="minorHAnsi"/>
          <w:color w:val="000000"/>
          <w:sz w:val="52"/>
          <w:szCs w:val="52"/>
        </w:rPr>
        <w:t>Permanent Lok Adalat Courts</w:t>
      </w:r>
    </w:p>
    <w:p w14:paraId="3D11F97F" w14:textId="77777777" w:rsidR="00991BD6" w:rsidRPr="00542EEA" w:rsidRDefault="00991BD6" w:rsidP="00991BD6">
      <w:pPr>
        <w:pStyle w:val="NormalWeb"/>
        <w:numPr>
          <w:ilvl w:val="0"/>
          <w:numId w:val="6"/>
        </w:numPr>
        <w:rPr>
          <w:rFonts w:asciiTheme="minorHAnsi" w:hAnsiTheme="minorHAnsi" w:cstheme="minorHAnsi"/>
        </w:rPr>
      </w:pPr>
      <w:r w:rsidRPr="00542EEA">
        <w:rPr>
          <w:rStyle w:val="selected"/>
          <w:rFonts w:asciiTheme="minorHAnsi" w:hAnsiTheme="minorHAnsi" w:cstheme="minorHAnsi"/>
          <w:color w:val="000000"/>
          <w:sz w:val="52"/>
          <w:szCs w:val="52"/>
        </w:rPr>
        <w:t>Marine and General Insurance</w:t>
      </w:r>
    </w:p>
    <w:p w14:paraId="759D5613"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Consultation Schedule</w:t>
      </w:r>
    </w:p>
    <w:p w14:paraId="2FFC080C" w14:textId="77777777" w:rsidR="00991BD6" w:rsidRPr="00542EEA" w:rsidRDefault="00991BD6" w:rsidP="00991BD6">
      <w:pPr>
        <w:pStyle w:val="NormalWeb"/>
        <w:numPr>
          <w:ilvl w:val="0"/>
          <w:numId w:val="7"/>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Every day (except Court timings):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7:00 AM to 10:00 PM</w:t>
      </w:r>
    </w:p>
    <w:p w14:paraId="72CD729F" w14:textId="77777777" w:rsidR="00991BD6" w:rsidRPr="00542EEA" w:rsidRDefault="00991BD6" w:rsidP="00991BD6">
      <w:pPr>
        <w:pStyle w:val="NormalWeb"/>
        <w:numPr>
          <w:ilvl w:val="0"/>
          <w:numId w:val="7"/>
        </w:numPr>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t>Sunday:</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3:00 PM to 7:00 PM</w:t>
      </w:r>
    </w:p>
    <w:p w14:paraId="4EB33BCA" w14:textId="77777777" w:rsidR="00991BD6" w:rsidRPr="00542EEA" w:rsidRDefault="00991BD6" w:rsidP="00991BD6">
      <w:pPr>
        <w:pStyle w:val="NormalWeb"/>
        <w:rPr>
          <w:rFonts w:asciiTheme="minorHAnsi" w:hAnsiTheme="minorHAnsi" w:cstheme="minorHAnsi"/>
          <w:color w:val="000000"/>
          <w:sz w:val="52"/>
          <w:szCs w:val="52"/>
        </w:rPr>
      </w:pPr>
      <w:r w:rsidRPr="00542EEA">
        <w:rPr>
          <w:rStyle w:val="selected"/>
          <w:rFonts w:asciiTheme="minorHAnsi" w:hAnsiTheme="minorHAnsi" w:cstheme="minorHAnsi"/>
          <w:b/>
          <w:bCs/>
          <w:color w:val="000000"/>
          <w:sz w:val="52"/>
          <w:szCs w:val="52"/>
        </w:rPr>
        <w:lastRenderedPageBreak/>
        <w:t>Residential Address</w:t>
      </w:r>
      <w:r w:rsidRPr="00542EEA">
        <w:rPr>
          <w:rStyle w:val="apple-converted-space"/>
          <w:rFonts w:asciiTheme="minorHAnsi" w:hAnsiTheme="minorHAnsi" w:cstheme="minorHAnsi"/>
          <w:color w:val="000000"/>
          <w:sz w:val="52"/>
          <w:szCs w:val="52"/>
        </w:rPr>
        <w:t> </w:t>
      </w:r>
      <w:r w:rsidRPr="00542EEA">
        <w:rPr>
          <w:rStyle w:val="selected"/>
          <w:rFonts w:asciiTheme="minorHAnsi" w:hAnsiTheme="minorHAnsi" w:cstheme="minorHAnsi"/>
          <w:color w:val="000000"/>
          <w:sz w:val="52"/>
          <w:szCs w:val="52"/>
        </w:rPr>
        <w:t xml:space="preserve">Adv. K.J. Thomas Kallampally, KRA-13, </w:t>
      </w:r>
      <w:proofErr w:type="spellStart"/>
      <w:r w:rsidRPr="00542EEA">
        <w:rPr>
          <w:rStyle w:val="selected"/>
          <w:rFonts w:asciiTheme="minorHAnsi" w:hAnsiTheme="minorHAnsi" w:cstheme="minorHAnsi"/>
          <w:color w:val="000000"/>
          <w:sz w:val="52"/>
          <w:szCs w:val="52"/>
        </w:rPr>
        <w:t>Kamukumpallil</w:t>
      </w:r>
      <w:proofErr w:type="spellEnd"/>
      <w:r w:rsidRPr="00542EEA">
        <w:rPr>
          <w:rStyle w:val="selected"/>
          <w:rFonts w:asciiTheme="minorHAnsi" w:hAnsiTheme="minorHAnsi" w:cstheme="minorHAnsi"/>
          <w:color w:val="000000"/>
          <w:sz w:val="52"/>
          <w:szCs w:val="52"/>
        </w:rPr>
        <w:t xml:space="preserve">, </w:t>
      </w:r>
      <w:proofErr w:type="spellStart"/>
      <w:r w:rsidRPr="00542EEA">
        <w:rPr>
          <w:rStyle w:val="selected"/>
          <w:rFonts w:asciiTheme="minorHAnsi" w:hAnsiTheme="minorHAnsi" w:cstheme="minorHAnsi"/>
          <w:color w:val="000000"/>
          <w:sz w:val="52"/>
          <w:szCs w:val="52"/>
        </w:rPr>
        <w:t>Kallampally</w:t>
      </w:r>
      <w:proofErr w:type="spellEnd"/>
      <w:r w:rsidRPr="00542EEA">
        <w:rPr>
          <w:rStyle w:val="selected"/>
          <w:rFonts w:asciiTheme="minorHAnsi" w:hAnsiTheme="minorHAnsi" w:cstheme="minorHAnsi"/>
          <w:color w:val="000000"/>
          <w:sz w:val="52"/>
          <w:szCs w:val="52"/>
        </w:rPr>
        <w:t>, Medical College P.O., Thiruvananthapuram-11.</w:t>
      </w:r>
    </w:p>
    <w:p w14:paraId="4D09A24D" w14:textId="77777777" w:rsidR="00203842" w:rsidRPr="00542EEA" w:rsidRDefault="00203842">
      <w:pPr>
        <w:rPr>
          <w:rFonts w:cstheme="minorHAnsi"/>
        </w:rPr>
      </w:pPr>
    </w:p>
    <w:sectPr w:rsidR="00203842" w:rsidRPr="0054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816"/>
    <w:multiLevelType w:val="multilevel"/>
    <w:tmpl w:val="D004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E50C8"/>
    <w:multiLevelType w:val="multilevel"/>
    <w:tmpl w:val="A892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22EE1"/>
    <w:multiLevelType w:val="multilevel"/>
    <w:tmpl w:val="593A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9706F"/>
    <w:multiLevelType w:val="multilevel"/>
    <w:tmpl w:val="3EB0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D36EE"/>
    <w:multiLevelType w:val="multilevel"/>
    <w:tmpl w:val="33C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A6EFB"/>
    <w:multiLevelType w:val="multilevel"/>
    <w:tmpl w:val="A4FC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F5BBD"/>
    <w:multiLevelType w:val="multilevel"/>
    <w:tmpl w:val="467C5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84C07"/>
    <w:multiLevelType w:val="multilevel"/>
    <w:tmpl w:val="C45A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24286047">
    <w:abstractNumId w:val="3"/>
  </w:num>
  <w:num w:numId="2" w16cid:durableId="534776010">
    <w:abstractNumId w:val="7"/>
  </w:num>
  <w:num w:numId="3" w16cid:durableId="1089621542">
    <w:abstractNumId w:val="5"/>
  </w:num>
  <w:num w:numId="4" w16cid:durableId="844130511">
    <w:abstractNumId w:val="1"/>
  </w:num>
  <w:num w:numId="5" w16cid:durableId="1026441343">
    <w:abstractNumId w:val="2"/>
  </w:num>
  <w:num w:numId="6" w16cid:durableId="363481127">
    <w:abstractNumId w:val="0"/>
  </w:num>
  <w:num w:numId="7" w16cid:durableId="495459392">
    <w:abstractNumId w:val="4"/>
  </w:num>
  <w:num w:numId="8" w16cid:durableId="1012881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BD6"/>
    <w:rsid w:val="00203842"/>
    <w:rsid w:val="00542EEA"/>
    <w:rsid w:val="006A518D"/>
    <w:rsid w:val="00991BD6"/>
    <w:rsid w:val="00C06A25"/>
    <w:rsid w:val="00DE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D121"/>
  <w15:docId w15:val="{4AA679F4-8AC4-4BC9-93AF-1CF054CB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BD6"/>
    <w:pPr>
      <w:spacing w:after="160"/>
    </w:pPr>
    <w:rPr>
      <w:rFonts w:cs="Arial Unicode MS"/>
      <w:kern w:val="2"/>
      <w:sz w:val="24"/>
      <w:szCs w:val="24"/>
      <w:lang w:bidi="ml-IN"/>
      <w14:ligatures w14:val="standardContextual"/>
    </w:rPr>
  </w:style>
  <w:style w:type="paragraph" w:styleId="Heading1">
    <w:name w:val="heading 1"/>
    <w:basedOn w:val="Normal"/>
    <w:link w:val="Heading1Char"/>
    <w:uiPriority w:val="9"/>
    <w:qFormat/>
    <w:rsid w:val="00991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semiHidden/>
    <w:unhideWhenUsed/>
    <w:qFormat/>
    <w:rsid w:val="00991B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semiHidden/>
    <w:unhideWhenUsed/>
    <w:qFormat/>
    <w:rsid w:val="00991B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BD6"/>
    <w:rPr>
      <w:rFonts w:ascii="Times New Roman" w:eastAsia="Times New Roman" w:hAnsi="Times New Roman" w:cs="Times New Roman"/>
      <w:b/>
      <w:bCs/>
      <w:kern w:val="36"/>
      <w:sz w:val="48"/>
      <w:szCs w:val="48"/>
      <w:lang w:eastAsia="en-GB" w:bidi="ml-IN"/>
    </w:rPr>
  </w:style>
  <w:style w:type="character" w:customStyle="1" w:styleId="Heading2Char">
    <w:name w:val="Heading 2 Char"/>
    <w:basedOn w:val="DefaultParagraphFont"/>
    <w:link w:val="Heading2"/>
    <w:uiPriority w:val="9"/>
    <w:semiHidden/>
    <w:rsid w:val="00991BD6"/>
    <w:rPr>
      <w:rFonts w:ascii="Times New Roman" w:eastAsia="Times New Roman" w:hAnsi="Times New Roman" w:cs="Times New Roman"/>
      <w:b/>
      <w:bCs/>
      <w:sz w:val="36"/>
      <w:szCs w:val="36"/>
      <w:lang w:eastAsia="en-GB" w:bidi="ml-IN"/>
    </w:rPr>
  </w:style>
  <w:style w:type="character" w:customStyle="1" w:styleId="Heading3Char">
    <w:name w:val="Heading 3 Char"/>
    <w:basedOn w:val="DefaultParagraphFont"/>
    <w:link w:val="Heading3"/>
    <w:uiPriority w:val="9"/>
    <w:semiHidden/>
    <w:rsid w:val="00991BD6"/>
    <w:rPr>
      <w:rFonts w:ascii="Times New Roman" w:eastAsia="Times New Roman" w:hAnsi="Times New Roman" w:cs="Times New Roman"/>
      <w:b/>
      <w:bCs/>
      <w:sz w:val="27"/>
      <w:szCs w:val="27"/>
      <w:lang w:eastAsia="en-GB" w:bidi="ml-IN"/>
    </w:rPr>
  </w:style>
  <w:style w:type="paragraph" w:styleId="NormalWeb">
    <w:name w:val="Normal (Web)"/>
    <w:basedOn w:val="Normal"/>
    <w:uiPriority w:val="99"/>
    <w:semiHidden/>
    <w:unhideWhenUsed/>
    <w:rsid w:val="00991B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Spacing">
    <w:name w:val="No Spacing"/>
    <w:uiPriority w:val="1"/>
    <w:qFormat/>
    <w:rsid w:val="00991BD6"/>
    <w:pPr>
      <w:spacing w:after="0" w:line="240" w:lineRule="auto"/>
    </w:pPr>
    <w:rPr>
      <w:rFonts w:eastAsiaTheme="minorEastAsia"/>
      <w:lang w:eastAsia="en-IN"/>
    </w:rPr>
  </w:style>
  <w:style w:type="character" w:customStyle="1" w:styleId="apple-converted-space">
    <w:name w:val="apple-converted-space"/>
    <w:basedOn w:val="DefaultParagraphFont"/>
    <w:rsid w:val="00991BD6"/>
  </w:style>
  <w:style w:type="character" w:customStyle="1" w:styleId="selected">
    <w:name w:val="selected"/>
    <w:basedOn w:val="DefaultParagraphFont"/>
    <w:rsid w:val="00991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IPROMISE Solutions</cp:lastModifiedBy>
  <cp:revision>3</cp:revision>
  <dcterms:created xsi:type="dcterms:W3CDTF">2025-09-03T09:16:00Z</dcterms:created>
  <dcterms:modified xsi:type="dcterms:W3CDTF">2025-09-04T14:34:00Z</dcterms:modified>
</cp:coreProperties>
</file>