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415" w:rsidRDefault="00904415">
      <w:pPr>
        <w:rPr>
          <w:lang w:val="en-US"/>
        </w:rPr>
      </w:pPr>
      <w:proofErr w:type="spellStart"/>
      <w:r>
        <w:rPr>
          <w:lang w:val="en-US"/>
        </w:rPr>
        <w:t>Precovid</w:t>
      </w:r>
      <w:proofErr w:type="spellEnd"/>
      <w:r>
        <w:rPr>
          <w:lang w:val="en-US"/>
        </w:rPr>
        <w:t xml:space="preserve"> multilinear regression model</w:t>
      </w:r>
    </w:p>
    <w:p w:rsidR="00904415" w:rsidRDefault="00904415">
      <w:pPr>
        <w:rPr>
          <w:lang w:val="en-US"/>
        </w:rPr>
      </w:pPr>
      <w:proofErr w:type="spellStart"/>
      <w:r>
        <w:rPr>
          <w:lang w:val="en-US"/>
        </w:rPr>
        <w:t>Bawana</w:t>
      </w:r>
      <w:proofErr w:type="spellEnd"/>
    </w:p>
    <w:p w:rsidR="00904415" w:rsidRDefault="00904415">
      <w:pPr>
        <w:rPr>
          <w:lang w:val="en-US"/>
        </w:rPr>
      </w:pPr>
    </w:p>
    <w:p w:rsidR="00D24A6C" w:rsidRDefault="00D24A6C" w:rsidP="00D24A6C">
      <w:pPr>
        <w:pStyle w:val="Heading3"/>
      </w:pPr>
      <w:r>
        <w:t>ANOVA for Cubic model</w:t>
      </w:r>
    </w:p>
    <w:p w:rsidR="00D24A6C" w:rsidRDefault="00D24A6C" w:rsidP="00D24A6C">
      <w:pPr>
        <w:pStyle w:val="NormalWeb"/>
      </w:pPr>
      <w:r>
        <w:rPr>
          <w:rStyle w:val="Strong"/>
        </w:rPr>
        <w:t>Response 1: Ozone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474"/>
        <w:gridCol w:w="395"/>
        <w:gridCol w:w="1278"/>
        <w:gridCol w:w="724"/>
        <w:gridCol w:w="833"/>
        <w:gridCol w:w="987"/>
      </w:tblGrid>
      <w:tr w:rsidR="00D24A6C" w:rsidTr="00D24A6C">
        <w:trPr>
          <w:tblCellSpacing w:w="15" w:type="dxa"/>
        </w:trPr>
        <w:tc>
          <w:tcPr>
            <w:tcW w:w="0" w:type="auto"/>
            <w:shd w:val="clear" w:color="auto" w:fill="FFFFFF"/>
            <w:vAlign w:val="center"/>
            <w:hideMark/>
          </w:tcPr>
          <w:p w:rsidR="00D24A6C" w:rsidRDefault="00D24A6C" w:rsidP="00D24A6C">
            <w:pPr>
              <w:spacing w:after="0"/>
              <w:jc w:val="center"/>
              <w:rPr>
                <w:b/>
                <w:bCs/>
                <w:color w:val="000000"/>
              </w:rPr>
            </w:pPr>
            <w:r>
              <w:rPr>
                <w:b/>
                <w:bCs/>
                <w:color w:val="000000"/>
              </w:rPr>
              <w:t>Source</w:t>
            </w:r>
          </w:p>
        </w:tc>
        <w:tc>
          <w:tcPr>
            <w:tcW w:w="0" w:type="auto"/>
            <w:shd w:val="clear" w:color="auto" w:fill="FFFFFF"/>
            <w:vAlign w:val="center"/>
            <w:hideMark/>
          </w:tcPr>
          <w:p w:rsidR="00D24A6C" w:rsidRDefault="00D24A6C" w:rsidP="00D24A6C">
            <w:pPr>
              <w:spacing w:after="0"/>
              <w:jc w:val="center"/>
              <w:rPr>
                <w:b/>
                <w:bCs/>
                <w:color w:val="000000"/>
              </w:rPr>
            </w:pPr>
            <w:r>
              <w:rPr>
                <w:b/>
                <w:bCs/>
                <w:color w:val="000000"/>
              </w:rPr>
              <w:t>Sum of Squares</w:t>
            </w:r>
          </w:p>
        </w:tc>
        <w:tc>
          <w:tcPr>
            <w:tcW w:w="0" w:type="auto"/>
            <w:shd w:val="clear" w:color="auto" w:fill="FFFFFF"/>
            <w:vAlign w:val="center"/>
            <w:hideMark/>
          </w:tcPr>
          <w:p w:rsidR="00D24A6C" w:rsidRDefault="00D24A6C" w:rsidP="00D24A6C">
            <w:pPr>
              <w:spacing w:after="0"/>
              <w:jc w:val="center"/>
              <w:rPr>
                <w:b/>
                <w:bCs/>
                <w:color w:val="000000"/>
              </w:rPr>
            </w:pPr>
            <w:proofErr w:type="spellStart"/>
            <w:r>
              <w:rPr>
                <w:b/>
                <w:bCs/>
                <w:color w:val="000000"/>
              </w:rPr>
              <w:t>df</w:t>
            </w:r>
            <w:proofErr w:type="spellEnd"/>
          </w:p>
        </w:tc>
        <w:tc>
          <w:tcPr>
            <w:tcW w:w="0" w:type="auto"/>
            <w:shd w:val="clear" w:color="auto" w:fill="FFFFFF"/>
            <w:vAlign w:val="center"/>
            <w:hideMark/>
          </w:tcPr>
          <w:p w:rsidR="00D24A6C" w:rsidRDefault="00D24A6C" w:rsidP="00D24A6C">
            <w:pPr>
              <w:spacing w:after="0"/>
              <w:jc w:val="center"/>
              <w:rPr>
                <w:b/>
                <w:bCs/>
                <w:color w:val="000000"/>
              </w:rPr>
            </w:pPr>
            <w:r>
              <w:rPr>
                <w:b/>
                <w:bCs/>
                <w:color w:val="000000"/>
              </w:rPr>
              <w:t>Mean Square</w:t>
            </w:r>
          </w:p>
        </w:tc>
        <w:tc>
          <w:tcPr>
            <w:tcW w:w="0" w:type="auto"/>
            <w:shd w:val="clear" w:color="auto" w:fill="FFFFFF"/>
            <w:vAlign w:val="center"/>
            <w:hideMark/>
          </w:tcPr>
          <w:p w:rsidR="00D24A6C" w:rsidRDefault="00D24A6C" w:rsidP="00D24A6C">
            <w:pPr>
              <w:spacing w:after="0"/>
              <w:jc w:val="center"/>
              <w:rPr>
                <w:b/>
                <w:bCs/>
                <w:color w:val="000000"/>
              </w:rPr>
            </w:pPr>
            <w:r>
              <w:rPr>
                <w:b/>
                <w:bCs/>
                <w:color w:val="000000"/>
              </w:rPr>
              <w:t>F-value</w:t>
            </w:r>
          </w:p>
        </w:tc>
        <w:tc>
          <w:tcPr>
            <w:tcW w:w="0" w:type="auto"/>
            <w:shd w:val="clear" w:color="auto" w:fill="FFFFFF"/>
            <w:vAlign w:val="center"/>
            <w:hideMark/>
          </w:tcPr>
          <w:p w:rsidR="00D24A6C" w:rsidRDefault="00D24A6C" w:rsidP="00D24A6C">
            <w:pPr>
              <w:spacing w:after="0"/>
              <w:jc w:val="center"/>
              <w:rPr>
                <w:b/>
                <w:bCs/>
                <w:color w:val="000000"/>
              </w:rPr>
            </w:pPr>
            <w:r>
              <w:rPr>
                <w:b/>
                <w:bCs/>
                <w:color w:val="000000"/>
              </w:rPr>
              <w:t>p-value</w:t>
            </w:r>
          </w:p>
        </w:tc>
        <w:tc>
          <w:tcPr>
            <w:tcW w:w="0" w:type="auto"/>
            <w:shd w:val="clear" w:color="auto" w:fill="FFFFFF"/>
            <w:vAlign w:val="center"/>
            <w:hideMark/>
          </w:tcPr>
          <w:p w:rsidR="00D24A6C" w:rsidRDefault="00D24A6C" w:rsidP="00D24A6C">
            <w:pPr>
              <w:spacing w:after="0"/>
              <w:jc w:val="center"/>
              <w:rPr>
                <w:b/>
                <w:bCs/>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b/>
                <w:bCs/>
                <w:color w:val="000000"/>
                <w:sz w:val="24"/>
                <w:szCs w:val="24"/>
              </w:rPr>
            </w:pPr>
            <w:r>
              <w:rPr>
                <w:b/>
                <w:bCs/>
                <w:color w:val="000000"/>
              </w:rPr>
              <w:t>Model</w:t>
            </w:r>
          </w:p>
        </w:tc>
        <w:tc>
          <w:tcPr>
            <w:tcW w:w="0" w:type="auto"/>
            <w:shd w:val="clear" w:color="auto" w:fill="FFFFFF"/>
            <w:vAlign w:val="center"/>
            <w:hideMark/>
          </w:tcPr>
          <w:p w:rsidR="00D24A6C" w:rsidRDefault="00D24A6C" w:rsidP="00D24A6C">
            <w:pPr>
              <w:spacing w:after="0"/>
              <w:jc w:val="right"/>
              <w:rPr>
                <w:color w:val="000000"/>
              </w:rPr>
            </w:pPr>
            <w:r>
              <w:rPr>
                <w:color w:val="000000"/>
              </w:rPr>
              <w:t>7.010E+05</w:t>
            </w:r>
          </w:p>
        </w:tc>
        <w:tc>
          <w:tcPr>
            <w:tcW w:w="0" w:type="auto"/>
            <w:shd w:val="clear" w:color="auto" w:fill="FFFFFF"/>
            <w:vAlign w:val="center"/>
            <w:hideMark/>
          </w:tcPr>
          <w:p w:rsidR="00D24A6C" w:rsidRDefault="00D24A6C" w:rsidP="00D24A6C">
            <w:pPr>
              <w:spacing w:after="0"/>
              <w:jc w:val="right"/>
              <w:rPr>
                <w:color w:val="000000"/>
              </w:rPr>
            </w:pPr>
            <w:r>
              <w:rPr>
                <w:color w:val="000000"/>
              </w:rPr>
              <w:t>164</w:t>
            </w:r>
          </w:p>
        </w:tc>
        <w:tc>
          <w:tcPr>
            <w:tcW w:w="0" w:type="auto"/>
            <w:shd w:val="clear" w:color="auto" w:fill="FFFFFF"/>
            <w:vAlign w:val="center"/>
            <w:hideMark/>
          </w:tcPr>
          <w:p w:rsidR="00D24A6C" w:rsidRDefault="00D24A6C" w:rsidP="00D24A6C">
            <w:pPr>
              <w:spacing w:after="0"/>
              <w:jc w:val="right"/>
              <w:rPr>
                <w:color w:val="000000"/>
              </w:rPr>
            </w:pPr>
            <w:r>
              <w:rPr>
                <w:color w:val="000000"/>
              </w:rPr>
              <w:t>4274.35</w:t>
            </w:r>
          </w:p>
        </w:tc>
        <w:tc>
          <w:tcPr>
            <w:tcW w:w="0" w:type="auto"/>
            <w:shd w:val="clear" w:color="auto" w:fill="FFFFFF"/>
            <w:vAlign w:val="center"/>
            <w:hideMark/>
          </w:tcPr>
          <w:p w:rsidR="00D24A6C" w:rsidRDefault="00D24A6C" w:rsidP="00D24A6C">
            <w:pPr>
              <w:spacing w:after="0"/>
              <w:jc w:val="right"/>
              <w:rPr>
                <w:color w:val="000000"/>
              </w:rPr>
            </w:pPr>
            <w:r>
              <w:rPr>
                <w:color w:val="000000"/>
              </w:rPr>
              <w:t>5.49</w:t>
            </w:r>
          </w:p>
        </w:tc>
        <w:tc>
          <w:tcPr>
            <w:tcW w:w="0" w:type="auto"/>
            <w:shd w:val="clear" w:color="auto" w:fill="FFFFFF"/>
            <w:vAlign w:val="center"/>
            <w:hideMark/>
          </w:tcPr>
          <w:p w:rsidR="00D24A6C" w:rsidRDefault="00D24A6C" w:rsidP="00D24A6C">
            <w:pPr>
              <w:spacing w:after="0"/>
              <w:jc w:val="right"/>
              <w:rPr>
                <w:color w:val="000000"/>
              </w:rPr>
            </w:pPr>
            <w:r>
              <w:rPr>
                <w:color w:val="000000"/>
              </w:rPr>
              <w:t>&lt; 0.0001</w:t>
            </w:r>
          </w:p>
        </w:tc>
        <w:tc>
          <w:tcPr>
            <w:tcW w:w="0" w:type="auto"/>
            <w:shd w:val="clear" w:color="auto" w:fill="FFFFFF"/>
            <w:vAlign w:val="center"/>
            <w:hideMark/>
          </w:tcPr>
          <w:p w:rsidR="00D24A6C" w:rsidRDefault="00D24A6C" w:rsidP="00D24A6C">
            <w:pPr>
              <w:spacing w:after="0"/>
              <w:rPr>
                <w:color w:val="000000"/>
              </w:rPr>
            </w:pPr>
            <w:r>
              <w:rPr>
                <w:color w:val="000000"/>
              </w:rPr>
              <w:t>significant</w:t>
            </w: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rPr>
            </w:pPr>
            <w:r>
              <w:rPr>
                <w:color w:val="000000"/>
              </w:rPr>
              <w:t>A-PM2.5</w:t>
            </w:r>
          </w:p>
        </w:tc>
        <w:tc>
          <w:tcPr>
            <w:tcW w:w="0" w:type="auto"/>
            <w:shd w:val="clear" w:color="auto" w:fill="FFFFFF"/>
            <w:vAlign w:val="center"/>
            <w:hideMark/>
          </w:tcPr>
          <w:p w:rsidR="00D24A6C" w:rsidRDefault="00D24A6C" w:rsidP="00D24A6C">
            <w:pPr>
              <w:spacing w:after="0"/>
              <w:jc w:val="right"/>
              <w:rPr>
                <w:color w:val="000000"/>
              </w:rPr>
            </w:pPr>
            <w:r>
              <w:rPr>
                <w:color w:val="000000"/>
              </w:rPr>
              <w:t>52.99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52.99</w:t>
            </w:r>
          </w:p>
        </w:tc>
        <w:tc>
          <w:tcPr>
            <w:tcW w:w="0" w:type="auto"/>
            <w:shd w:val="clear" w:color="auto" w:fill="FFFFFF"/>
            <w:vAlign w:val="center"/>
            <w:hideMark/>
          </w:tcPr>
          <w:p w:rsidR="00D24A6C" w:rsidRDefault="00D24A6C" w:rsidP="00D24A6C">
            <w:pPr>
              <w:spacing w:after="0"/>
              <w:jc w:val="right"/>
              <w:rPr>
                <w:color w:val="000000"/>
              </w:rPr>
            </w:pPr>
            <w:r>
              <w:rPr>
                <w:color w:val="000000"/>
              </w:rPr>
              <w:t>0.0681</w:t>
            </w:r>
          </w:p>
        </w:tc>
        <w:tc>
          <w:tcPr>
            <w:tcW w:w="0" w:type="auto"/>
            <w:shd w:val="clear" w:color="auto" w:fill="FFFFFF"/>
            <w:vAlign w:val="center"/>
            <w:hideMark/>
          </w:tcPr>
          <w:p w:rsidR="00D24A6C" w:rsidRDefault="00D24A6C" w:rsidP="00D24A6C">
            <w:pPr>
              <w:spacing w:after="0"/>
              <w:jc w:val="right"/>
              <w:rPr>
                <w:color w:val="000000"/>
              </w:rPr>
            </w:pPr>
            <w:r>
              <w:rPr>
                <w:color w:val="000000"/>
              </w:rPr>
              <w:t>0.7942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B-PM10</w:t>
            </w:r>
          </w:p>
        </w:tc>
        <w:tc>
          <w:tcPr>
            <w:tcW w:w="0" w:type="auto"/>
            <w:shd w:val="clear" w:color="auto" w:fill="FFFFFF"/>
            <w:vAlign w:val="center"/>
            <w:hideMark/>
          </w:tcPr>
          <w:p w:rsidR="00D24A6C" w:rsidRDefault="00D24A6C" w:rsidP="00D24A6C">
            <w:pPr>
              <w:spacing w:after="0"/>
              <w:jc w:val="right"/>
              <w:rPr>
                <w:color w:val="000000"/>
              </w:rPr>
            </w:pPr>
            <w:r>
              <w:rPr>
                <w:color w:val="000000"/>
              </w:rPr>
              <w:t>394.11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394.11</w:t>
            </w:r>
          </w:p>
        </w:tc>
        <w:tc>
          <w:tcPr>
            <w:tcW w:w="0" w:type="auto"/>
            <w:shd w:val="clear" w:color="auto" w:fill="FFFFFF"/>
            <w:vAlign w:val="center"/>
            <w:hideMark/>
          </w:tcPr>
          <w:p w:rsidR="00D24A6C" w:rsidRDefault="00D24A6C" w:rsidP="00D24A6C">
            <w:pPr>
              <w:spacing w:after="0"/>
              <w:jc w:val="right"/>
              <w:rPr>
                <w:color w:val="000000"/>
              </w:rPr>
            </w:pPr>
            <w:r>
              <w:rPr>
                <w:color w:val="000000"/>
              </w:rPr>
              <w:t>0.5062</w:t>
            </w:r>
          </w:p>
        </w:tc>
        <w:tc>
          <w:tcPr>
            <w:tcW w:w="0" w:type="auto"/>
            <w:shd w:val="clear" w:color="auto" w:fill="FFFFFF"/>
            <w:vAlign w:val="center"/>
            <w:hideMark/>
          </w:tcPr>
          <w:p w:rsidR="00D24A6C" w:rsidRDefault="00D24A6C" w:rsidP="00D24A6C">
            <w:pPr>
              <w:spacing w:after="0"/>
              <w:jc w:val="right"/>
              <w:rPr>
                <w:color w:val="000000"/>
              </w:rPr>
            </w:pPr>
            <w:r>
              <w:rPr>
                <w:color w:val="000000"/>
              </w:rPr>
              <w:t>0.4770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C-NO</w:t>
            </w:r>
          </w:p>
        </w:tc>
        <w:tc>
          <w:tcPr>
            <w:tcW w:w="0" w:type="auto"/>
            <w:shd w:val="clear" w:color="auto" w:fill="FFFFFF"/>
            <w:vAlign w:val="center"/>
            <w:hideMark/>
          </w:tcPr>
          <w:p w:rsidR="00D24A6C" w:rsidRDefault="00D24A6C" w:rsidP="00D24A6C">
            <w:pPr>
              <w:spacing w:after="0"/>
              <w:jc w:val="right"/>
              <w:rPr>
                <w:color w:val="000000"/>
              </w:rPr>
            </w:pPr>
            <w:r>
              <w:rPr>
                <w:color w:val="000000"/>
              </w:rPr>
              <w:t>680.03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680.03</w:t>
            </w:r>
          </w:p>
        </w:tc>
        <w:tc>
          <w:tcPr>
            <w:tcW w:w="0" w:type="auto"/>
            <w:shd w:val="clear" w:color="auto" w:fill="FFFFFF"/>
            <w:vAlign w:val="center"/>
            <w:hideMark/>
          </w:tcPr>
          <w:p w:rsidR="00D24A6C" w:rsidRDefault="00D24A6C" w:rsidP="00D24A6C">
            <w:pPr>
              <w:spacing w:after="0"/>
              <w:jc w:val="right"/>
              <w:rPr>
                <w:color w:val="000000"/>
              </w:rPr>
            </w:pPr>
            <w:r>
              <w:rPr>
                <w:color w:val="000000"/>
              </w:rPr>
              <w:t>0.8734</w:t>
            </w:r>
          </w:p>
        </w:tc>
        <w:tc>
          <w:tcPr>
            <w:tcW w:w="0" w:type="auto"/>
            <w:shd w:val="clear" w:color="auto" w:fill="FFFFFF"/>
            <w:vAlign w:val="center"/>
            <w:hideMark/>
          </w:tcPr>
          <w:p w:rsidR="00D24A6C" w:rsidRDefault="00D24A6C" w:rsidP="00D24A6C">
            <w:pPr>
              <w:spacing w:after="0"/>
              <w:jc w:val="right"/>
              <w:rPr>
                <w:color w:val="000000"/>
              </w:rPr>
            </w:pPr>
            <w:r>
              <w:rPr>
                <w:color w:val="000000"/>
              </w:rPr>
              <w:t>0.3503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D-NO2</w:t>
            </w:r>
          </w:p>
        </w:tc>
        <w:tc>
          <w:tcPr>
            <w:tcW w:w="0" w:type="auto"/>
            <w:shd w:val="clear" w:color="auto" w:fill="FFFFFF"/>
            <w:vAlign w:val="center"/>
            <w:hideMark/>
          </w:tcPr>
          <w:p w:rsidR="00D24A6C" w:rsidRDefault="00D24A6C" w:rsidP="00D24A6C">
            <w:pPr>
              <w:spacing w:after="0"/>
              <w:jc w:val="right"/>
              <w:rPr>
                <w:color w:val="000000"/>
              </w:rPr>
            </w:pPr>
            <w:r>
              <w:rPr>
                <w:color w:val="000000"/>
              </w:rPr>
              <w:t>681.22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681.22</w:t>
            </w:r>
          </w:p>
        </w:tc>
        <w:tc>
          <w:tcPr>
            <w:tcW w:w="0" w:type="auto"/>
            <w:shd w:val="clear" w:color="auto" w:fill="FFFFFF"/>
            <w:vAlign w:val="center"/>
            <w:hideMark/>
          </w:tcPr>
          <w:p w:rsidR="00D24A6C" w:rsidRDefault="00D24A6C" w:rsidP="00D24A6C">
            <w:pPr>
              <w:spacing w:after="0"/>
              <w:jc w:val="right"/>
              <w:rPr>
                <w:color w:val="000000"/>
              </w:rPr>
            </w:pPr>
            <w:r>
              <w:rPr>
                <w:color w:val="000000"/>
              </w:rPr>
              <w:t>0.8750</w:t>
            </w:r>
          </w:p>
        </w:tc>
        <w:tc>
          <w:tcPr>
            <w:tcW w:w="0" w:type="auto"/>
            <w:shd w:val="clear" w:color="auto" w:fill="FFFFFF"/>
            <w:vAlign w:val="center"/>
            <w:hideMark/>
          </w:tcPr>
          <w:p w:rsidR="00D24A6C" w:rsidRDefault="00D24A6C" w:rsidP="00D24A6C">
            <w:pPr>
              <w:spacing w:after="0"/>
              <w:jc w:val="right"/>
              <w:rPr>
                <w:color w:val="000000"/>
              </w:rPr>
            </w:pPr>
            <w:r>
              <w:rPr>
                <w:color w:val="000000"/>
              </w:rPr>
              <w:t>0.3499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E-NOX</w:t>
            </w:r>
          </w:p>
        </w:tc>
        <w:tc>
          <w:tcPr>
            <w:tcW w:w="0" w:type="auto"/>
            <w:shd w:val="clear" w:color="auto" w:fill="FFFFFF"/>
            <w:vAlign w:val="center"/>
            <w:hideMark/>
          </w:tcPr>
          <w:p w:rsidR="00D24A6C" w:rsidRDefault="00D24A6C" w:rsidP="00D24A6C">
            <w:pPr>
              <w:spacing w:after="0"/>
              <w:jc w:val="right"/>
              <w:rPr>
                <w:color w:val="000000"/>
              </w:rPr>
            </w:pPr>
            <w:r>
              <w:rPr>
                <w:color w:val="000000"/>
              </w:rPr>
              <w:t>665.29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665.29</w:t>
            </w:r>
          </w:p>
        </w:tc>
        <w:tc>
          <w:tcPr>
            <w:tcW w:w="0" w:type="auto"/>
            <w:shd w:val="clear" w:color="auto" w:fill="FFFFFF"/>
            <w:vAlign w:val="center"/>
            <w:hideMark/>
          </w:tcPr>
          <w:p w:rsidR="00D24A6C" w:rsidRDefault="00D24A6C" w:rsidP="00D24A6C">
            <w:pPr>
              <w:spacing w:after="0"/>
              <w:jc w:val="right"/>
              <w:rPr>
                <w:color w:val="000000"/>
              </w:rPr>
            </w:pPr>
            <w:r>
              <w:rPr>
                <w:color w:val="000000"/>
              </w:rPr>
              <w:t>0.8545</w:t>
            </w:r>
          </w:p>
        </w:tc>
        <w:tc>
          <w:tcPr>
            <w:tcW w:w="0" w:type="auto"/>
            <w:shd w:val="clear" w:color="auto" w:fill="FFFFFF"/>
            <w:vAlign w:val="center"/>
            <w:hideMark/>
          </w:tcPr>
          <w:p w:rsidR="00D24A6C" w:rsidRDefault="00D24A6C" w:rsidP="00D24A6C">
            <w:pPr>
              <w:spacing w:after="0"/>
              <w:jc w:val="right"/>
              <w:rPr>
                <w:color w:val="000000"/>
              </w:rPr>
            </w:pPr>
            <w:r>
              <w:rPr>
                <w:color w:val="000000"/>
              </w:rPr>
              <w:t>0.3556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F-NH3</w:t>
            </w:r>
          </w:p>
        </w:tc>
        <w:tc>
          <w:tcPr>
            <w:tcW w:w="0" w:type="auto"/>
            <w:shd w:val="clear" w:color="auto" w:fill="FFFFFF"/>
            <w:vAlign w:val="center"/>
            <w:hideMark/>
          </w:tcPr>
          <w:p w:rsidR="00D24A6C" w:rsidRDefault="00D24A6C" w:rsidP="00D24A6C">
            <w:pPr>
              <w:spacing w:after="0"/>
              <w:jc w:val="right"/>
              <w:rPr>
                <w:color w:val="000000"/>
              </w:rPr>
            </w:pPr>
            <w:r>
              <w:rPr>
                <w:color w:val="000000"/>
              </w:rPr>
              <w:t>2.69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2.69</w:t>
            </w:r>
          </w:p>
        </w:tc>
        <w:tc>
          <w:tcPr>
            <w:tcW w:w="0" w:type="auto"/>
            <w:shd w:val="clear" w:color="auto" w:fill="FFFFFF"/>
            <w:vAlign w:val="center"/>
            <w:hideMark/>
          </w:tcPr>
          <w:p w:rsidR="00D24A6C" w:rsidRDefault="00D24A6C" w:rsidP="00D24A6C">
            <w:pPr>
              <w:spacing w:after="0"/>
              <w:jc w:val="right"/>
              <w:rPr>
                <w:color w:val="000000"/>
              </w:rPr>
            </w:pPr>
            <w:r>
              <w:rPr>
                <w:color w:val="000000"/>
              </w:rPr>
              <w:t>0.0034</w:t>
            </w:r>
          </w:p>
        </w:tc>
        <w:tc>
          <w:tcPr>
            <w:tcW w:w="0" w:type="auto"/>
            <w:shd w:val="clear" w:color="auto" w:fill="FFFFFF"/>
            <w:vAlign w:val="center"/>
            <w:hideMark/>
          </w:tcPr>
          <w:p w:rsidR="00D24A6C" w:rsidRDefault="00D24A6C" w:rsidP="00D24A6C">
            <w:pPr>
              <w:spacing w:after="0"/>
              <w:jc w:val="right"/>
              <w:rPr>
                <w:color w:val="000000"/>
              </w:rPr>
            </w:pPr>
            <w:r>
              <w:rPr>
                <w:color w:val="000000"/>
              </w:rPr>
              <w:t>0.9532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G-SO2</w:t>
            </w:r>
          </w:p>
        </w:tc>
        <w:tc>
          <w:tcPr>
            <w:tcW w:w="0" w:type="auto"/>
            <w:shd w:val="clear" w:color="auto" w:fill="FFFFFF"/>
            <w:vAlign w:val="center"/>
            <w:hideMark/>
          </w:tcPr>
          <w:p w:rsidR="00D24A6C" w:rsidRDefault="00D24A6C" w:rsidP="00D24A6C">
            <w:pPr>
              <w:spacing w:after="0"/>
              <w:jc w:val="right"/>
              <w:rPr>
                <w:color w:val="000000"/>
              </w:rPr>
            </w:pPr>
            <w:r>
              <w:rPr>
                <w:color w:val="000000"/>
              </w:rPr>
              <w:t>318.24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318.24</w:t>
            </w:r>
          </w:p>
        </w:tc>
        <w:tc>
          <w:tcPr>
            <w:tcW w:w="0" w:type="auto"/>
            <w:shd w:val="clear" w:color="auto" w:fill="FFFFFF"/>
            <w:vAlign w:val="center"/>
            <w:hideMark/>
          </w:tcPr>
          <w:p w:rsidR="00D24A6C" w:rsidRDefault="00D24A6C" w:rsidP="00D24A6C">
            <w:pPr>
              <w:spacing w:after="0"/>
              <w:jc w:val="right"/>
              <w:rPr>
                <w:color w:val="000000"/>
              </w:rPr>
            </w:pPr>
            <w:r>
              <w:rPr>
                <w:color w:val="000000"/>
              </w:rPr>
              <w:t>0.4087</w:t>
            </w:r>
          </w:p>
        </w:tc>
        <w:tc>
          <w:tcPr>
            <w:tcW w:w="0" w:type="auto"/>
            <w:shd w:val="clear" w:color="auto" w:fill="FFFFFF"/>
            <w:vAlign w:val="center"/>
            <w:hideMark/>
          </w:tcPr>
          <w:p w:rsidR="00D24A6C" w:rsidRDefault="00D24A6C" w:rsidP="00D24A6C">
            <w:pPr>
              <w:spacing w:after="0"/>
              <w:jc w:val="right"/>
              <w:rPr>
                <w:color w:val="000000"/>
              </w:rPr>
            </w:pPr>
            <w:r>
              <w:rPr>
                <w:color w:val="000000"/>
              </w:rPr>
              <w:t>0.5228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H-CO</w:t>
            </w:r>
          </w:p>
        </w:tc>
        <w:tc>
          <w:tcPr>
            <w:tcW w:w="0" w:type="auto"/>
            <w:shd w:val="clear" w:color="auto" w:fill="FFFFFF"/>
            <w:vAlign w:val="center"/>
            <w:hideMark/>
          </w:tcPr>
          <w:p w:rsidR="00D24A6C" w:rsidRDefault="00D24A6C" w:rsidP="00D24A6C">
            <w:pPr>
              <w:spacing w:after="0"/>
              <w:jc w:val="right"/>
              <w:rPr>
                <w:color w:val="000000"/>
              </w:rPr>
            </w:pPr>
            <w:r>
              <w:rPr>
                <w:color w:val="000000"/>
              </w:rPr>
              <w:t>1007.96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1007.96</w:t>
            </w:r>
          </w:p>
        </w:tc>
        <w:tc>
          <w:tcPr>
            <w:tcW w:w="0" w:type="auto"/>
            <w:shd w:val="clear" w:color="auto" w:fill="FFFFFF"/>
            <w:vAlign w:val="center"/>
            <w:hideMark/>
          </w:tcPr>
          <w:p w:rsidR="00D24A6C" w:rsidRDefault="00D24A6C" w:rsidP="00D24A6C">
            <w:pPr>
              <w:spacing w:after="0"/>
              <w:jc w:val="right"/>
              <w:rPr>
                <w:color w:val="000000"/>
              </w:rPr>
            </w:pPr>
            <w:r>
              <w:rPr>
                <w:color w:val="000000"/>
              </w:rPr>
              <w:t>1.29</w:t>
            </w:r>
          </w:p>
        </w:tc>
        <w:tc>
          <w:tcPr>
            <w:tcW w:w="0" w:type="auto"/>
            <w:shd w:val="clear" w:color="auto" w:fill="FFFFFF"/>
            <w:vAlign w:val="center"/>
            <w:hideMark/>
          </w:tcPr>
          <w:p w:rsidR="00D24A6C" w:rsidRDefault="00D24A6C" w:rsidP="00D24A6C">
            <w:pPr>
              <w:spacing w:after="0"/>
              <w:jc w:val="right"/>
              <w:rPr>
                <w:color w:val="000000"/>
              </w:rPr>
            </w:pPr>
            <w:r>
              <w:rPr>
                <w:color w:val="000000"/>
              </w:rPr>
              <w:t>0.2555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AB</w:t>
            </w:r>
          </w:p>
        </w:tc>
        <w:tc>
          <w:tcPr>
            <w:tcW w:w="0" w:type="auto"/>
            <w:shd w:val="clear" w:color="auto" w:fill="FFFFFF"/>
            <w:vAlign w:val="center"/>
            <w:hideMark/>
          </w:tcPr>
          <w:p w:rsidR="00D24A6C" w:rsidRDefault="00D24A6C" w:rsidP="00D24A6C">
            <w:pPr>
              <w:spacing w:after="0"/>
              <w:jc w:val="right"/>
              <w:rPr>
                <w:color w:val="000000"/>
              </w:rPr>
            </w:pPr>
            <w:r>
              <w:rPr>
                <w:color w:val="000000"/>
              </w:rPr>
              <w:t>1072.67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1072.67</w:t>
            </w:r>
          </w:p>
        </w:tc>
        <w:tc>
          <w:tcPr>
            <w:tcW w:w="0" w:type="auto"/>
            <w:shd w:val="clear" w:color="auto" w:fill="FFFFFF"/>
            <w:vAlign w:val="center"/>
            <w:hideMark/>
          </w:tcPr>
          <w:p w:rsidR="00D24A6C" w:rsidRDefault="00D24A6C" w:rsidP="00D24A6C">
            <w:pPr>
              <w:spacing w:after="0"/>
              <w:jc w:val="right"/>
              <w:rPr>
                <w:color w:val="000000"/>
              </w:rPr>
            </w:pPr>
            <w:r>
              <w:rPr>
                <w:color w:val="000000"/>
              </w:rPr>
              <w:t>1.38</w:t>
            </w:r>
          </w:p>
        </w:tc>
        <w:tc>
          <w:tcPr>
            <w:tcW w:w="0" w:type="auto"/>
            <w:shd w:val="clear" w:color="auto" w:fill="FFFFFF"/>
            <w:vAlign w:val="center"/>
            <w:hideMark/>
          </w:tcPr>
          <w:p w:rsidR="00D24A6C" w:rsidRDefault="00D24A6C" w:rsidP="00D24A6C">
            <w:pPr>
              <w:spacing w:after="0"/>
              <w:jc w:val="right"/>
              <w:rPr>
                <w:color w:val="000000"/>
              </w:rPr>
            </w:pPr>
            <w:r>
              <w:rPr>
                <w:color w:val="000000"/>
              </w:rPr>
              <w:t>0.2408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AC</w:t>
            </w:r>
          </w:p>
        </w:tc>
        <w:tc>
          <w:tcPr>
            <w:tcW w:w="0" w:type="auto"/>
            <w:shd w:val="clear" w:color="auto" w:fill="FFFFFF"/>
            <w:vAlign w:val="center"/>
            <w:hideMark/>
          </w:tcPr>
          <w:p w:rsidR="00D24A6C" w:rsidRDefault="00D24A6C" w:rsidP="00D24A6C">
            <w:pPr>
              <w:spacing w:after="0"/>
              <w:jc w:val="right"/>
              <w:rPr>
                <w:color w:val="000000"/>
              </w:rPr>
            </w:pPr>
            <w:r>
              <w:rPr>
                <w:color w:val="000000"/>
              </w:rPr>
              <w:t>92.08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92.08</w:t>
            </w:r>
          </w:p>
        </w:tc>
        <w:tc>
          <w:tcPr>
            <w:tcW w:w="0" w:type="auto"/>
            <w:shd w:val="clear" w:color="auto" w:fill="FFFFFF"/>
            <w:vAlign w:val="center"/>
            <w:hideMark/>
          </w:tcPr>
          <w:p w:rsidR="00D24A6C" w:rsidRDefault="00D24A6C" w:rsidP="00D24A6C">
            <w:pPr>
              <w:spacing w:after="0"/>
              <w:jc w:val="right"/>
              <w:rPr>
                <w:color w:val="000000"/>
              </w:rPr>
            </w:pPr>
            <w:r>
              <w:rPr>
                <w:color w:val="000000"/>
              </w:rPr>
              <w:t>0.1183</w:t>
            </w:r>
          </w:p>
        </w:tc>
        <w:tc>
          <w:tcPr>
            <w:tcW w:w="0" w:type="auto"/>
            <w:shd w:val="clear" w:color="auto" w:fill="FFFFFF"/>
            <w:vAlign w:val="center"/>
            <w:hideMark/>
          </w:tcPr>
          <w:p w:rsidR="00D24A6C" w:rsidRDefault="00D24A6C" w:rsidP="00D24A6C">
            <w:pPr>
              <w:spacing w:after="0"/>
              <w:jc w:val="right"/>
              <w:rPr>
                <w:color w:val="000000"/>
              </w:rPr>
            </w:pPr>
            <w:r>
              <w:rPr>
                <w:color w:val="000000"/>
              </w:rPr>
              <w:t>0.7310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AD</w:t>
            </w:r>
          </w:p>
        </w:tc>
        <w:tc>
          <w:tcPr>
            <w:tcW w:w="0" w:type="auto"/>
            <w:shd w:val="clear" w:color="auto" w:fill="FFFFFF"/>
            <w:vAlign w:val="center"/>
            <w:hideMark/>
          </w:tcPr>
          <w:p w:rsidR="00D24A6C" w:rsidRDefault="00D24A6C" w:rsidP="00D24A6C">
            <w:pPr>
              <w:spacing w:after="0"/>
              <w:jc w:val="right"/>
              <w:rPr>
                <w:color w:val="000000"/>
              </w:rPr>
            </w:pPr>
            <w:r>
              <w:rPr>
                <w:color w:val="000000"/>
              </w:rPr>
              <w:t>100.10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100.10</w:t>
            </w:r>
          </w:p>
        </w:tc>
        <w:tc>
          <w:tcPr>
            <w:tcW w:w="0" w:type="auto"/>
            <w:shd w:val="clear" w:color="auto" w:fill="FFFFFF"/>
            <w:vAlign w:val="center"/>
            <w:hideMark/>
          </w:tcPr>
          <w:p w:rsidR="00D24A6C" w:rsidRDefault="00D24A6C" w:rsidP="00D24A6C">
            <w:pPr>
              <w:spacing w:after="0"/>
              <w:jc w:val="right"/>
              <w:rPr>
                <w:color w:val="000000"/>
              </w:rPr>
            </w:pPr>
            <w:r>
              <w:rPr>
                <w:color w:val="000000"/>
              </w:rPr>
              <w:t>0.1286</w:t>
            </w:r>
          </w:p>
        </w:tc>
        <w:tc>
          <w:tcPr>
            <w:tcW w:w="0" w:type="auto"/>
            <w:shd w:val="clear" w:color="auto" w:fill="FFFFFF"/>
            <w:vAlign w:val="center"/>
            <w:hideMark/>
          </w:tcPr>
          <w:p w:rsidR="00D24A6C" w:rsidRDefault="00D24A6C" w:rsidP="00D24A6C">
            <w:pPr>
              <w:spacing w:after="0"/>
              <w:jc w:val="right"/>
              <w:rPr>
                <w:color w:val="000000"/>
              </w:rPr>
            </w:pPr>
            <w:r>
              <w:rPr>
                <w:color w:val="000000"/>
              </w:rPr>
              <w:t>0.7200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AE</w:t>
            </w:r>
          </w:p>
        </w:tc>
        <w:tc>
          <w:tcPr>
            <w:tcW w:w="0" w:type="auto"/>
            <w:shd w:val="clear" w:color="auto" w:fill="FFFFFF"/>
            <w:vAlign w:val="center"/>
            <w:hideMark/>
          </w:tcPr>
          <w:p w:rsidR="00D24A6C" w:rsidRDefault="00D24A6C" w:rsidP="00D24A6C">
            <w:pPr>
              <w:spacing w:after="0"/>
              <w:jc w:val="right"/>
              <w:rPr>
                <w:color w:val="000000"/>
              </w:rPr>
            </w:pPr>
            <w:r>
              <w:rPr>
                <w:color w:val="000000"/>
              </w:rPr>
              <w:t>96.36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96.36</w:t>
            </w:r>
          </w:p>
        </w:tc>
        <w:tc>
          <w:tcPr>
            <w:tcW w:w="0" w:type="auto"/>
            <w:shd w:val="clear" w:color="auto" w:fill="FFFFFF"/>
            <w:vAlign w:val="center"/>
            <w:hideMark/>
          </w:tcPr>
          <w:p w:rsidR="00D24A6C" w:rsidRDefault="00D24A6C" w:rsidP="00D24A6C">
            <w:pPr>
              <w:spacing w:after="0"/>
              <w:jc w:val="right"/>
              <w:rPr>
                <w:color w:val="000000"/>
              </w:rPr>
            </w:pPr>
            <w:r>
              <w:rPr>
                <w:color w:val="000000"/>
              </w:rPr>
              <w:t>0.1238</w:t>
            </w:r>
          </w:p>
        </w:tc>
        <w:tc>
          <w:tcPr>
            <w:tcW w:w="0" w:type="auto"/>
            <w:shd w:val="clear" w:color="auto" w:fill="FFFFFF"/>
            <w:vAlign w:val="center"/>
            <w:hideMark/>
          </w:tcPr>
          <w:p w:rsidR="00D24A6C" w:rsidRDefault="00D24A6C" w:rsidP="00D24A6C">
            <w:pPr>
              <w:spacing w:after="0"/>
              <w:jc w:val="right"/>
              <w:rPr>
                <w:color w:val="000000"/>
              </w:rPr>
            </w:pPr>
            <w:r>
              <w:rPr>
                <w:color w:val="000000"/>
              </w:rPr>
              <w:t>0.7251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AF</w:t>
            </w:r>
          </w:p>
        </w:tc>
        <w:tc>
          <w:tcPr>
            <w:tcW w:w="0" w:type="auto"/>
            <w:shd w:val="clear" w:color="auto" w:fill="FFFFFF"/>
            <w:vAlign w:val="center"/>
            <w:hideMark/>
          </w:tcPr>
          <w:p w:rsidR="00D24A6C" w:rsidRDefault="00D24A6C" w:rsidP="00D24A6C">
            <w:pPr>
              <w:spacing w:after="0"/>
              <w:jc w:val="right"/>
              <w:rPr>
                <w:color w:val="000000"/>
              </w:rPr>
            </w:pPr>
            <w:r>
              <w:rPr>
                <w:color w:val="000000"/>
              </w:rPr>
              <w:t>4629.54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4629.54</w:t>
            </w:r>
          </w:p>
        </w:tc>
        <w:tc>
          <w:tcPr>
            <w:tcW w:w="0" w:type="auto"/>
            <w:shd w:val="clear" w:color="auto" w:fill="FFFFFF"/>
            <w:vAlign w:val="center"/>
            <w:hideMark/>
          </w:tcPr>
          <w:p w:rsidR="00D24A6C" w:rsidRDefault="00D24A6C" w:rsidP="00D24A6C">
            <w:pPr>
              <w:spacing w:after="0"/>
              <w:jc w:val="right"/>
              <w:rPr>
                <w:color w:val="000000"/>
              </w:rPr>
            </w:pPr>
            <w:r>
              <w:rPr>
                <w:color w:val="000000"/>
              </w:rPr>
              <w:t>5.95</w:t>
            </w:r>
          </w:p>
        </w:tc>
        <w:tc>
          <w:tcPr>
            <w:tcW w:w="0" w:type="auto"/>
            <w:shd w:val="clear" w:color="auto" w:fill="FFFFFF"/>
            <w:vAlign w:val="center"/>
            <w:hideMark/>
          </w:tcPr>
          <w:p w:rsidR="00D24A6C" w:rsidRDefault="00D24A6C" w:rsidP="00D24A6C">
            <w:pPr>
              <w:spacing w:after="0"/>
              <w:jc w:val="right"/>
              <w:rPr>
                <w:color w:val="000000"/>
              </w:rPr>
            </w:pPr>
            <w:r>
              <w:rPr>
                <w:color w:val="000000"/>
              </w:rPr>
              <w:t>0.0150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AG</w:t>
            </w:r>
          </w:p>
        </w:tc>
        <w:tc>
          <w:tcPr>
            <w:tcW w:w="0" w:type="auto"/>
            <w:shd w:val="clear" w:color="auto" w:fill="FFFFFF"/>
            <w:vAlign w:val="center"/>
            <w:hideMark/>
          </w:tcPr>
          <w:p w:rsidR="00D24A6C" w:rsidRDefault="00D24A6C" w:rsidP="00D24A6C">
            <w:pPr>
              <w:spacing w:after="0"/>
              <w:jc w:val="right"/>
              <w:rPr>
                <w:color w:val="000000"/>
              </w:rPr>
            </w:pPr>
            <w:r>
              <w:rPr>
                <w:color w:val="000000"/>
              </w:rPr>
              <w:t>941.74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941.74</w:t>
            </w:r>
          </w:p>
        </w:tc>
        <w:tc>
          <w:tcPr>
            <w:tcW w:w="0" w:type="auto"/>
            <w:shd w:val="clear" w:color="auto" w:fill="FFFFFF"/>
            <w:vAlign w:val="center"/>
            <w:hideMark/>
          </w:tcPr>
          <w:p w:rsidR="00D24A6C" w:rsidRDefault="00D24A6C" w:rsidP="00D24A6C">
            <w:pPr>
              <w:spacing w:after="0"/>
              <w:jc w:val="right"/>
              <w:rPr>
                <w:color w:val="000000"/>
              </w:rPr>
            </w:pPr>
            <w:r>
              <w:rPr>
                <w:color w:val="000000"/>
              </w:rPr>
              <w:t>1.21</w:t>
            </w:r>
          </w:p>
        </w:tc>
        <w:tc>
          <w:tcPr>
            <w:tcW w:w="0" w:type="auto"/>
            <w:shd w:val="clear" w:color="auto" w:fill="FFFFFF"/>
            <w:vAlign w:val="center"/>
            <w:hideMark/>
          </w:tcPr>
          <w:p w:rsidR="00D24A6C" w:rsidRDefault="00D24A6C" w:rsidP="00D24A6C">
            <w:pPr>
              <w:spacing w:after="0"/>
              <w:jc w:val="right"/>
              <w:rPr>
                <w:color w:val="000000"/>
              </w:rPr>
            </w:pPr>
            <w:r>
              <w:rPr>
                <w:color w:val="000000"/>
              </w:rPr>
              <w:t>0.2717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AH</w:t>
            </w:r>
          </w:p>
        </w:tc>
        <w:tc>
          <w:tcPr>
            <w:tcW w:w="0" w:type="auto"/>
            <w:shd w:val="clear" w:color="auto" w:fill="FFFFFF"/>
            <w:vAlign w:val="center"/>
            <w:hideMark/>
          </w:tcPr>
          <w:p w:rsidR="00D24A6C" w:rsidRDefault="00D24A6C" w:rsidP="00D24A6C">
            <w:pPr>
              <w:spacing w:after="0"/>
              <w:jc w:val="right"/>
              <w:rPr>
                <w:color w:val="000000"/>
              </w:rPr>
            </w:pPr>
            <w:r>
              <w:rPr>
                <w:color w:val="000000"/>
              </w:rPr>
              <w:t>0.8361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0.8361</w:t>
            </w:r>
          </w:p>
        </w:tc>
        <w:tc>
          <w:tcPr>
            <w:tcW w:w="0" w:type="auto"/>
            <w:shd w:val="clear" w:color="auto" w:fill="FFFFFF"/>
            <w:vAlign w:val="center"/>
            <w:hideMark/>
          </w:tcPr>
          <w:p w:rsidR="00D24A6C" w:rsidRDefault="00D24A6C" w:rsidP="00D24A6C">
            <w:pPr>
              <w:spacing w:after="0"/>
              <w:jc w:val="right"/>
              <w:rPr>
                <w:color w:val="000000"/>
              </w:rPr>
            </w:pPr>
            <w:r>
              <w:rPr>
                <w:color w:val="000000"/>
              </w:rPr>
              <w:t>0.0011</w:t>
            </w:r>
          </w:p>
        </w:tc>
        <w:tc>
          <w:tcPr>
            <w:tcW w:w="0" w:type="auto"/>
            <w:shd w:val="clear" w:color="auto" w:fill="FFFFFF"/>
            <w:vAlign w:val="center"/>
            <w:hideMark/>
          </w:tcPr>
          <w:p w:rsidR="00D24A6C" w:rsidRDefault="00D24A6C" w:rsidP="00D24A6C">
            <w:pPr>
              <w:spacing w:after="0"/>
              <w:jc w:val="right"/>
              <w:rPr>
                <w:color w:val="000000"/>
              </w:rPr>
            </w:pPr>
            <w:r>
              <w:rPr>
                <w:color w:val="000000"/>
              </w:rPr>
              <w:t>0.9739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BC</w:t>
            </w:r>
          </w:p>
        </w:tc>
        <w:tc>
          <w:tcPr>
            <w:tcW w:w="0" w:type="auto"/>
            <w:shd w:val="clear" w:color="auto" w:fill="FFFFFF"/>
            <w:vAlign w:val="center"/>
            <w:hideMark/>
          </w:tcPr>
          <w:p w:rsidR="00D24A6C" w:rsidRDefault="00D24A6C" w:rsidP="00D24A6C">
            <w:pPr>
              <w:spacing w:after="0"/>
              <w:jc w:val="right"/>
              <w:rPr>
                <w:color w:val="000000"/>
              </w:rPr>
            </w:pPr>
            <w:r>
              <w:rPr>
                <w:color w:val="000000"/>
              </w:rPr>
              <w:t>595.20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595.20</w:t>
            </w:r>
          </w:p>
        </w:tc>
        <w:tc>
          <w:tcPr>
            <w:tcW w:w="0" w:type="auto"/>
            <w:shd w:val="clear" w:color="auto" w:fill="FFFFFF"/>
            <w:vAlign w:val="center"/>
            <w:hideMark/>
          </w:tcPr>
          <w:p w:rsidR="00D24A6C" w:rsidRDefault="00D24A6C" w:rsidP="00D24A6C">
            <w:pPr>
              <w:spacing w:after="0"/>
              <w:jc w:val="right"/>
              <w:rPr>
                <w:color w:val="000000"/>
              </w:rPr>
            </w:pPr>
            <w:r>
              <w:rPr>
                <w:color w:val="000000"/>
              </w:rPr>
              <w:t>0.7645</w:t>
            </w:r>
          </w:p>
        </w:tc>
        <w:tc>
          <w:tcPr>
            <w:tcW w:w="0" w:type="auto"/>
            <w:shd w:val="clear" w:color="auto" w:fill="FFFFFF"/>
            <w:vAlign w:val="center"/>
            <w:hideMark/>
          </w:tcPr>
          <w:p w:rsidR="00D24A6C" w:rsidRDefault="00D24A6C" w:rsidP="00D24A6C">
            <w:pPr>
              <w:spacing w:after="0"/>
              <w:jc w:val="right"/>
              <w:rPr>
                <w:color w:val="000000"/>
              </w:rPr>
            </w:pPr>
            <w:r>
              <w:rPr>
                <w:color w:val="000000"/>
              </w:rPr>
              <w:t>0.3822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BD</w:t>
            </w:r>
          </w:p>
        </w:tc>
        <w:tc>
          <w:tcPr>
            <w:tcW w:w="0" w:type="auto"/>
            <w:shd w:val="clear" w:color="auto" w:fill="FFFFFF"/>
            <w:vAlign w:val="center"/>
            <w:hideMark/>
          </w:tcPr>
          <w:p w:rsidR="00D24A6C" w:rsidRDefault="00D24A6C" w:rsidP="00D24A6C">
            <w:pPr>
              <w:spacing w:after="0"/>
              <w:jc w:val="right"/>
              <w:rPr>
                <w:color w:val="000000"/>
              </w:rPr>
            </w:pPr>
            <w:r>
              <w:rPr>
                <w:color w:val="000000"/>
              </w:rPr>
              <w:t>598.08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598.08</w:t>
            </w:r>
          </w:p>
        </w:tc>
        <w:tc>
          <w:tcPr>
            <w:tcW w:w="0" w:type="auto"/>
            <w:shd w:val="clear" w:color="auto" w:fill="FFFFFF"/>
            <w:vAlign w:val="center"/>
            <w:hideMark/>
          </w:tcPr>
          <w:p w:rsidR="00D24A6C" w:rsidRDefault="00D24A6C" w:rsidP="00D24A6C">
            <w:pPr>
              <w:spacing w:after="0"/>
              <w:jc w:val="right"/>
              <w:rPr>
                <w:color w:val="000000"/>
              </w:rPr>
            </w:pPr>
            <w:r>
              <w:rPr>
                <w:color w:val="000000"/>
              </w:rPr>
              <w:t>0.7682</w:t>
            </w:r>
          </w:p>
        </w:tc>
        <w:tc>
          <w:tcPr>
            <w:tcW w:w="0" w:type="auto"/>
            <w:shd w:val="clear" w:color="auto" w:fill="FFFFFF"/>
            <w:vAlign w:val="center"/>
            <w:hideMark/>
          </w:tcPr>
          <w:p w:rsidR="00D24A6C" w:rsidRDefault="00D24A6C" w:rsidP="00D24A6C">
            <w:pPr>
              <w:spacing w:after="0"/>
              <w:jc w:val="right"/>
              <w:rPr>
                <w:color w:val="000000"/>
              </w:rPr>
            </w:pPr>
            <w:r>
              <w:rPr>
                <w:color w:val="000000"/>
              </w:rPr>
              <w:t>0.3810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BE</w:t>
            </w:r>
          </w:p>
        </w:tc>
        <w:tc>
          <w:tcPr>
            <w:tcW w:w="0" w:type="auto"/>
            <w:shd w:val="clear" w:color="auto" w:fill="FFFFFF"/>
            <w:vAlign w:val="center"/>
            <w:hideMark/>
          </w:tcPr>
          <w:p w:rsidR="00D24A6C" w:rsidRDefault="00D24A6C" w:rsidP="00D24A6C">
            <w:pPr>
              <w:spacing w:after="0"/>
              <w:jc w:val="right"/>
              <w:rPr>
                <w:color w:val="000000"/>
              </w:rPr>
            </w:pPr>
            <w:r>
              <w:rPr>
                <w:color w:val="000000"/>
              </w:rPr>
              <w:t>591.76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591.76</w:t>
            </w:r>
          </w:p>
        </w:tc>
        <w:tc>
          <w:tcPr>
            <w:tcW w:w="0" w:type="auto"/>
            <w:shd w:val="clear" w:color="auto" w:fill="FFFFFF"/>
            <w:vAlign w:val="center"/>
            <w:hideMark/>
          </w:tcPr>
          <w:p w:rsidR="00D24A6C" w:rsidRDefault="00D24A6C" w:rsidP="00D24A6C">
            <w:pPr>
              <w:spacing w:after="0"/>
              <w:jc w:val="right"/>
              <w:rPr>
                <w:color w:val="000000"/>
              </w:rPr>
            </w:pPr>
            <w:r>
              <w:rPr>
                <w:color w:val="000000"/>
              </w:rPr>
              <w:t>0.7601</w:t>
            </w:r>
          </w:p>
        </w:tc>
        <w:tc>
          <w:tcPr>
            <w:tcW w:w="0" w:type="auto"/>
            <w:shd w:val="clear" w:color="auto" w:fill="FFFFFF"/>
            <w:vAlign w:val="center"/>
            <w:hideMark/>
          </w:tcPr>
          <w:p w:rsidR="00D24A6C" w:rsidRDefault="00D24A6C" w:rsidP="00D24A6C">
            <w:pPr>
              <w:spacing w:after="0"/>
              <w:jc w:val="right"/>
              <w:rPr>
                <w:color w:val="000000"/>
              </w:rPr>
            </w:pPr>
            <w:r>
              <w:rPr>
                <w:color w:val="000000"/>
              </w:rPr>
              <w:t>0.3836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BF</w:t>
            </w:r>
          </w:p>
        </w:tc>
        <w:tc>
          <w:tcPr>
            <w:tcW w:w="0" w:type="auto"/>
            <w:shd w:val="clear" w:color="auto" w:fill="FFFFFF"/>
            <w:vAlign w:val="center"/>
            <w:hideMark/>
          </w:tcPr>
          <w:p w:rsidR="00D24A6C" w:rsidRDefault="00D24A6C" w:rsidP="00D24A6C">
            <w:pPr>
              <w:spacing w:after="0"/>
              <w:jc w:val="right"/>
              <w:rPr>
                <w:color w:val="000000"/>
              </w:rPr>
            </w:pPr>
            <w:r>
              <w:rPr>
                <w:color w:val="000000"/>
              </w:rPr>
              <w:t>630.25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630.25</w:t>
            </w:r>
          </w:p>
        </w:tc>
        <w:tc>
          <w:tcPr>
            <w:tcW w:w="0" w:type="auto"/>
            <w:shd w:val="clear" w:color="auto" w:fill="FFFFFF"/>
            <w:vAlign w:val="center"/>
            <w:hideMark/>
          </w:tcPr>
          <w:p w:rsidR="00D24A6C" w:rsidRDefault="00D24A6C" w:rsidP="00D24A6C">
            <w:pPr>
              <w:spacing w:after="0"/>
              <w:jc w:val="right"/>
              <w:rPr>
                <w:color w:val="000000"/>
              </w:rPr>
            </w:pPr>
            <w:r>
              <w:rPr>
                <w:color w:val="000000"/>
              </w:rPr>
              <w:t>0.8095</w:t>
            </w:r>
          </w:p>
        </w:tc>
        <w:tc>
          <w:tcPr>
            <w:tcW w:w="0" w:type="auto"/>
            <w:shd w:val="clear" w:color="auto" w:fill="FFFFFF"/>
            <w:vAlign w:val="center"/>
            <w:hideMark/>
          </w:tcPr>
          <w:p w:rsidR="00D24A6C" w:rsidRDefault="00D24A6C" w:rsidP="00D24A6C">
            <w:pPr>
              <w:spacing w:after="0"/>
              <w:jc w:val="right"/>
              <w:rPr>
                <w:color w:val="000000"/>
              </w:rPr>
            </w:pPr>
            <w:r>
              <w:rPr>
                <w:color w:val="000000"/>
              </w:rPr>
              <w:t>0.3685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BG</w:t>
            </w:r>
          </w:p>
        </w:tc>
        <w:tc>
          <w:tcPr>
            <w:tcW w:w="0" w:type="auto"/>
            <w:shd w:val="clear" w:color="auto" w:fill="FFFFFF"/>
            <w:vAlign w:val="center"/>
            <w:hideMark/>
          </w:tcPr>
          <w:p w:rsidR="00D24A6C" w:rsidRDefault="00D24A6C" w:rsidP="00D24A6C">
            <w:pPr>
              <w:spacing w:after="0"/>
              <w:jc w:val="right"/>
              <w:rPr>
                <w:color w:val="000000"/>
              </w:rPr>
            </w:pPr>
            <w:r>
              <w:rPr>
                <w:color w:val="000000"/>
              </w:rPr>
              <w:t>496.64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496.64</w:t>
            </w:r>
          </w:p>
        </w:tc>
        <w:tc>
          <w:tcPr>
            <w:tcW w:w="0" w:type="auto"/>
            <w:shd w:val="clear" w:color="auto" w:fill="FFFFFF"/>
            <w:vAlign w:val="center"/>
            <w:hideMark/>
          </w:tcPr>
          <w:p w:rsidR="00D24A6C" w:rsidRDefault="00D24A6C" w:rsidP="00D24A6C">
            <w:pPr>
              <w:spacing w:after="0"/>
              <w:jc w:val="right"/>
              <w:rPr>
                <w:color w:val="000000"/>
              </w:rPr>
            </w:pPr>
            <w:r>
              <w:rPr>
                <w:color w:val="000000"/>
              </w:rPr>
              <w:t>0.6379</w:t>
            </w:r>
          </w:p>
        </w:tc>
        <w:tc>
          <w:tcPr>
            <w:tcW w:w="0" w:type="auto"/>
            <w:shd w:val="clear" w:color="auto" w:fill="FFFFFF"/>
            <w:vAlign w:val="center"/>
            <w:hideMark/>
          </w:tcPr>
          <w:p w:rsidR="00D24A6C" w:rsidRDefault="00D24A6C" w:rsidP="00D24A6C">
            <w:pPr>
              <w:spacing w:after="0"/>
              <w:jc w:val="right"/>
              <w:rPr>
                <w:color w:val="000000"/>
              </w:rPr>
            </w:pPr>
            <w:r>
              <w:rPr>
                <w:color w:val="000000"/>
              </w:rPr>
              <w:t>0.4247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BH</w:t>
            </w:r>
          </w:p>
        </w:tc>
        <w:tc>
          <w:tcPr>
            <w:tcW w:w="0" w:type="auto"/>
            <w:shd w:val="clear" w:color="auto" w:fill="FFFFFF"/>
            <w:vAlign w:val="center"/>
            <w:hideMark/>
          </w:tcPr>
          <w:p w:rsidR="00D24A6C" w:rsidRDefault="00D24A6C" w:rsidP="00D24A6C">
            <w:pPr>
              <w:spacing w:after="0"/>
              <w:jc w:val="right"/>
              <w:rPr>
                <w:color w:val="000000"/>
              </w:rPr>
            </w:pPr>
            <w:r>
              <w:rPr>
                <w:color w:val="000000"/>
              </w:rPr>
              <w:t>121.34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121.34</w:t>
            </w:r>
          </w:p>
        </w:tc>
        <w:tc>
          <w:tcPr>
            <w:tcW w:w="0" w:type="auto"/>
            <w:shd w:val="clear" w:color="auto" w:fill="FFFFFF"/>
            <w:vAlign w:val="center"/>
            <w:hideMark/>
          </w:tcPr>
          <w:p w:rsidR="00D24A6C" w:rsidRDefault="00D24A6C" w:rsidP="00D24A6C">
            <w:pPr>
              <w:spacing w:after="0"/>
              <w:jc w:val="right"/>
              <w:rPr>
                <w:color w:val="000000"/>
              </w:rPr>
            </w:pPr>
            <w:r>
              <w:rPr>
                <w:color w:val="000000"/>
              </w:rPr>
              <w:t>0.1559</w:t>
            </w:r>
          </w:p>
        </w:tc>
        <w:tc>
          <w:tcPr>
            <w:tcW w:w="0" w:type="auto"/>
            <w:shd w:val="clear" w:color="auto" w:fill="FFFFFF"/>
            <w:vAlign w:val="center"/>
            <w:hideMark/>
          </w:tcPr>
          <w:p w:rsidR="00D24A6C" w:rsidRDefault="00D24A6C" w:rsidP="00D24A6C">
            <w:pPr>
              <w:spacing w:after="0"/>
              <w:jc w:val="right"/>
              <w:rPr>
                <w:color w:val="000000"/>
              </w:rPr>
            </w:pPr>
            <w:r>
              <w:rPr>
                <w:color w:val="000000"/>
              </w:rPr>
              <w:t>0.6931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CD</w:t>
            </w:r>
          </w:p>
        </w:tc>
        <w:tc>
          <w:tcPr>
            <w:tcW w:w="0" w:type="auto"/>
            <w:shd w:val="clear" w:color="auto" w:fill="FFFFFF"/>
            <w:vAlign w:val="center"/>
            <w:hideMark/>
          </w:tcPr>
          <w:p w:rsidR="00D24A6C" w:rsidRDefault="00D24A6C" w:rsidP="00D24A6C">
            <w:pPr>
              <w:spacing w:after="0"/>
              <w:jc w:val="right"/>
              <w:rPr>
                <w:color w:val="000000"/>
              </w:rPr>
            </w:pPr>
            <w:r>
              <w:rPr>
                <w:color w:val="000000"/>
              </w:rPr>
              <w:t>271.79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271.79</w:t>
            </w:r>
          </w:p>
        </w:tc>
        <w:tc>
          <w:tcPr>
            <w:tcW w:w="0" w:type="auto"/>
            <w:shd w:val="clear" w:color="auto" w:fill="FFFFFF"/>
            <w:vAlign w:val="center"/>
            <w:hideMark/>
          </w:tcPr>
          <w:p w:rsidR="00D24A6C" w:rsidRDefault="00D24A6C" w:rsidP="00D24A6C">
            <w:pPr>
              <w:spacing w:after="0"/>
              <w:jc w:val="right"/>
              <w:rPr>
                <w:color w:val="000000"/>
              </w:rPr>
            </w:pPr>
            <w:r>
              <w:rPr>
                <w:color w:val="000000"/>
              </w:rPr>
              <w:t>0.3491</w:t>
            </w:r>
          </w:p>
        </w:tc>
        <w:tc>
          <w:tcPr>
            <w:tcW w:w="0" w:type="auto"/>
            <w:shd w:val="clear" w:color="auto" w:fill="FFFFFF"/>
            <w:vAlign w:val="center"/>
            <w:hideMark/>
          </w:tcPr>
          <w:p w:rsidR="00D24A6C" w:rsidRDefault="00D24A6C" w:rsidP="00D24A6C">
            <w:pPr>
              <w:spacing w:after="0"/>
              <w:jc w:val="right"/>
              <w:rPr>
                <w:color w:val="000000"/>
              </w:rPr>
            </w:pPr>
            <w:r>
              <w:rPr>
                <w:color w:val="000000"/>
              </w:rPr>
              <w:t>0.5548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CE</w:t>
            </w:r>
          </w:p>
        </w:tc>
        <w:tc>
          <w:tcPr>
            <w:tcW w:w="0" w:type="auto"/>
            <w:shd w:val="clear" w:color="auto" w:fill="FFFFFF"/>
            <w:vAlign w:val="center"/>
            <w:hideMark/>
          </w:tcPr>
          <w:p w:rsidR="00D24A6C" w:rsidRDefault="00D24A6C" w:rsidP="00D24A6C">
            <w:pPr>
              <w:spacing w:after="0"/>
              <w:jc w:val="right"/>
              <w:rPr>
                <w:color w:val="000000"/>
              </w:rPr>
            </w:pPr>
            <w:r>
              <w:rPr>
                <w:color w:val="000000"/>
              </w:rPr>
              <w:t>260.26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260.26</w:t>
            </w:r>
          </w:p>
        </w:tc>
        <w:tc>
          <w:tcPr>
            <w:tcW w:w="0" w:type="auto"/>
            <w:shd w:val="clear" w:color="auto" w:fill="FFFFFF"/>
            <w:vAlign w:val="center"/>
            <w:hideMark/>
          </w:tcPr>
          <w:p w:rsidR="00D24A6C" w:rsidRDefault="00D24A6C" w:rsidP="00D24A6C">
            <w:pPr>
              <w:spacing w:after="0"/>
              <w:jc w:val="right"/>
              <w:rPr>
                <w:color w:val="000000"/>
              </w:rPr>
            </w:pPr>
            <w:r>
              <w:rPr>
                <w:color w:val="000000"/>
              </w:rPr>
              <w:t>0.3343</w:t>
            </w:r>
          </w:p>
        </w:tc>
        <w:tc>
          <w:tcPr>
            <w:tcW w:w="0" w:type="auto"/>
            <w:shd w:val="clear" w:color="auto" w:fill="FFFFFF"/>
            <w:vAlign w:val="center"/>
            <w:hideMark/>
          </w:tcPr>
          <w:p w:rsidR="00D24A6C" w:rsidRDefault="00D24A6C" w:rsidP="00D24A6C">
            <w:pPr>
              <w:spacing w:after="0"/>
              <w:jc w:val="right"/>
              <w:rPr>
                <w:color w:val="000000"/>
              </w:rPr>
            </w:pPr>
            <w:r>
              <w:rPr>
                <w:color w:val="000000"/>
              </w:rPr>
              <w:t>0.5633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CF</w:t>
            </w:r>
          </w:p>
        </w:tc>
        <w:tc>
          <w:tcPr>
            <w:tcW w:w="0" w:type="auto"/>
            <w:shd w:val="clear" w:color="auto" w:fill="FFFFFF"/>
            <w:vAlign w:val="center"/>
            <w:hideMark/>
          </w:tcPr>
          <w:p w:rsidR="00D24A6C" w:rsidRDefault="00D24A6C" w:rsidP="00D24A6C">
            <w:pPr>
              <w:spacing w:after="0"/>
              <w:jc w:val="right"/>
              <w:rPr>
                <w:color w:val="000000"/>
              </w:rPr>
            </w:pPr>
            <w:r>
              <w:rPr>
                <w:color w:val="000000"/>
              </w:rPr>
              <w:t>98.43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98.43</w:t>
            </w:r>
          </w:p>
        </w:tc>
        <w:tc>
          <w:tcPr>
            <w:tcW w:w="0" w:type="auto"/>
            <w:shd w:val="clear" w:color="auto" w:fill="FFFFFF"/>
            <w:vAlign w:val="center"/>
            <w:hideMark/>
          </w:tcPr>
          <w:p w:rsidR="00D24A6C" w:rsidRDefault="00D24A6C" w:rsidP="00D24A6C">
            <w:pPr>
              <w:spacing w:after="0"/>
              <w:jc w:val="right"/>
              <w:rPr>
                <w:color w:val="000000"/>
              </w:rPr>
            </w:pPr>
            <w:r>
              <w:rPr>
                <w:color w:val="000000"/>
              </w:rPr>
              <w:t>0.1264</w:t>
            </w:r>
          </w:p>
        </w:tc>
        <w:tc>
          <w:tcPr>
            <w:tcW w:w="0" w:type="auto"/>
            <w:shd w:val="clear" w:color="auto" w:fill="FFFFFF"/>
            <w:vAlign w:val="center"/>
            <w:hideMark/>
          </w:tcPr>
          <w:p w:rsidR="00D24A6C" w:rsidRDefault="00D24A6C" w:rsidP="00D24A6C">
            <w:pPr>
              <w:spacing w:after="0"/>
              <w:jc w:val="right"/>
              <w:rPr>
                <w:color w:val="000000"/>
              </w:rPr>
            </w:pPr>
            <w:r>
              <w:rPr>
                <w:color w:val="000000"/>
              </w:rPr>
              <w:t>0.7223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CG</w:t>
            </w:r>
          </w:p>
        </w:tc>
        <w:tc>
          <w:tcPr>
            <w:tcW w:w="0" w:type="auto"/>
            <w:shd w:val="clear" w:color="auto" w:fill="FFFFFF"/>
            <w:vAlign w:val="center"/>
            <w:hideMark/>
          </w:tcPr>
          <w:p w:rsidR="00D24A6C" w:rsidRDefault="00D24A6C" w:rsidP="00D24A6C">
            <w:pPr>
              <w:spacing w:after="0"/>
              <w:jc w:val="right"/>
              <w:rPr>
                <w:color w:val="000000"/>
              </w:rPr>
            </w:pPr>
            <w:r>
              <w:rPr>
                <w:color w:val="000000"/>
              </w:rPr>
              <w:t>178.85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178.85</w:t>
            </w:r>
          </w:p>
        </w:tc>
        <w:tc>
          <w:tcPr>
            <w:tcW w:w="0" w:type="auto"/>
            <w:shd w:val="clear" w:color="auto" w:fill="FFFFFF"/>
            <w:vAlign w:val="center"/>
            <w:hideMark/>
          </w:tcPr>
          <w:p w:rsidR="00D24A6C" w:rsidRDefault="00D24A6C" w:rsidP="00D24A6C">
            <w:pPr>
              <w:spacing w:after="0"/>
              <w:jc w:val="right"/>
              <w:rPr>
                <w:color w:val="000000"/>
              </w:rPr>
            </w:pPr>
            <w:r>
              <w:rPr>
                <w:color w:val="000000"/>
              </w:rPr>
              <w:t>0.2297</w:t>
            </w:r>
          </w:p>
        </w:tc>
        <w:tc>
          <w:tcPr>
            <w:tcW w:w="0" w:type="auto"/>
            <w:shd w:val="clear" w:color="auto" w:fill="FFFFFF"/>
            <w:vAlign w:val="center"/>
            <w:hideMark/>
          </w:tcPr>
          <w:p w:rsidR="00D24A6C" w:rsidRDefault="00D24A6C" w:rsidP="00D24A6C">
            <w:pPr>
              <w:spacing w:after="0"/>
              <w:jc w:val="right"/>
              <w:rPr>
                <w:color w:val="000000"/>
              </w:rPr>
            </w:pPr>
            <w:r>
              <w:rPr>
                <w:color w:val="000000"/>
              </w:rPr>
              <w:t>0.6319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CH</w:t>
            </w:r>
          </w:p>
        </w:tc>
        <w:tc>
          <w:tcPr>
            <w:tcW w:w="0" w:type="auto"/>
            <w:shd w:val="clear" w:color="auto" w:fill="FFFFFF"/>
            <w:vAlign w:val="center"/>
            <w:hideMark/>
          </w:tcPr>
          <w:p w:rsidR="00D24A6C" w:rsidRDefault="00D24A6C" w:rsidP="00D24A6C">
            <w:pPr>
              <w:spacing w:after="0"/>
              <w:jc w:val="right"/>
              <w:rPr>
                <w:color w:val="000000"/>
              </w:rPr>
            </w:pPr>
            <w:r>
              <w:rPr>
                <w:color w:val="000000"/>
              </w:rPr>
              <w:t>915.71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915.71</w:t>
            </w:r>
          </w:p>
        </w:tc>
        <w:tc>
          <w:tcPr>
            <w:tcW w:w="0" w:type="auto"/>
            <w:shd w:val="clear" w:color="auto" w:fill="FFFFFF"/>
            <w:vAlign w:val="center"/>
            <w:hideMark/>
          </w:tcPr>
          <w:p w:rsidR="00D24A6C" w:rsidRDefault="00D24A6C" w:rsidP="00D24A6C">
            <w:pPr>
              <w:spacing w:after="0"/>
              <w:jc w:val="right"/>
              <w:rPr>
                <w:color w:val="000000"/>
              </w:rPr>
            </w:pPr>
            <w:r>
              <w:rPr>
                <w:color w:val="000000"/>
              </w:rPr>
              <w:t>1.18</w:t>
            </w:r>
          </w:p>
        </w:tc>
        <w:tc>
          <w:tcPr>
            <w:tcW w:w="0" w:type="auto"/>
            <w:shd w:val="clear" w:color="auto" w:fill="FFFFFF"/>
            <w:vAlign w:val="center"/>
            <w:hideMark/>
          </w:tcPr>
          <w:p w:rsidR="00D24A6C" w:rsidRDefault="00D24A6C" w:rsidP="00D24A6C">
            <w:pPr>
              <w:spacing w:after="0"/>
              <w:jc w:val="right"/>
              <w:rPr>
                <w:color w:val="000000"/>
              </w:rPr>
            </w:pPr>
            <w:r>
              <w:rPr>
                <w:color w:val="000000"/>
              </w:rPr>
              <w:t>0.2785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DE</w:t>
            </w:r>
          </w:p>
        </w:tc>
        <w:tc>
          <w:tcPr>
            <w:tcW w:w="0" w:type="auto"/>
            <w:shd w:val="clear" w:color="auto" w:fill="FFFFFF"/>
            <w:vAlign w:val="center"/>
            <w:hideMark/>
          </w:tcPr>
          <w:p w:rsidR="00D24A6C" w:rsidRDefault="00D24A6C" w:rsidP="00D24A6C">
            <w:pPr>
              <w:spacing w:after="0"/>
              <w:jc w:val="right"/>
              <w:rPr>
                <w:color w:val="000000"/>
              </w:rPr>
            </w:pPr>
            <w:r>
              <w:rPr>
                <w:color w:val="000000"/>
              </w:rPr>
              <w:t>270.67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270.67</w:t>
            </w:r>
          </w:p>
        </w:tc>
        <w:tc>
          <w:tcPr>
            <w:tcW w:w="0" w:type="auto"/>
            <w:shd w:val="clear" w:color="auto" w:fill="FFFFFF"/>
            <w:vAlign w:val="center"/>
            <w:hideMark/>
          </w:tcPr>
          <w:p w:rsidR="00D24A6C" w:rsidRDefault="00D24A6C" w:rsidP="00D24A6C">
            <w:pPr>
              <w:spacing w:after="0"/>
              <w:jc w:val="right"/>
              <w:rPr>
                <w:color w:val="000000"/>
              </w:rPr>
            </w:pPr>
            <w:r>
              <w:rPr>
                <w:color w:val="000000"/>
              </w:rPr>
              <w:t>0.3476</w:t>
            </w:r>
          </w:p>
        </w:tc>
        <w:tc>
          <w:tcPr>
            <w:tcW w:w="0" w:type="auto"/>
            <w:shd w:val="clear" w:color="auto" w:fill="FFFFFF"/>
            <w:vAlign w:val="center"/>
            <w:hideMark/>
          </w:tcPr>
          <w:p w:rsidR="00D24A6C" w:rsidRDefault="00D24A6C" w:rsidP="00D24A6C">
            <w:pPr>
              <w:spacing w:after="0"/>
              <w:jc w:val="right"/>
              <w:rPr>
                <w:color w:val="000000"/>
              </w:rPr>
            </w:pPr>
            <w:r>
              <w:rPr>
                <w:color w:val="000000"/>
              </w:rPr>
              <w:t>0.5556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DF</w:t>
            </w:r>
          </w:p>
        </w:tc>
        <w:tc>
          <w:tcPr>
            <w:tcW w:w="0" w:type="auto"/>
            <w:shd w:val="clear" w:color="auto" w:fill="FFFFFF"/>
            <w:vAlign w:val="center"/>
            <w:hideMark/>
          </w:tcPr>
          <w:p w:rsidR="00D24A6C" w:rsidRDefault="00D24A6C" w:rsidP="00D24A6C">
            <w:pPr>
              <w:spacing w:after="0"/>
              <w:jc w:val="right"/>
              <w:rPr>
                <w:color w:val="000000"/>
              </w:rPr>
            </w:pPr>
            <w:r>
              <w:rPr>
                <w:color w:val="000000"/>
              </w:rPr>
              <w:t>97.93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97.93</w:t>
            </w:r>
          </w:p>
        </w:tc>
        <w:tc>
          <w:tcPr>
            <w:tcW w:w="0" w:type="auto"/>
            <w:shd w:val="clear" w:color="auto" w:fill="FFFFFF"/>
            <w:vAlign w:val="center"/>
            <w:hideMark/>
          </w:tcPr>
          <w:p w:rsidR="00D24A6C" w:rsidRDefault="00D24A6C" w:rsidP="00D24A6C">
            <w:pPr>
              <w:spacing w:after="0"/>
              <w:jc w:val="right"/>
              <w:rPr>
                <w:color w:val="000000"/>
              </w:rPr>
            </w:pPr>
            <w:r>
              <w:rPr>
                <w:color w:val="000000"/>
              </w:rPr>
              <w:t>0.1258</w:t>
            </w:r>
          </w:p>
        </w:tc>
        <w:tc>
          <w:tcPr>
            <w:tcW w:w="0" w:type="auto"/>
            <w:shd w:val="clear" w:color="auto" w:fill="FFFFFF"/>
            <w:vAlign w:val="center"/>
            <w:hideMark/>
          </w:tcPr>
          <w:p w:rsidR="00D24A6C" w:rsidRDefault="00D24A6C" w:rsidP="00D24A6C">
            <w:pPr>
              <w:spacing w:after="0"/>
              <w:jc w:val="right"/>
              <w:rPr>
                <w:color w:val="000000"/>
              </w:rPr>
            </w:pPr>
            <w:r>
              <w:rPr>
                <w:color w:val="000000"/>
              </w:rPr>
              <w:t>0.7229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DG</w:t>
            </w:r>
          </w:p>
        </w:tc>
        <w:tc>
          <w:tcPr>
            <w:tcW w:w="0" w:type="auto"/>
            <w:shd w:val="clear" w:color="auto" w:fill="FFFFFF"/>
            <w:vAlign w:val="center"/>
            <w:hideMark/>
          </w:tcPr>
          <w:p w:rsidR="00D24A6C" w:rsidRDefault="00D24A6C" w:rsidP="00D24A6C">
            <w:pPr>
              <w:spacing w:after="0"/>
              <w:jc w:val="right"/>
              <w:rPr>
                <w:color w:val="000000"/>
              </w:rPr>
            </w:pPr>
            <w:r>
              <w:rPr>
                <w:color w:val="000000"/>
              </w:rPr>
              <w:t>208.15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208.15</w:t>
            </w:r>
          </w:p>
        </w:tc>
        <w:tc>
          <w:tcPr>
            <w:tcW w:w="0" w:type="auto"/>
            <w:shd w:val="clear" w:color="auto" w:fill="FFFFFF"/>
            <w:vAlign w:val="center"/>
            <w:hideMark/>
          </w:tcPr>
          <w:p w:rsidR="00D24A6C" w:rsidRDefault="00D24A6C" w:rsidP="00D24A6C">
            <w:pPr>
              <w:spacing w:after="0"/>
              <w:jc w:val="right"/>
              <w:rPr>
                <w:color w:val="000000"/>
              </w:rPr>
            </w:pPr>
            <w:r>
              <w:rPr>
                <w:color w:val="000000"/>
              </w:rPr>
              <w:t>0.2673</w:t>
            </w:r>
          </w:p>
        </w:tc>
        <w:tc>
          <w:tcPr>
            <w:tcW w:w="0" w:type="auto"/>
            <w:shd w:val="clear" w:color="auto" w:fill="FFFFFF"/>
            <w:vAlign w:val="center"/>
            <w:hideMark/>
          </w:tcPr>
          <w:p w:rsidR="00D24A6C" w:rsidRDefault="00D24A6C" w:rsidP="00D24A6C">
            <w:pPr>
              <w:spacing w:after="0"/>
              <w:jc w:val="right"/>
              <w:rPr>
                <w:color w:val="000000"/>
              </w:rPr>
            </w:pPr>
            <w:r>
              <w:rPr>
                <w:color w:val="000000"/>
              </w:rPr>
              <w:t>0.6053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DH</w:t>
            </w:r>
          </w:p>
        </w:tc>
        <w:tc>
          <w:tcPr>
            <w:tcW w:w="0" w:type="auto"/>
            <w:shd w:val="clear" w:color="auto" w:fill="FFFFFF"/>
            <w:vAlign w:val="center"/>
            <w:hideMark/>
          </w:tcPr>
          <w:p w:rsidR="00D24A6C" w:rsidRDefault="00D24A6C" w:rsidP="00D24A6C">
            <w:pPr>
              <w:spacing w:after="0"/>
              <w:jc w:val="right"/>
              <w:rPr>
                <w:color w:val="000000"/>
              </w:rPr>
            </w:pPr>
            <w:r>
              <w:rPr>
                <w:color w:val="000000"/>
              </w:rPr>
              <w:t>899.70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899.70</w:t>
            </w:r>
          </w:p>
        </w:tc>
        <w:tc>
          <w:tcPr>
            <w:tcW w:w="0" w:type="auto"/>
            <w:shd w:val="clear" w:color="auto" w:fill="FFFFFF"/>
            <w:vAlign w:val="center"/>
            <w:hideMark/>
          </w:tcPr>
          <w:p w:rsidR="00D24A6C" w:rsidRDefault="00D24A6C" w:rsidP="00D24A6C">
            <w:pPr>
              <w:spacing w:after="0"/>
              <w:jc w:val="right"/>
              <w:rPr>
                <w:color w:val="000000"/>
              </w:rPr>
            </w:pPr>
            <w:r>
              <w:rPr>
                <w:color w:val="000000"/>
              </w:rPr>
              <w:t>1.16</w:t>
            </w:r>
          </w:p>
        </w:tc>
        <w:tc>
          <w:tcPr>
            <w:tcW w:w="0" w:type="auto"/>
            <w:shd w:val="clear" w:color="auto" w:fill="FFFFFF"/>
            <w:vAlign w:val="center"/>
            <w:hideMark/>
          </w:tcPr>
          <w:p w:rsidR="00D24A6C" w:rsidRDefault="00D24A6C" w:rsidP="00D24A6C">
            <w:pPr>
              <w:spacing w:after="0"/>
              <w:jc w:val="right"/>
              <w:rPr>
                <w:color w:val="000000"/>
              </w:rPr>
            </w:pPr>
            <w:r>
              <w:rPr>
                <w:color w:val="000000"/>
              </w:rPr>
              <w:t>0.2827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lastRenderedPageBreak/>
              <w:t>EF</w:t>
            </w:r>
          </w:p>
        </w:tc>
        <w:tc>
          <w:tcPr>
            <w:tcW w:w="0" w:type="auto"/>
            <w:shd w:val="clear" w:color="auto" w:fill="FFFFFF"/>
            <w:vAlign w:val="center"/>
            <w:hideMark/>
          </w:tcPr>
          <w:p w:rsidR="00D24A6C" w:rsidRDefault="00D24A6C" w:rsidP="00D24A6C">
            <w:pPr>
              <w:spacing w:after="0"/>
              <w:jc w:val="right"/>
              <w:rPr>
                <w:color w:val="000000"/>
              </w:rPr>
            </w:pPr>
            <w:r>
              <w:rPr>
                <w:color w:val="000000"/>
              </w:rPr>
              <w:t>103.41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103.41</w:t>
            </w:r>
          </w:p>
        </w:tc>
        <w:tc>
          <w:tcPr>
            <w:tcW w:w="0" w:type="auto"/>
            <w:shd w:val="clear" w:color="auto" w:fill="FFFFFF"/>
            <w:vAlign w:val="center"/>
            <w:hideMark/>
          </w:tcPr>
          <w:p w:rsidR="00D24A6C" w:rsidRDefault="00D24A6C" w:rsidP="00D24A6C">
            <w:pPr>
              <w:spacing w:after="0"/>
              <w:jc w:val="right"/>
              <w:rPr>
                <w:color w:val="000000"/>
              </w:rPr>
            </w:pPr>
            <w:r>
              <w:rPr>
                <w:color w:val="000000"/>
              </w:rPr>
              <w:t>0.1328</w:t>
            </w:r>
          </w:p>
        </w:tc>
        <w:tc>
          <w:tcPr>
            <w:tcW w:w="0" w:type="auto"/>
            <w:shd w:val="clear" w:color="auto" w:fill="FFFFFF"/>
            <w:vAlign w:val="center"/>
            <w:hideMark/>
          </w:tcPr>
          <w:p w:rsidR="00D24A6C" w:rsidRDefault="00D24A6C" w:rsidP="00D24A6C">
            <w:pPr>
              <w:spacing w:after="0"/>
              <w:jc w:val="right"/>
              <w:rPr>
                <w:color w:val="000000"/>
              </w:rPr>
            </w:pPr>
            <w:r>
              <w:rPr>
                <w:color w:val="000000"/>
              </w:rPr>
              <w:t>0.7156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EG</w:t>
            </w:r>
          </w:p>
        </w:tc>
        <w:tc>
          <w:tcPr>
            <w:tcW w:w="0" w:type="auto"/>
            <w:shd w:val="clear" w:color="auto" w:fill="FFFFFF"/>
            <w:vAlign w:val="center"/>
            <w:hideMark/>
          </w:tcPr>
          <w:p w:rsidR="00D24A6C" w:rsidRDefault="00D24A6C" w:rsidP="00D24A6C">
            <w:pPr>
              <w:spacing w:after="0"/>
              <w:jc w:val="right"/>
              <w:rPr>
                <w:color w:val="000000"/>
              </w:rPr>
            </w:pPr>
            <w:r>
              <w:rPr>
                <w:color w:val="000000"/>
              </w:rPr>
              <w:t>187.30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187.30</w:t>
            </w:r>
          </w:p>
        </w:tc>
        <w:tc>
          <w:tcPr>
            <w:tcW w:w="0" w:type="auto"/>
            <w:shd w:val="clear" w:color="auto" w:fill="FFFFFF"/>
            <w:vAlign w:val="center"/>
            <w:hideMark/>
          </w:tcPr>
          <w:p w:rsidR="00D24A6C" w:rsidRDefault="00D24A6C" w:rsidP="00D24A6C">
            <w:pPr>
              <w:spacing w:after="0"/>
              <w:jc w:val="right"/>
              <w:rPr>
                <w:color w:val="000000"/>
              </w:rPr>
            </w:pPr>
            <w:r>
              <w:rPr>
                <w:color w:val="000000"/>
              </w:rPr>
              <w:t>0.2406</w:t>
            </w:r>
          </w:p>
        </w:tc>
        <w:tc>
          <w:tcPr>
            <w:tcW w:w="0" w:type="auto"/>
            <w:shd w:val="clear" w:color="auto" w:fill="FFFFFF"/>
            <w:vAlign w:val="center"/>
            <w:hideMark/>
          </w:tcPr>
          <w:p w:rsidR="00D24A6C" w:rsidRDefault="00D24A6C" w:rsidP="00D24A6C">
            <w:pPr>
              <w:spacing w:after="0"/>
              <w:jc w:val="right"/>
              <w:rPr>
                <w:color w:val="000000"/>
              </w:rPr>
            </w:pPr>
            <w:r>
              <w:rPr>
                <w:color w:val="000000"/>
              </w:rPr>
              <w:t>0.6239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EH</w:t>
            </w:r>
          </w:p>
        </w:tc>
        <w:tc>
          <w:tcPr>
            <w:tcW w:w="0" w:type="auto"/>
            <w:shd w:val="clear" w:color="auto" w:fill="FFFFFF"/>
            <w:vAlign w:val="center"/>
            <w:hideMark/>
          </w:tcPr>
          <w:p w:rsidR="00D24A6C" w:rsidRDefault="00D24A6C" w:rsidP="00D24A6C">
            <w:pPr>
              <w:spacing w:after="0"/>
              <w:jc w:val="right"/>
              <w:rPr>
                <w:color w:val="000000"/>
              </w:rPr>
            </w:pPr>
            <w:r>
              <w:rPr>
                <w:color w:val="000000"/>
              </w:rPr>
              <w:t>885.35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885.35</w:t>
            </w:r>
          </w:p>
        </w:tc>
        <w:tc>
          <w:tcPr>
            <w:tcW w:w="0" w:type="auto"/>
            <w:shd w:val="clear" w:color="auto" w:fill="FFFFFF"/>
            <w:vAlign w:val="center"/>
            <w:hideMark/>
          </w:tcPr>
          <w:p w:rsidR="00D24A6C" w:rsidRDefault="00D24A6C" w:rsidP="00D24A6C">
            <w:pPr>
              <w:spacing w:after="0"/>
              <w:jc w:val="right"/>
              <w:rPr>
                <w:color w:val="000000"/>
              </w:rPr>
            </w:pPr>
            <w:r>
              <w:rPr>
                <w:color w:val="000000"/>
              </w:rPr>
              <w:t>1.14</w:t>
            </w:r>
          </w:p>
        </w:tc>
        <w:tc>
          <w:tcPr>
            <w:tcW w:w="0" w:type="auto"/>
            <w:shd w:val="clear" w:color="auto" w:fill="FFFFFF"/>
            <w:vAlign w:val="center"/>
            <w:hideMark/>
          </w:tcPr>
          <w:p w:rsidR="00D24A6C" w:rsidRDefault="00D24A6C" w:rsidP="00D24A6C">
            <w:pPr>
              <w:spacing w:after="0"/>
              <w:jc w:val="right"/>
              <w:rPr>
                <w:color w:val="000000"/>
              </w:rPr>
            </w:pPr>
            <w:r>
              <w:rPr>
                <w:color w:val="000000"/>
              </w:rPr>
              <w:t>0.2866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FG</w:t>
            </w:r>
          </w:p>
        </w:tc>
        <w:tc>
          <w:tcPr>
            <w:tcW w:w="0" w:type="auto"/>
            <w:shd w:val="clear" w:color="auto" w:fill="FFFFFF"/>
            <w:vAlign w:val="center"/>
            <w:hideMark/>
          </w:tcPr>
          <w:p w:rsidR="00D24A6C" w:rsidRDefault="00D24A6C" w:rsidP="00D24A6C">
            <w:pPr>
              <w:spacing w:after="0"/>
              <w:jc w:val="right"/>
              <w:rPr>
                <w:color w:val="000000"/>
              </w:rPr>
            </w:pPr>
            <w:r>
              <w:rPr>
                <w:color w:val="000000"/>
              </w:rPr>
              <w:t>1926.80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1926.80</w:t>
            </w:r>
          </w:p>
        </w:tc>
        <w:tc>
          <w:tcPr>
            <w:tcW w:w="0" w:type="auto"/>
            <w:shd w:val="clear" w:color="auto" w:fill="FFFFFF"/>
            <w:vAlign w:val="center"/>
            <w:hideMark/>
          </w:tcPr>
          <w:p w:rsidR="00D24A6C" w:rsidRDefault="00D24A6C" w:rsidP="00D24A6C">
            <w:pPr>
              <w:spacing w:after="0"/>
              <w:jc w:val="right"/>
              <w:rPr>
                <w:color w:val="000000"/>
              </w:rPr>
            </w:pPr>
            <w:r>
              <w:rPr>
                <w:color w:val="000000"/>
              </w:rPr>
              <w:t>2.47</w:t>
            </w:r>
          </w:p>
        </w:tc>
        <w:tc>
          <w:tcPr>
            <w:tcW w:w="0" w:type="auto"/>
            <w:shd w:val="clear" w:color="auto" w:fill="FFFFFF"/>
            <w:vAlign w:val="center"/>
            <w:hideMark/>
          </w:tcPr>
          <w:p w:rsidR="00D24A6C" w:rsidRDefault="00D24A6C" w:rsidP="00D24A6C">
            <w:pPr>
              <w:spacing w:after="0"/>
              <w:jc w:val="right"/>
              <w:rPr>
                <w:color w:val="000000"/>
              </w:rPr>
            </w:pPr>
            <w:r>
              <w:rPr>
                <w:color w:val="000000"/>
              </w:rPr>
              <w:t>0.1161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FH</w:t>
            </w:r>
          </w:p>
        </w:tc>
        <w:tc>
          <w:tcPr>
            <w:tcW w:w="0" w:type="auto"/>
            <w:shd w:val="clear" w:color="auto" w:fill="FFFFFF"/>
            <w:vAlign w:val="center"/>
            <w:hideMark/>
          </w:tcPr>
          <w:p w:rsidR="00D24A6C" w:rsidRDefault="00D24A6C" w:rsidP="00D24A6C">
            <w:pPr>
              <w:spacing w:after="0"/>
              <w:jc w:val="right"/>
              <w:rPr>
                <w:color w:val="000000"/>
              </w:rPr>
            </w:pPr>
            <w:r>
              <w:rPr>
                <w:color w:val="000000"/>
              </w:rPr>
              <w:t>156.58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156.58</w:t>
            </w:r>
          </w:p>
        </w:tc>
        <w:tc>
          <w:tcPr>
            <w:tcW w:w="0" w:type="auto"/>
            <w:shd w:val="clear" w:color="auto" w:fill="FFFFFF"/>
            <w:vAlign w:val="center"/>
            <w:hideMark/>
          </w:tcPr>
          <w:p w:rsidR="00D24A6C" w:rsidRDefault="00D24A6C" w:rsidP="00D24A6C">
            <w:pPr>
              <w:spacing w:after="0"/>
              <w:jc w:val="right"/>
              <w:rPr>
                <w:color w:val="000000"/>
              </w:rPr>
            </w:pPr>
            <w:r>
              <w:rPr>
                <w:color w:val="000000"/>
              </w:rPr>
              <w:t>0.2011</w:t>
            </w:r>
          </w:p>
        </w:tc>
        <w:tc>
          <w:tcPr>
            <w:tcW w:w="0" w:type="auto"/>
            <w:shd w:val="clear" w:color="auto" w:fill="FFFFFF"/>
            <w:vAlign w:val="center"/>
            <w:hideMark/>
          </w:tcPr>
          <w:p w:rsidR="00D24A6C" w:rsidRDefault="00D24A6C" w:rsidP="00D24A6C">
            <w:pPr>
              <w:spacing w:after="0"/>
              <w:jc w:val="right"/>
              <w:rPr>
                <w:color w:val="000000"/>
              </w:rPr>
            </w:pPr>
            <w:r>
              <w:rPr>
                <w:color w:val="000000"/>
              </w:rPr>
              <w:t>0.6539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GH</w:t>
            </w:r>
          </w:p>
        </w:tc>
        <w:tc>
          <w:tcPr>
            <w:tcW w:w="0" w:type="auto"/>
            <w:shd w:val="clear" w:color="auto" w:fill="FFFFFF"/>
            <w:vAlign w:val="center"/>
            <w:hideMark/>
          </w:tcPr>
          <w:p w:rsidR="00D24A6C" w:rsidRDefault="00D24A6C" w:rsidP="00D24A6C">
            <w:pPr>
              <w:spacing w:after="0"/>
              <w:jc w:val="right"/>
              <w:rPr>
                <w:color w:val="000000"/>
              </w:rPr>
            </w:pPr>
            <w:r>
              <w:rPr>
                <w:color w:val="000000"/>
              </w:rPr>
              <w:t>244.69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244.69</w:t>
            </w:r>
          </w:p>
        </w:tc>
        <w:tc>
          <w:tcPr>
            <w:tcW w:w="0" w:type="auto"/>
            <w:shd w:val="clear" w:color="auto" w:fill="FFFFFF"/>
            <w:vAlign w:val="center"/>
            <w:hideMark/>
          </w:tcPr>
          <w:p w:rsidR="00D24A6C" w:rsidRDefault="00D24A6C" w:rsidP="00D24A6C">
            <w:pPr>
              <w:spacing w:after="0"/>
              <w:jc w:val="right"/>
              <w:rPr>
                <w:color w:val="000000"/>
              </w:rPr>
            </w:pPr>
            <w:r>
              <w:rPr>
                <w:color w:val="000000"/>
              </w:rPr>
              <w:t>0.3143</w:t>
            </w:r>
          </w:p>
        </w:tc>
        <w:tc>
          <w:tcPr>
            <w:tcW w:w="0" w:type="auto"/>
            <w:shd w:val="clear" w:color="auto" w:fill="FFFFFF"/>
            <w:vAlign w:val="center"/>
            <w:hideMark/>
          </w:tcPr>
          <w:p w:rsidR="00D24A6C" w:rsidRDefault="00D24A6C" w:rsidP="00D24A6C">
            <w:pPr>
              <w:spacing w:after="0"/>
              <w:jc w:val="right"/>
              <w:rPr>
                <w:color w:val="000000"/>
              </w:rPr>
            </w:pPr>
            <w:r>
              <w:rPr>
                <w:color w:val="000000"/>
              </w:rPr>
              <w:t>0.5752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A²</w:t>
            </w:r>
          </w:p>
        </w:tc>
        <w:tc>
          <w:tcPr>
            <w:tcW w:w="0" w:type="auto"/>
            <w:shd w:val="clear" w:color="auto" w:fill="FFFFFF"/>
            <w:vAlign w:val="center"/>
            <w:hideMark/>
          </w:tcPr>
          <w:p w:rsidR="00D24A6C" w:rsidRDefault="00D24A6C" w:rsidP="00D24A6C">
            <w:pPr>
              <w:spacing w:after="0"/>
              <w:jc w:val="right"/>
              <w:rPr>
                <w:color w:val="000000"/>
              </w:rPr>
            </w:pPr>
            <w:r>
              <w:rPr>
                <w:color w:val="000000"/>
              </w:rPr>
              <w:t>351.84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351.84</w:t>
            </w:r>
          </w:p>
        </w:tc>
        <w:tc>
          <w:tcPr>
            <w:tcW w:w="0" w:type="auto"/>
            <w:shd w:val="clear" w:color="auto" w:fill="FFFFFF"/>
            <w:vAlign w:val="center"/>
            <w:hideMark/>
          </w:tcPr>
          <w:p w:rsidR="00D24A6C" w:rsidRDefault="00D24A6C" w:rsidP="00D24A6C">
            <w:pPr>
              <w:spacing w:after="0"/>
              <w:jc w:val="right"/>
              <w:rPr>
                <w:color w:val="000000"/>
              </w:rPr>
            </w:pPr>
            <w:r>
              <w:rPr>
                <w:color w:val="000000"/>
              </w:rPr>
              <w:t>0.4519</w:t>
            </w:r>
          </w:p>
        </w:tc>
        <w:tc>
          <w:tcPr>
            <w:tcW w:w="0" w:type="auto"/>
            <w:shd w:val="clear" w:color="auto" w:fill="FFFFFF"/>
            <w:vAlign w:val="center"/>
            <w:hideMark/>
          </w:tcPr>
          <w:p w:rsidR="00D24A6C" w:rsidRDefault="00D24A6C" w:rsidP="00D24A6C">
            <w:pPr>
              <w:spacing w:after="0"/>
              <w:jc w:val="right"/>
              <w:rPr>
                <w:color w:val="000000"/>
              </w:rPr>
            </w:pPr>
            <w:r>
              <w:rPr>
                <w:color w:val="000000"/>
              </w:rPr>
              <w:t>0.5016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B²</w:t>
            </w:r>
          </w:p>
        </w:tc>
        <w:tc>
          <w:tcPr>
            <w:tcW w:w="0" w:type="auto"/>
            <w:shd w:val="clear" w:color="auto" w:fill="FFFFFF"/>
            <w:vAlign w:val="center"/>
            <w:hideMark/>
          </w:tcPr>
          <w:p w:rsidR="00D24A6C" w:rsidRDefault="00D24A6C" w:rsidP="00D24A6C">
            <w:pPr>
              <w:spacing w:after="0"/>
              <w:jc w:val="right"/>
              <w:rPr>
                <w:color w:val="000000"/>
              </w:rPr>
            </w:pPr>
            <w:r>
              <w:rPr>
                <w:color w:val="000000"/>
              </w:rPr>
              <w:t>1505.42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1505.42</w:t>
            </w:r>
          </w:p>
        </w:tc>
        <w:tc>
          <w:tcPr>
            <w:tcW w:w="0" w:type="auto"/>
            <w:shd w:val="clear" w:color="auto" w:fill="FFFFFF"/>
            <w:vAlign w:val="center"/>
            <w:hideMark/>
          </w:tcPr>
          <w:p w:rsidR="00D24A6C" w:rsidRDefault="00D24A6C" w:rsidP="00D24A6C">
            <w:pPr>
              <w:spacing w:after="0"/>
              <w:jc w:val="right"/>
              <w:rPr>
                <w:color w:val="000000"/>
              </w:rPr>
            </w:pPr>
            <w:r>
              <w:rPr>
                <w:color w:val="000000"/>
              </w:rPr>
              <w:t>1.93</w:t>
            </w:r>
          </w:p>
        </w:tc>
        <w:tc>
          <w:tcPr>
            <w:tcW w:w="0" w:type="auto"/>
            <w:shd w:val="clear" w:color="auto" w:fill="FFFFFF"/>
            <w:vAlign w:val="center"/>
            <w:hideMark/>
          </w:tcPr>
          <w:p w:rsidR="00D24A6C" w:rsidRDefault="00D24A6C" w:rsidP="00D24A6C">
            <w:pPr>
              <w:spacing w:after="0"/>
              <w:jc w:val="right"/>
              <w:rPr>
                <w:color w:val="000000"/>
              </w:rPr>
            </w:pPr>
            <w:r>
              <w:rPr>
                <w:color w:val="000000"/>
              </w:rPr>
              <w:t>0.1647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C²</w:t>
            </w:r>
          </w:p>
        </w:tc>
        <w:tc>
          <w:tcPr>
            <w:tcW w:w="0" w:type="auto"/>
            <w:shd w:val="clear" w:color="auto" w:fill="FFFFFF"/>
            <w:vAlign w:val="center"/>
            <w:hideMark/>
          </w:tcPr>
          <w:p w:rsidR="00D24A6C" w:rsidRDefault="00D24A6C" w:rsidP="00D24A6C">
            <w:pPr>
              <w:spacing w:after="0"/>
              <w:jc w:val="right"/>
              <w:rPr>
                <w:color w:val="000000"/>
              </w:rPr>
            </w:pPr>
            <w:r>
              <w:rPr>
                <w:color w:val="000000"/>
              </w:rPr>
              <w:t>261.14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261.14</w:t>
            </w:r>
          </w:p>
        </w:tc>
        <w:tc>
          <w:tcPr>
            <w:tcW w:w="0" w:type="auto"/>
            <w:shd w:val="clear" w:color="auto" w:fill="FFFFFF"/>
            <w:vAlign w:val="center"/>
            <w:hideMark/>
          </w:tcPr>
          <w:p w:rsidR="00D24A6C" w:rsidRDefault="00D24A6C" w:rsidP="00D24A6C">
            <w:pPr>
              <w:spacing w:after="0"/>
              <w:jc w:val="right"/>
              <w:rPr>
                <w:color w:val="000000"/>
              </w:rPr>
            </w:pPr>
            <w:r>
              <w:rPr>
                <w:color w:val="000000"/>
              </w:rPr>
              <w:t>0.3354</w:t>
            </w:r>
          </w:p>
        </w:tc>
        <w:tc>
          <w:tcPr>
            <w:tcW w:w="0" w:type="auto"/>
            <w:shd w:val="clear" w:color="auto" w:fill="FFFFFF"/>
            <w:vAlign w:val="center"/>
            <w:hideMark/>
          </w:tcPr>
          <w:p w:rsidR="00D24A6C" w:rsidRDefault="00D24A6C" w:rsidP="00D24A6C">
            <w:pPr>
              <w:spacing w:after="0"/>
              <w:jc w:val="right"/>
              <w:rPr>
                <w:color w:val="000000"/>
              </w:rPr>
            </w:pPr>
            <w:r>
              <w:rPr>
                <w:color w:val="000000"/>
              </w:rPr>
              <w:t>0.5626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D²</w:t>
            </w:r>
          </w:p>
        </w:tc>
        <w:tc>
          <w:tcPr>
            <w:tcW w:w="0" w:type="auto"/>
            <w:shd w:val="clear" w:color="auto" w:fill="FFFFFF"/>
            <w:vAlign w:val="center"/>
            <w:hideMark/>
          </w:tcPr>
          <w:p w:rsidR="00D24A6C" w:rsidRDefault="00D24A6C" w:rsidP="00D24A6C">
            <w:pPr>
              <w:spacing w:after="0"/>
              <w:jc w:val="right"/>
              <w:rPr>
                <w:color w:val="000000"/>
              </w:rPr>
            </w:pPr>
            <w:r>
              <w:rPr>
                <w:color w:val="000000"/>
              </w:rPr>
              <w:t>282.77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282.77</w:t>
            </w:r>
          </w:p>
        </w:tc>
        <w:tc>
          <w:tcPr>
            <w:tcW w:w="0" w:type="auto"/>
            <w:shd w:val="clear" w:color="auto" w:fill="FFFFFF"/>
            <w:vAlign w:val="center"/>
            <w:hideMark/>
          </w:tcPr>
          <w:p w:rsidR="00D24A6C" w:rsidRDefault="00D24A6C" w:rsidP="00D24A6C">
            <w:pPr>
              <w:spacing w:after="0"/>
              <w:jc w:val="right"/>
              <w:rPr>
                <w:color w:val="000000"/>
              </w:rPr>
            </w:pPr>
            <w:r>
              <w:rPr>
                <w:color w:val="000000"/>
              </w:rPr>
              <w:t>0.3632</w:t>
            </w:r>
          </w:p>
        </w:tc>
        <w:tc>
          <w:tcPr>
            <w:tcW w:w="0" w:type="auto"/>
            <w:shd w:val="clear" w:color="auto" w:fill="FFFFFF"/>
            <w:vAlign w:val="center"/>
            <w:hideMark/>
          </w:tcPr>
          <w:p w:rsidR="00D24A6C" w:rsidRDefault="00D24A6C" w:rsidP="00D24A6C">
            <w:pPr>
              <w:spacing w:after="0"/>
              <w:jc w:val="right"/>
              <w:rPr>
                <w:color w:val="000000"/>
              </w:rPr>
            </w:pPr>
            <w:r>
              <w:rPr>
                <w:color w:val="000000"/>
              </w:rPr>
              <w:t>0.5469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E²</w:t>
            </w:r>
          </w:p>
        </w:tc>
        <w:tc>
          <w:tcPr>
            <w:tcW w:w="0" w:type="auto"/>
            <w:shd w:val="clear" w:color="auto" w:fill="FFFFFF"/>
            <w:vAlign w:val="center"/>
            <w:hideMark/>
          </w:tcPr>
          <w:p w:rsidR="00D24A6C" w:rsidRDefault="00D24A6C" w:rsidP="00D24A6C">
            <w:pPr>
              <w:spacing w:after="0"/>
              <w:jc w:val="right"/>
              <w:rPr>
                <w:color w:val="000000"/>
              </w:rPr>
            </w:pPr>
            <w:r>
              <w:rPr>
                <w:color w:val="000000"/>
              </w:rPr>
              <w:t>258.96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258.96</w:t>
            </w:r>
          </w:p>
        </w:tc>
        <w:tc>
          <w:tcPr>
            <w:tcW w:w="0" w:type="auto"/>
            <w:shd w:val="clear" w:color="auto" w:fill="FFFFFF"/>
            <w:vAlign w:val="center"/>
            <w:hideMark/>
          </w:tcPr>
          <w:p w:rsidR="00D24A6C" w:rsidRDefault="00D24A6C" w:rsidP="00D24A6C">
            <w:pPr>
              <w:spacing w:after="0"/>
              <w:jc w:val="right"/>
              <w:rPr>
                <w:color w:val="000000"/>
              </w:rPr>
            </w:pPr>
            <w:r>
              <w:rPr>
                <w:color w:val="000000"/>
              </w:rPr>
              <w:t>0.3326</w:t>
            </w:r>
          </w:p>
        </w:tc>
        <w:tc>
          <w:tcPr>
            <w:tcW w:w="0" w:type="auto"/>
            <w:shd w:val="clear" w:color="auto" w:fill="FFFFFF"/>
            <w:vAlign w:val="center"/>
            <w:hideMark/>
          </w:tcPr>
          <w:p w:rsidR="00D24A6C" w:rsidRDefault="00D24A6C" w:rsidP="00D24A6C">
            <w:pPr>
              <w:spacing w:after="0"/>
              <w:jc w:val="right"/>
              <w:rPr>
                <w:color w:val="000000"/>
              </w:rPr>
            </w:pPr>
            <w:r>
              <w:rPr>
                <w:color w:val="000000"/>
              </w:rPr>
              <w:t>0.5643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F²</w:t>
            </w:r>
          </w:p>
        </w:tc>
        <w:tc>
          <w:tcPr>
            <w:tcW w:w="0" w:type="auto"/>
            <w:shd w:val="clear" w:color="auto" w:fill="FFFFFF"/>
            <w:vAlign w:val="center"/>
            <w:hideMark/>
          </w:tcPr>
          <w:p w:rsidR="00D24A6C" w:rsidRDefault="00D24A6C" w:rsidP="00D24A6C">
            <w:pPr>
              <w:spacing w:after="0"/>
              <w:jc w:val="right"/>
              <w:rPr>
                <w:color w:val="000000"/>
              </w:rPr>
            </w:pPr>
            <w:r>
              <w:rPr>
                <w:color w:val="000000"/>
              </w:rPr>
              <w:t>634.38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634.38</w:t>
            </w:r>
          </w:p>
        </w:tc>
        <w:tc>
          <w:tcPr>
            <w:tcW w:w="0" w:type="auto"/>
            <w:shd w:val="clear" w:color="auto" w:fill="FFFFFF"/>
            <w:vAlign w:val="center"/>
            <w:hideMark/>
          </w:tcPr>
          <w:p w:rsidR="00D24A6C" w:rsidRDefault="00D24A6C" w:rsidP="00D24A6C">
            <w:pPr>
              <w:spacing w:after="0"/>
              <w:jc w:val="right"/>
              <w:rPr>
                <w:color w:val="000000"/>
              </w:rPr>
            </w:pPr>
            <w:r>
              <w:rPr>
                <w:color w:val="000000"/>
              </w:rPr>
              <w:t>0.8148</w:t>
            </w:r>
          </w:p>
        </w:tc>
        <w:tc>
          <w:tcPr>
            <w:tcW w:w="0" w:type="auto"/>
            <w:shd w:val="clear" w:color="auto" w:fill="FFFFFF"/>
            <w:vAlign w:val="center"/>
            <w:hideMark/>
          </w:tcPr>
          <w:p w:rsidR="00D24A6C" w:rsidRDefault="00D24A6C" w:rsidP="00D24A6C">
            <w:pPr>
              <w:spacing w:after="0"/>
              <w:jc w:val="right"/>
              <w:rPr>
                <w:color w:val="000000"/>
              </w:rPr>
            </w:pPr>
            <w:r>
              <w:rPr>
                <w:color w:val="000000"/>
              </w:rPr>
              <w:t>0.3670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G²</w:t>
            </w:r>
          </w:p>
        </w:tc>
        <w:tc>
          <w:tcPr>
            <w:tcW w:w="0" w:type="auto"/>
            <w:shd w:val="clear" w:color="auto" w:fill="FFFFFF"/>
            <w:vAlign w:val="center"/>
            <w:hideMark/>
          </w:tcPr>
          <w:p w:rsidR="00D24A6C" w:rsidRDefault="00D24A6C" w:rsidP="00D24A6C">
            <w:pPr>
              <w:spacing w:after="0"/>
              <w:jc w:val="right"/>
              <w:rPr>
                <w:color w:val="000000"/>
              </w:rPr>
            </w:pPr>
            <w:r>
              <w:rPr>
                <w:color w:val="000000"/>
              </w:rPr>
              <w:t>6.84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6.84</w:t>
            </w:r>
          </w:p>
        </w:tc>
        <w:tc>
          <w:tcPr>
            <w:tcW w:w="0" w:type="auto"/>
            <w:shd w:val="clear" w:color="auto" w:fill="FFFFFF"/>
            <w:vAlign w:val="center"/>
            <w:hideMark/>
          </w:tcPr>
          <w:p w:rsidR="00D24A6C" w:rsidRDefault="00D24A6C" w:rsidP="00D24A6C">
            <w:pPr>
              <w:spacing w:after="0"/>
              <w:jc w:val="right"/>
              <w:rPr>
                <w:color w:val="000000"/>
              </w:rPr>
            </w:pPr>
            <w:r>
              <w:rPr>
                <w:color w:val="000000"/>
              </w:rPr>
              <w:t>0.0088</w:t>
            </w:r>
          </w:p>
        </w:tc>
        <w:tc>
          <w:tcPr>
            <w:tcW w:w="0" w:type="auto"/>
            <w:shd w:val="clear" w:color="auto" w:fill="FFFFFF"/>
            <w:vAlign w:val="center"/>
            <w:hideMark/>
          </w:tcPr>
          <w:p w:rsidR="00D24A6C" w:rsidRDefault="00D24A6C" w:rsidP="00D24A6C">
            <w:pPr>
              <w:spacing w:after="0"/>
              <w:jc w:val="right"/>
              <w:rPr>
                <w:color w:val="000000"/>
              </w:rPr>
            </w:pPr>
            <w:r>
              <w:rPr>
                <w:color w:val="000000"/>
              </w:rPr>
              <w:t>0.9254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H²</w:t>
            </w:r>
          </w:p>
        </w:tc>
        <w:tc>
          <w:tcPr>
            <w:tcW w:w="0" w:type="auto"/>
            <w:shd w:val="clear" w:color="auto" w:fill="FFFFFF"/>
            <w:vAlign w:val="center"/>
            <w:hideMark/>
          </w:tcPr>
          <w:p w:rsidR="00D24A6C" w:rsidRDefault="00D24A6C" w:rsidP="00D24A6C">
            <w:pPr>
              <w:spacing w:after="0"/>
              <w:jc w:val="right"/>
              <w:rPr>
                <w:color w:val="000000"/>
              </w:rPr>
            </w:pPr>
            <w:r>
              <w:rPr>
                <w:color w:val="000000"/>
              </w:rPr>
              <w:t>762.84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762.84</w:t>
            </w:r>
          </w:p>
        </w:tc>
        <w:tc>
          <w:tcPr>
            <w:tcW w:w="0" w:type="auto"/>
            <w:shd w:val="clear" w:color="auto" w:fill="FFFFFF"/>
            <w:vAlign w:val="center"/>
            <w:hideMark/>
          </w:tcPr>
          <w:p w:rsidR="00D24A6C" w:rsidRDefault="00D24A6C" w:rsidP="00D24A6C">
            <w:pPr>
              <w:spacing w:after="0"/>
              <w:jc w:val="right"/>
              <w:rPr>
                <w:color w:val="000000"/>
              </w:rPr>
            </w:pPr>
            <w:r>
              <w:rPr>
                <w:color w:val="000000"/>
              </w:rPr>
              <w:t>0.9798</w:t>
            </w:r>
          </w:p>
        </w:tc>
        <w:tc>
          <w:tcPr>
            <w:tcW w:w="0" w:type="auto"/>
            <w:shd w:val="clear" w:color="auto" w:fill="FFFFFF"/>
            <w:vAlign w:val="center"/>
            <w:hideMark/>
          </w:tcPr>
          <w:p w:rsidR="00D24A6C" w:rsidRDefault="00D24A6C" w:rsidP="00D24A6C">
            <w:pPr>
              <w:spacing w:after="0"/>
              <w:jc w:val="right"/>
              <w:rPr>
                <w:color w:val="000000"/>
              </w:rPr>
            </w:pPr>
            <w:r>
              <w:rPr>
                <w:color w:val="000000"/>
              </w:rPr>
              <w:t>0.3225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ABC</w:t>
            </w:r>
          </w:p>
        </w:tc>
        <w:tc>
          <w:tcPr>
            <w:tcW w:w="0" w:type="auto"/>
            <w:shd w:val="clear" w:color="auto" w:fill="FFFFFF"/>
            <w:vAlign w:val="center"/>
            <w:hideMark/>
          </w:tcPr>
          <w:p w:rsidR="00D24A6C" w:rsidRDefault="00D24A6C" w:rsidP="00D24A6C">
            <w:pPr>
              <w:spacing w:after="0"/>
              <w:jc w:val="right"/>
              <w:rPr>
                <w:color w:val="000000"/>
              </w:rPr>
            </w:pPr>
            <w:r>
              <w:rPr>
                <w:color w:val="000000"/>
              </w:rPr>
              <w:t>1393.14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1393.14</w:t>
            </w:r>
          </w:p>
        </w:tc>
        <w:tc>
          <w:tcPr>
            <w:tcW w:w="0" w:type="auto"/>
            <w:shd w:val="clear" w:color="auto" w:fill="FFFFFF"/>
            <w:vAlign w:val="center"/>
            <w:hideMark/>
          </w:tcPr>
          <w:p w:rsidR="00D24A6C" w:rsidRDefault="00D24A6C" w:rsidP="00D24A6C">
            <w:pPr>
              <w:spacing w:after="0"/>
              <w:jc w:val="right"/>
              <w:rPr>
                <w:color w:val="000000"/>
              </w:rPr>
            </w:pPr>
            <w:r>
              <w:rPr>
                <w:color w:val="000000"/>
              </w:rPr>
              <w:t>1.79</w:t>
            </w:r>
          </w:p>
        </w:tc>
        <w:tc>
          <w:tcPr>
            <w:tcW w:w="0" w:type="auto"/>
            <w:shd w:val="clear" w:color="auto" w:fill="FFFFFF"/>
            <w:vAlign w:val="center"/>
            <w:hideMark/>
          </w:tcPr>
          <w:p w:rsidR="00D24A6C" w:rsidRDefault="00D24A6C" w:rsidP="00D24A6C">
            <w:pPr>
              <w:spacing w:after="0"/>
              <w:jc w:val="right"/>
              <w:rPr>
                <w:color w:val="000000"/>
              </w:rPr>
            </w:pPr>
            <w:r>
              <w:rPr>
                <w:color w:val="000000"/>
              </w:rPr>
              <w:t>0.1814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ABD</w:t>
            </w:r>
          </w:p>
        </w:tc>
        <w:tc>
          <w:tcPr>
            <w:tcW w:w="0" w:type="auto"/>
            <w:shd w:val="clear" w:color="auto" w:fill="FFFFFF"/>
            <w:vAlign w:val="center"/>
            <w:hideMark/>
          </w:tcPr>
          <w:p w:rsidR="00D24A6C" w:rsidRDefault="00D24A6C" w:rsidP="00D24A6C">
            <w:pPr>
              <w:spacing w:after="0"/>
              <w:jc w:val="right"/>
              <w:rPr>
                <w:color w:val="000000"/>
              </w:rPr>
            </w:pPr>
            <w:r>
              <w:rPr>
                <w:color w:val="000000"/>
              </w:rPr>
              <w:t>1433.37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1433.37</w:t>
            </w:r>
          </w:p>
        </w:tc>
        <w:tc>
          <w:tcPr>
            <w:tcW w:w="0" w:type="auto"/>
            <w:shd w:val="clear" w:color="auto" w:fill="FFFFFF"/>
            <w:vAlign w:val="center"/>
            <w:hideMark/>
          </w:tcPr>
          <w:p w:rsidR="00D24A6C" w:rsidRDefault="00D24A6C" w:rsidP="00D24A6C">
            <w:pPr>
              <w:spacing w:after="0"/>
              <w:jc w:val="right"/>
              <w:rPr>
                <w:color w:val="000000"/>
              </w:rPr>
            </w:pPr>
            <w:r>
              <w:rPr>
                <w:color w:val="000000"/>
              </w:rPr>
              <w:t>1.84</w:t>
            </w:r>
          </w:p>
        </w:tc>
        <w:tc>
          <w:tcPr>
            <w:tcW w:w="0" w:type="auto"/>
            <w:shd w:val="clear" w:color="auto" w:fill="FFFFFF"/>
            <w:vAlign w:val="center"/>
            <w:hideMark/>
          </w:tcPr>
          <w:p w:rsidR="00D24A6C" w:rsidRDefault="00D24A6C" w:rsidP="00D24A6C">
            <w:pPr>
              <w:spacing w:after="0"/>
              <w:jc w:val="right"/>
              <w:rPr>
                <w:color w:val="000000"/>
              </w:rPr>
            </w:pPr>
            <w:r>
              <w:rPr>
                <w:color w:val="000000"/>
              </w:rPr>
              <w:t>0.1752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ABE</w:t>
            </w:r>
          </w:p>
        </w:tc>
        <w:tc>
          <w:tcPr>
            <w:tcW w:w="0" w:type="auto"/>
            <w:shd w:val="clear" w:color="auto" w:fill="FFFFFF"/>
            <w:vAlign w:val="center"/>
            <w:hideMark/>
          </w:tcPr>
          <w:p w:rsidR="00D24A6C" w:rsidRDefault="00D24A6C" w:rsidP="00D24A6C">
            <w:pPr>
              <w:spacing w:after="0"/>
              <w:jc w:val="right"/>
              <w:rPr>
                <w:color w:val="000000"/>
              </w:rPr>
            </w:pPr>
            <w:r>
              <w:rPr>
                <w:color w:val="000000"/>
              </w:rPr>
              <w:t>1412.35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1412.35</w:t>
            </w:r>
          </w:p>
        </w:tc>
        <w:tc>
          <w:tcPr>
            <w:tcW w:w="0" w:type="auto"/>
            <w:shd w:val="clear" w:color="auto" w:fill="FFFFFF"/>
            <w:vAlign w:val="center"/>
            <w:hideMark/>
          </w:tcPr>
          <w:p w:rsidR="00D24A6C" w:rsidRDefault="00D24A6C" w:rsidP="00D24A6C">
            <w:pPr>
              <w:spacing w:after="0"/>
              <w:jc w:val="right"/>
              <w:rPr>
                <w:color w:val="000000"/>
              </w:rPr>
            </w:pPr>
            <w:r>
              <w:rPr>
                <w:color w:val="000000"/>
              </w:rPr>
              <w:t>1.81</w:t>
            </w:r>
          </w:p>
        </w:tc>
        <w:tc>
          <w:tcPr>
            <w:tcW w:w="0" w:type="auto"/>
            <w:shd w:val="clear" w:color="auto" w:fill="FFFFFF"/>
            <w:vAlign w:val="center"/>
            <w:hideMark/>
          </w:tcPr>
          <w:p w:rsidR="00D24A6C" w:rsidRDefault="00D24A6C" w:rsidP="00D24A6C">
            <w:pPr>
              <w:spacing w:after="0"/>
              <w:jc w:val="right"/>
              <w:rPr>
                <w:color w:val="000000"/>
              </w:rPr>
            </w:pPr>
            <w:r>
              <w:rPr>
                <w:color w:val="000000"/>
              </w:rPr>
              <w:t>0.1784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ABF</w:t>
            </w:r>
          </w:p>
        </w:tc>
        <w:tc>
          <w:tcPr>
            <w:tcW w:w="0" w:type="auto"/>
            <w:shd w:val="clear" w:color="auto" w:fill="FFFFFF"/>
            <w:vAlign w:val="center"/>
            <w:hideMark/>
          </w:tcPr>
          <w:p w:rsidR="00D24A6C" w:rsidRDefault="00D24A6C" w:rsidP="00D24A6C">
            <w:pPr>
              <w:spacing w:after="0"/>
              <w:jc w:val="right"/>
              <w:rPr>
                <w:color w:val="000000"/>
              </w:rPr>
            </w:pPr>
            <w:r>
              <w:rPr>
                <w:color w:val="000000"/>
              </w:rPr>
              <w:t>305.38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305.38</w:t>
            </w:r>
          </w:p>
        </w:tc>
        <w:tc>
          <w:tcPr>
            <w:tcW w:w="0" w:type="auto"/>
            <w:shd w:val="clear" w:color="auto" w:fill="FFFFFF"/>
            <w:vAlign w:val="center"/>
            <w:hideMark/>
          </w:tcPr>
          <w:p w:rsidR="00D24A6C" w:rsidRDefault="00D24A6C" w:rsidP="00D24A6C">
            <w:pPr>
              <w:spacing w:after="0"/>
              <w:jc w:val="right"/>
              <w:rPr>
                <w:color w:val="000000"/>
              </w:rPr>
            </w:pPr>
            <w:r>
              <w:rPr>
                <w:color w:val="000000"/>
              </w:rPr>
              <w:t>0.3922</w:t>
            </w:r>
          </w:p>
        </w:tc>
        <w:tc>
          <w:tcPr>
            <w:tcW w:w="0" w:type="auto"/>
            <w:shd w:val="clear" w:color="auto" w:fill="FFFFFF"/>
            <w:vAlign w:val="center"/>
            <w:hideMark/>
          </w:tcPr>
          <w:p w:rsidR="00D24A6C" w:rsidRDefault="00D24A6C" w:rsidP="00D24A6C">
            <w:pPr>
              <w:spacing w:after="0"/>
              <w:jc w:val="right"/>
              <w:rPr>
                <w:color w:val="000000"/>
              </w:rPr>
            </w:pPr>
            <w:r>
              <w:rPr>
                <w:color w:val="000000"/>
              </w:rPr>
              <w:t>0.5313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ABG</w:t>
            </w:r>
          </w:p>
        </w:tc>
        <w:tc>
          <w:tcPr>
            <w:tcW w:w="0" w:type="auto"/>
            <w:shd w:val="clear" w:color="auto" w:fill="FFFFFF"/>
            <w:vAlign w:val="center"/>
            <w:hideMark/>
          </w:tcPr>
          <w:p w:rsidR="00D24A6C" w:rsidRDefault="00D24A6C" w:rsidP="00D24A6C">
            <w:pPr>
              <w:spacing w:after="0"/>
              <w:jc w:val="right"/>
              <w:rPr>
                <w:color w:val="000000"/>
              </w:rPr>
            </w:pPr>
            <w:r>
              <w:rPr>
                <w:color w:val="000000"/>
              </w:rPr>
              <w:t>19.10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19.10</w:t>
            </w:r>
          </w:p>
        </w:tc>
        <w:tc>
          <w:tcPr>
            <w:tcW w:w="0" w:type="auto"/>
            <w:shd w:val="clear" w:color="auto" w:fill="FFFFFF"/>
            <w:vAlign w:val="center"/>
            <w:hideMark/>
          </w:tcPr>
          <w:p w:rsidR="00D24A6C" w:rsidRDefault="00D24A6C" w:rsidP="00D24A6C">
            <w:pPr>
              <w:spacing w:after="0"/>
              <w:jc w:val="right"/>
              <w:rPr>
                <w:color w:val="000000"/>
              </w:rPr>
            </w:pPr>
            <w:r>
              <w:rPr>
                <w:color w:val="000000"/>
              </w:rPr>
              <w:t>0.0245</w:t>
            </w:r>
          </w:p>
        </w:tc>
        <w:tc>
          <w:tcPr>
            <w:tcW w:w="0" w:type="auto"/>
            <w:shd w:val="clear" w:color="auto" w:fill="FFFFFF"/>
            <w:vAlign w:val="center"/>
            <w:hideMark/>
          </w:tcPr>
          <w:p w:rsidR="00D24A6C" w:rsidRDefault="00D24A6C" w:rsidP="00D24A6C">
            <w:pPr>
              <w:spacing w:after="0"/>
              <w:jc w:val="right"/>
              <w:rPr>
                <w:color w:val="000000"/>
              </w:rPr>
            </w:pPr>
            <w:r>
              <w:rPr>
                <w:color w:val="000000"/>
              </w:rPr>
              <w:t>0.8756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ABH</w:t>
            </w:r>
          </w:p>
        </w:tc>
        <w:tc>
          <w:tcPr>
            <w:tcW w:w="0" w:type="auto"/>
            <w:shd w:val="clear" w:color="auto" w:fill="FFFFFF"/>
            <w:vAlign w:val="center"/>
            <w:hideMark/>
          </w:tcPr>
          <w:p w:rsidR="00D24A6C" w:rsidRDefault="00D24A6C" w:rsidP="00D24A6C">
            <w:pPr>
              <w:spacing w:after="0"/>
              <w:jc w:val="right"/>
              <w:rPr>
                <w:color w:val="000000"/>
              </w:rPr>
            </w:pPr>
            <w:r>
              <w:rPr>
                <w:color w:val="000000"/>
              </w:rPr>
              <w:t>724.60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724.60</w:t>
            </w:r>
          </w:p>
        </w:tc>
        <w:tc>
          <w:tcPr>
            <w:tcW w:w="0" w:type="auto"/>
            <w:shd w:val="clear" w:color="auto" w:fill="FFFFFF"/>
            <w:vAlign w:val="center"/>
            <w:hideMark/>
          </w:tcPr>
          <w:p w:rsidR="00D24A6C" w:rsidRDefault="00D24A6C" w:rsidP="00D24A6C">
            <w:pPr>
              <w:spacing w:after="0"/>
              <w:jc w:val="right"/>
              <w:rPr>
                <w:color w:val="000000"/>
              </w:rPr>
            </w:pPr>
            <w:r>
              <w:rPr>
                <w:color w:val="000000"/>
              </w:rPr>
              <w:t>0.9307</w:t>
            </w:r>
          </w:p>
        </w:tc>
        <w:tc>
          <w:tcPr>
            <w:tcW w:w="0" w:type="auto"/>
            <w:shd w:val="clear" w:color="auto" w:fill="FFFFFF"/>
            <w:vAlign w:val="center"/>
            <w:hideMark/>
          </w:tcPr>
          <w:p w:rsidR="00D24A6C" w:rsidRDefault="00D24A6C" w:rsidP="00D24A6C">
            <w:pPr>
              <w:spacing w:after="0"/>
              <w:jc w:val="right"/>
              <w:rPr>
                <w:color w:val="000000"/>
              </w:rPr>
            </w:pPr>
            <w:r>
              <w:rPr>
                <w:color w:val="000000"/>
              </w:rPr>
              <w:t>0.3350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ACD</w:t>
            </w:r>
          </w:p>
        </w:tc>
        <w:tc>
          <w:tcPr>
            <w:tcW w:w="0" w:type="auto"/>
            <w:shd w:val="clear" w:color="auto" w:fill="FFFFFF"/>
            <w:vAlign w:val="center"/>
            <w:hideMark/>
          </w:tcPr>
          <w:p w:rsidR="00D24A6C" w:rsidRDefault="00D24A6C" w:rsidP="00D24A6C">
            <w:pPr>
              <w:spacing w:after="0"/>
              <w:jc w:val="right"/>
              <w:rPr>
                <w:color w:val="000000"/>
              </w:rPr>
            </w:pPr>
            <w:r>
              <w:rPr>
                <w:color w:val="000000"/>
              </w:rPr>
              <w:t>114.03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114.03</w:t>
            </w:r>
          </w:p>
        </w:tc>
        <w:tc>
          <w:tcPr>
            <w:tcW w:w="0" w:type="auto"/>
            <w:shd w:val="clear" w:color="auto" w:fill="FFFFFF"/>
            <w:vAlign w:val="center"/>
            <w:hideMark/>
          </w:tcPr>
          <w:p w:rsidR="00D24A6C" w:rsidRDefault="00D24A6C" w:rsidP="00D24A6C">
            <w:pPr>
              <w:spacing w:after="0"/>
              <w:jc w:val="right"/>
              <w:rPr>
                <w:color w:val="000000"/>
              </w:rPr>
            </w:pPr>
            <w:r>
              <w:rPr>
                <w:color w:val="000000"/>
              </w:rPr>
              <w:t>0.1465</w:t>
            </w:r>
          </w:p>
        </w:tc>
        <w:tc>
          <w:tcPr>
            <w:tcW w:w="0" w:type="auto"/>
            <w:shd w:val="clear" w:color="auto" w:fill="FFFFFF"/>
            <w:vAlign w:val="center"/>
            <w:hideMark/>
          </w:tcPr>
          <w:p w:rsidR="00D24A6C" w:rsidRDefault="00D24A6C" w:rsidP="00D24A6C">
            <w:pPr>
              <w:spacing w:after="0"/>
              <w:jc w:val="right"/>
              <w:rPr>
                <w:color w:val="000000"/>
              </w:rPr>
            </w:pPr>
            <w:r>
              <w:rPr>
                <w:color w:val="000000"/>
              </w:rPr>
              <w:t>0.7020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ACE</w:t>
            </w:r>
          </w:p>
        </w:tc>
        <w:tc>
          <w:tcPr>
            <w:tcW w:w="0" w:type="auto"/>
            <w:shd w:val="clear" w:color="auto" w:fill="FFFFFF"/>
            <w:vAlign w:val="center"/>
            <w:hideMark/>
          </w:tcPr>
          <w:p w:rsidR="00D24A6C" w:rsidRDefault="00D24A6C" w:rsidP="00D24A6C">
            <w:pPr>
              <w:spacing w:after="0"/>
              <w:jc w:val="right"/>
              <w:rPr>
                <w:color w:val="000000"/>
              </w:rPr>
            </w:pPr>
            <w:r>
              <w:rPr>
                <w:color w:val="000000"/>
              </w:rPr>
              <w:t>110.47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110.47</w:t>
            </w:r>
          </w:p>
        </w:tc>
        <w:tc>
          <w:tcPr>
            <w:tcW w:w="0" w:type="auto"/>
            <w:shd w:val="clear" w:color="auto" w:fill="FFFFFF"/>
            <w:vAlign w:val="center"/>
            <w:hideMark/>
          </w:tcPr>
          <w:p w:rsidR="00D24A6C" w:rsidRDefault="00D24A6C" w:rsidP="00D24A6C">
            <w:pPr>
              <w:spacing w:after="0"/>
              <w:jc w:val="right"/>
              <w:rPr>
                <w:color w:val="000000"/>
              </w:rPr>
            </w:pPr>
            <w:r>
              <w:rPr>
                <w:color w:val="000000"/>
              </w:rPr>
              <w:t>0.1419</w:t>
            </w:r>
          </w:p>
        </w:tc>
        <w:tc>
          <w:tcPr>
            <w:tcW w:w="0" w:type="auto"/>
            <w:shd w:val="clear" w:color="auto" w:fill="FFFFFF"/>
            <w:vAlign w:val="center"/>
            <w:hideMark/>
          </w:tcPr>
          <w:p w:rsidR="00D24A6C" w:rsidRDefault="00D24A6C" w:rsidP="00D24A6C">
            <w:pPr>
              <w:spacing w:after="0"/>
              <w:jc w:val="right"/>
              <w:rPr>
                <w:color w:val="000000"/>
              </w:rPr>
            </w:pPr>
            <w:r>
              <w:rPr>
                <w:color w:val="000000"/>
              </w:rPr>
              <w:t>0.7065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ACF</w:t>
            </w:r>
          </w:p>
        </w:tc>
        <w:tc>
          <w:tcPr>
            <w:tcW w:w="0" w:type="auto"/>
            <w:shd w:val="clear" w:color="auto" w:fill="FFFFFF"/>
            <w:vAlign w:val="center"/>
            <w:hideMark/>
          </w:tcPr>
          <w:p w:rsidR="00D24A6C" w:rsidRDefault="00D24A6C" w:rsidP="00D24A6C">
            <w:pPr>
              <w:spacing w:after="0"/>
              <w:jc w:val="right"/>
              <w:rPr>
                <w:color w:val="000000"/>
              </w:rPr>
            </w:pPr>
            <w:r>
              <w:rPr>
                <w:color w:val="000000"/>
              </w:rPr>
              <w:t>4017.62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4017.62</w:t>
            </w:r>
          </w:p>
        </w:tc>
        <w:tc>
          <w:tcPr>
            <w:tcW w:w="0" w:type="auto"/>
            <w:shd w:val="clear" w:color="auto" w:fill="FFFFFF"/>
            <w:vAlign w:val="center"/>
            <w:hideMark/>
          </w:tcPr>
          <w:p w:rsidR="00D24A6C" w:rsidRDefault="00D24A6C" w:rsidP="00D24A6C">
            <w:pPr>
              <w:spacing w:after="0"/>
              <w:jc w:val="right"/>
              <w:rPr>
                <w:color w:val="000000"/>
              </w:rPr>
            </w:pPr>
            <w:r>
              <w:rPr>
                <w:color w:val="000000"/>
              </w:rPr>
              <w:t>5.16</w:t>
            </w:r>
          </w:p>
        </w:tc>
        <w:tc>
          <w:tcPr>
            <w:tcW w:w="0" w:type="auto"/>
            <w:shd w:val="clear" w:color="auto" w:fill="FFFFFF"/>
            <w:vAlign w:val="center"/>
            <w:hideMark/>
          </w:tcPr>
          <w:p w:rsidR="00D24A6C" w:rsidRDefault="00D24A6C" w:rsidP="00D24A6C">
            <w:pPr>
              <w:spacing w:after="0"/>
              <w:jc w:val="right"/>
              <w:rPr>
                <w:color w:val="000000"/>
              </w:rPr>
            </w:pPr>
            <w:r>
              <w:rPr>
                <w:color w:val="000000"/>
              </w:rPr>
              <w:t>0.0234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ACG</w:t>
            </w:r>
          </w:p>
        </w:tc>
        <w:tc>
          <w:tcPr>
            <w:tcW w:w="0" w:type="auto"/>
            <w:shd w:val="clear" w:color="auto" w:fill="FFFFFF"/>
            <w:vAlign w:val="center"/>
            <w:hideMark/>
          </w:tcPr>
          <w:p w:rsidR="00D24A6C" w:rsidRDefault="00D24A6C" w:rsidP="00D24A6C">
            <w:pPr>
              <w:spacing w:after="0"/>
              <w:jc w:val="right"/>
              <w:rPr>
                <w:color w:val="000000"/>
              </w:rPr>
            </w:pPr>
            <w:r>
              <w:rPr>
                <w:color w:val="000000"/>
              </w:rPr>
              <w:t>1396.51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1396.51</w:t>
            </w:r>
          </w:p>
        </w:tc>
        <w:tc>
          <w:tcPr>
            <w:tcW w:w="0" w:type="auto"/>
            <w:shd w:val="clear" w:color="auto" w:fill="FFFFFF"/>
            <w:vAlign w:val="center"/>
            <w:hideMark/>
          </w:tcPr>
          <w:p w:rsidR="00D24A6C" w:rsidRDefault="00D24A6C" w:rsidP="00D24A6C">
            <w:pPr>
              <w:spacing w:after="0"/>
              <w:jc w:val="right"/>
              <w:rPr>
                <w:color w:val="000000"/>
              </w:rPr>
            </w:pPr>
            <w:r>
              <w:rPr>
                <w:color w:val="000000"/>
              </w:rPr>
              <w:t>1.79</w:t>
            </w:r>
          </w:p>
        </w:tc>
        <w:tc>
          <w:tcPr>
            <w:tcW w:w="0" w:type="auto"/>
            <w:shd w:val="clear" w:color="auto" w:fill="FFFFFF"/>
            <w:vAlign w:val="center"/>
            <w:hideMark/>
          </w:tcPr>
          <w:p w:rsidR="00D24A6C" w:rsidRDefault="00D24A6C" w:rsidP="00D24A6C">
            <w:pPr>
              <w:spacing w:after="0"/>
              <w:jc w:val="right"/>
              <w:rPr>
                <w:color w:val="000000"/>
              </w:rPr>
            </w:pPr>
            <w:r>
              <w:rPr>
                <w:color w:val="000000"/>
              </w:rPr>
              <w:t>0.1808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ACH</w:t>
            </w:r>
          </w:p>
        </w:tc>
        <w:tc>
          <w:tcPr>
            <w:tcW w:w="0" w:type="auto"/>
            <w:shd w:val="clear" w:color="auto" w:fill="FFFFFF"/>
            <w:vAlign w:val="center"/>
            <w:hideMark/>
          </w:tcPr>
          <w:p w:rsidR="00D24A6C" w:rsidRDefault="00D24A6C" w:rsidP="00D24A6C">
            <w:pPr>
              <w:spacing w:after="0"/>
              <w:jc w:val="right"/>
              <w:rPr>
                <w:color w:val="000000"/>
              </w:rPr>
            </w:pPr>
            <w:r>
              <w:rPr>
                <w:color w:val="000000"/>
              </w:rPr>
              <w:t>0.5096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0.5096</w:t>
            </w:r>
          </w:p>
        </w:tc>
        <w:tc>
          <w:tcPr>
            <w:tcW w:w="0" w:type="auto"/>
            <w:shd w:val="clear" w:color="auto" w:fill="FFFFFF"/>
            <w:vAlign w:val="center"/>
            <w:hideMark/>
          </w:tcPr>
          <w:p w:rsidR="00D24A6C" w:rsidRDefault="00D24A6C" w:rsidP="00D24A6C">
            <w:pPr>
              <w:spacing w:after="0"/>
              <w:jc w:val="right"/>
              <w:rPr>
                <w:color w:val="000000"/>
              </w:rPr>
            </w:pPr>
            <w:r>
              <w:rPr>
                <w:color w:val="000000"/>
              </w:rPr>
              <w:t>0.0007</w:t>
            </w:r>
          </w:p>
        </w:tc>
        <w:tc>
          <w:tcPr>
            <w:tcW w:w="0" w:type="auto"/>
            <w:shd w:val="clear" w:color="auto" w:fill="FFFFFF"/>
            <w:vAlign w:val="center"/>
            <w:hideMark/>
          </w:tcPr>
          <w:p w:rsidR="00D24A6C" w:rsidRDefault="00D24A6C" w:rsidP="00D24A6C">
            <w:pPr>
              <w:spacing w:after="0"/>
              <w:jc w:val="right"/>
              <w:rPr>
                <w:color w:val="000000"/>
              </w:rPr>
            </w:pPr>
            <w:r>
              <w:rPr>
                <w:color w:val="000000"/>
              </w:rPr>
              <w:t>0.9796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ADE</w:t>
            </w:r>
          </w:p>
        </w:tc>
        <w:tc>
          <w:tcPr>
            <w:tcW w:w="0" w:type="auto"/>
            <w:shd w:val="clear" w:color="auto" w:fill="FFFFFF"/>
            <w:vAlign w:val="center"/>
            <w:hideMark/>
          </w:tcPr>
          <w:p w:rsidR="00D24A6C" w:rsidRDefault="00D24A6C" w:rsidP="00D24A6C">
            <w:pPr>
              <w:spacing w:after="0"/>
              <w:jc w:val="right"/>
              <w:rPr>
                <w:color w:val="000000"/>
              </w:rPr>
            </w:pPr>
            <w:r>
              <w:rPr>
                <w:color w:val="000000"/>
              </w:rPr>
              <w:t>118.36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118.36</w:t>
            </w:r>
          </w:p>
        </w:tc>
        <w:tc>
          <w:tcPr>
            <w:tcW w:w="0" w:type="auto"/>
            <w:shd w:val="clear" w:color="auto" w:fill="FFFFFF"/>
            <w:vAlign w:val="center"/>
            <w:hideMark/>
          </w:tcPr>
          <w:p w:rsidR="00D24A6C" w:rsidRDefault="00D24A6C" w:rsidP="00D24A6C">
            <w:pPr>
              <w:spacing w:after="0"/>
              <w:jc w:val="right"/>
              <w:rPr>
                <w:color w:val="000000"/>
              </w:rPr>
            </w:pPr>
            <w:r>
              <w:rPr>
                <w:color w:val="000000"/>
              </w:rPr>
              <w:t>0.1520</w:t>
            </w:r>
          </w:p>
        </w:tc>
        <w:tc>
          <w:tcPr>
            <w:tcW w:w="0" w:type="auto"/>
            <w:shd w:val="clear" w:color="auto" w:fill="FFFFFF"/>
            <w:vAlign w:val="center"/>
            <w:hideMark/>
          </w:tcPr>
          <w:p w:rsidR="00D24A6C" w:rsidRDefault="00D24A6C" w:rsidP="00D24A6C">
            <w:pPr>
              <w:spacing w:after="0"/>
              <w:jc w:val="right"/>
              <w:rPr>
                <w:color w:val="000000"/>
              </w:rPr>
            </w:pPr>
            <w:r>
              <w:rPr>
                <w:color w:val="000000"/>
              </w:rPr>
              <w:t>0.6967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ADF</w:t>
            </w:r>
          </w:p>
        </w:tc>
        <w:tc>
          <w:tcPr>
            <w:tcW w:w="0" w:type="auto"/>
            <w:shd w:val="clear" w:color="auto" w:fill="FFFFFF"/>
            <w:vAlign w:val="center"/>
            <w:hideMark/>
          </w:tcPr>
          <w:p w:rsidR="00D24A6C" w:rsidRDefault="00D24A6C" w:rsidP="00D24A6C">
            <w:pPr>
              <w:spacing w:after="0"/>
              <w:jc w:val="right"/>
              <w:rPr>
                <w:color w:val="000000"/>
              </w:rPr>
            </w:pPr>
            <w:r>
              <w:rPr>
                <w:color w:val="000000"/>
              </w:rPr>
              <w:t>3996.73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3996.73</w:t>
            </w:r>
          </w:p>
        </w:tc>
        <w:tc>
          <w:tcPr>
            <w:tcW w:w="0" w:type="auto"/>
            <w:shd w:val="clear" w:color="auto" w:fill="FFFFFF"/>
            <w:vAlign w:val="center"/>
            <w:hideMark/>
          </w:tcPr>
          <w:p w:rsidR="00D24A6C" w:rsidRDefault="00D24A6C" w:rsidP="00D24A6C">
            <w:pPr>
              <w:spacing w:after="0"/>
              <w:jc w:val="right"/>
              <w:rPr>
                <w:color w:val="000000"/>
              </w:rPr>
            </w:pPr>
            <w:r>
              <w:rPr>
                <w:color w:val="000000"/>
              </w:rPr>
              <w:t>5.13</w:t>
            </w:r>
          </w:p>
        </w:tc>
        <w:tc>
          <w:tcPr>
            <w:tcW w:w="0" w:type="auto"/>
            <w:shd w:val="clear" w:color="auto" w:fill="FFFFFF"/>
            <w:vAlign w:val="center"/>
            <w:hideMark/>
          </w:tcPr>
          <w:p w:rsidR="00D24A6C" w:rsidRDefault="00D24A6C" w:rsidP="00D24A6C">
            <w:pPr>
              <w:spacing w:after="0"/>
              <w:jc w:val="right"/>
              <w:rPr>
                <w:color w:val="000000"/>
              </w:rPr>
            </w:pPr>
            <w:r>
              <w:rPr>
                <w:color w:val="000000"/>
              </w:rPr>
              <w:t>0.0237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ADG</w:t>
            </w:r>
          </w:p>
        </w:tc>
        <w:tc>
          <w:tcPr>
            <w:tcW w:w="0" w:type="auto"/>
            <w:shd w:val="clear" w:color="auto" w:fill="FFFFFF"/>
            <w:vAlign w:val="center"/>
            <w:hideMark/>
          </w:tcPr>
          <w:p w:rsidR="00D24A6C" w:rsidRDefault="00D24A6C" w:rsidP="00D24A6C">
            <w:pPr>
              <w:spacing w:after="0"/>
              <w:jc w:val="right"/>
              <w:rPr>
                <w:color w:val="000000"/>
              </w:rPr>
            </w:pPr>
            <w:r>
              <w:rPr>
                <w:color w:val="000000"/>
              </w:rPr>
              <w:t>1372.52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1372.52</w:t>
            </w:r>
          </w:p>
        </w:tc>
        <w:tc>
          <w:tcPr>
            <w:tcW w:w="0" w:type="auto"/>
            <w:shd w:val="clear" w:color="auto" w:fill="FFFFFF"/>
            <w:vAlign w:val="center"/>
            <w:hideMark/>
          </w:tcPr>
          <w:p w:rsidR="00D24A6C" w:rsidRDefault="00D24A6C" w:rsidP="00D24A6C">
            <w:pPr>
              <w:spacing w:after="0"/>
              <w:jc w:val="right"/>
              <w:rPr>
                <w:color w:val="000000"/>
              </w:rPr>
            </w:pPr>
            <w:r>
              <w:rPr>
                <w:color w:val="000000"/>
              </w:rPr>
              <w:t>1.76</w:t>
            </w:r>
          </w:p>
        </w:tc>
        <w:tc>
          <w:tcPr>
            <w:tcW w:w="0" w:type="auto"/>
            <w:shd w:val="clear" w:color="auto" w:fill="FFFFFF"/>
            <w:vAlign w:val="center"/>
            <w:hideMark/>
          </w:tcPr>
          <w:p w:rsidR="00D24A6C" w:rsidRDefault="00D24A6C" w:rsidP="00D24A6C">
            <w:pPr>
              <w:spacing w:after="0"/>
              <w:jc w:val="right"/>
              <w:rPr>
                <w:color w:val="000000"/>
              </w:rPr>
            </w:pPr>
            <w:r>
              <w:rPr>
                <w:color w:val="000000"/>
              </w:rPr>
              <w:t>0.1846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ADH</w:t>
            </w:r>
          </w:p>
        </w:tc>
        <w:tc>
          <w:tcPr>
            <w:tcW w:w="0" w:type="auto"/>
            <w:shd w:val="clear" w:color="auto" w:fill="FFFFFF"/>
            <w:vAlign w:val="center"/>
            <w:hideMark/>
          </w:tcPr>
          <w:p w:rsidR="00D24A6C" w:rsidRDefault="00D24A6C" w:rsidP="00D24A6C">
            <w:pPr>
              <w:spacing w:after="0"/>
              <w:jc w:val="right"/>
              <w:rPr>
                <w:color w:val="000000"/>
              </w:rPr>
            </w:pPr>
            <w:r>
              <w:rPr>
                <w:color w:val="000000"/>
              </w:rPr>
              <w:t>0.7934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0.7934</w:t>
            </w:r>
          </w:p>
        </w:tc>
        <w:tc>
          <w:tcPr>
            <w:tcW w:w="0" w:type="auto"/>
            <w:shd w:val="clear" w:color="auto" w:fill="FFFFFF"/>
            <w:vAlign w:val="center"/>
            <w:hideMark/>
          </w:tcPr>
          <w:p w:rsidR="00D24A6C" w:rsidRDefault="00D24A6C" w:rsidP="00D24A6C">
            <w:pPr>
              <w:spacing w:after="0"/>
              <w:jc w:val="right"/>
              <w:rPr>
                <w:color w:val="000000"/>
              </w:rPr>
            </w:pPr>
            <w:r>
              <w:rPr>
                <w:color w:val="000000"/>
              </w:rPr>
              <w:t>0.0010</w:t>
            </w:r>
          </w:p>
        </w:tc>
        <w:tc>
          <w:tcPr>
            <w:tcW w:w="0" w:type="auto"/>
            <w:shd w:val="clear" w:color="auto" w:fill="FFFFFF"/>
            <w:vAlign w:val="center"/>
            <w:hideMark/>
          </w:tcPr>
          <w:p w:rsidR="00D24A6C" w:rsidRDefault="00D24A6C" w:rsidP="00D24A6C">
            <w:pPr>
              <w:spacing w:after="0"/>
              <w:jc w:val="right"/>
              <w:rPr>
                <w:color w:val="000000"/>
              </w:rPr>
            </w:pPr>
            <w:r>
              <w:rPr>
                <w:color w:val="000000"/>
              </w:rPr>
              <w:t>0.9745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AEF</w:t>
            </w:r>
          </w:p>
        </w:tc>
        <w:tc>
          <w:tcPr>
            <w:tcW w:w="0" w:type="auto"/>
            <w:shd w:val="clear" w:color="auto" w:fill="FFFFFF"/>
            <w:vAlign w:val="center"/>
            <w:hideMark/>
          </w:tcPr>
          <w:p w:rsidR="00D24A6C" w:rsidRDefault="00D24A6C" w:rsidP="00D24A6C">
            <w:pPr>
              <w:spacing w:after="0"/>
              <w:jc w:val="right"/>
              <w:rPr>
                <w:color w:val="000000"/>
              </w:rPr>
            </w:pPr>
            <w:r>
              <w:rPr>
                <w:color w:val="000000"/>
              </w:rPr>
              <w:t>4026.57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4026.57</w:t>
            </w:r>
          </w:p>
        </w:tc>
        <w:tc>
          <w:tcPr>
            <w:tcW w:w="0" w:type="auto"/>
            <w:shd w:val="clear" w:color="auto" w:fill="FFFFFF"/>
            <w:vAlign w:val="center"/>
            <w:hideMark/>
          </w:tcPr>
          <w:p w:rsidR="00D24A6C" w:rsidRDefault="00D24A6C" w:rsidP="00D24A6C">
            <w:pPr>
              <w:spacing w:after="0"/>
              <w:jc w:val="right"/>
              <w:rPr>
                <w:color w:val="000000"/>
              </w:rPr>
            </w:pPr>
            <w:r>
              <w:rPr>
                <w:color w:val="000000"/>
              </w:rPr>
              <w:t>5.17</w:t>
            </w:r>
          </w:p>
        </w:tc>
        <w:tc>
          <w:tcPr>
            <w:tcW w:w="0" w:type="auto"/>
            <w:shd w:val="clear" w:color="auto" w:fill="FFFFFF"/>
            <w:vAlign w:val="center"/>
            <w:hideMark/>
          </w:tcPr>
          <w:p w:rsidR="00D24A6C" w:rsidRDefault="00D24A6C" w:rsidP="00D24A6C">
            <w:pPr>
              <w:spacing w:after="0"/>
              <w:jc w:val="right"/>
              <w:rPr>
                <w:color w:val="000000"/>
              </w:rPr>
            </w:pPr>
            <w:r>
              <w:rPr>
                <w:color w:val="000000"/>
              </w:rPr>
              <w:t>0.0232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AEG</w:t>
            </w:r>
          </w:p>
        </w:tc>
        <w:tc>
          <w:tcPr>
            <w:tcW w:w="0" w:type="auto"/>
            <w:shd w:val="clear" w:color="auto" w:fill="FFFFFF"/>
            <w:vAlign w:val="center"/>
            <w:hideMark/>
          </w:tcPr>
          <w:p w:rsidR="00D24A6C" w:rsidRDefault="00D24A6C" w:rsidP="00D24A6C">
            <w:pPr>
              <w:spacing w:after="0"/>
              <w:jc w:val="right"/>
              <w:rPr>
                <w:color w:val="000000"/>
              </w:rPr>
            </w:pPr>
            <w:r>
              <w:rPr>
                <w:color w:val="000000"/>
              </w:rPr>
              <w:t>1394.31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1394.31</w:t>
            </w:r>
          </w:p>
        </w:tc>
        <w:tc>
          <w:tcPr>
            <w:tcW w:w="0" w:type="auto"/>
            <w:shd w:val="clear" w:color="auto" w:fill="FFFFFF"/>
            <w:vAlign w:val="center"/>
            <w:hideMark/>
          </w:tcPr>
          <w:p w:rsidR="00D24A6C" w:rsidRDefault="00D24A6C" w:rsidP="00D24A6C">
            <w:pPr>
              <w:spacing w:after="0"/>
              <w:jc w:val="right"/>
              <w:rPr>
                <w:color w:val="000000"/>
              </w:rPr>
            </w:pPr>
            <w:r>
              <w:rPr>
                <w:color w:val="000000"/>
              </w:rPr>
              <w:t>1.79</w:t>
            </w:r>
          </w:p>
        </w:tc>
        <w:tc>
          <w:tcPr>
            <w:tcW w:w="0" w:type="auto"/>
            <w:shd w:val="clear" w:color="auto" w:fill="FFFFFF"/>
            <w:vAlign w:val="center"/>
            <w:hideMark/>
          </w:tcPr>
          <w:p w:rsidR="00D24A6C" w:rsidRDefault="00D24A6C" w:rsidP="00D24A6C">
            <w:pPr>
              <w:spacing w:after="0"/>
              <w:jc w:val="right"/>
              <w:rPr>
                <w:color w:val="000000"/>
              </w:rPr>
            </w:pPr>
            <w:r>
              <w:rPr>
                <w:color w:val="000000"/>
              </w:rPr>
              <w:t>0.1812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AEH</w:t>
            </w:r>
          </w:p>
        </w:tc>
        <w:tc>
          <w:tcPr>
            <w:tcW w:w="0" w:type="auto"/>
            <w:shd w:val="clear" w:color="auto" w:fill="FFFFFF"/>
            <w:vAlign w:val="center"/>
            <w:hideMark/>
          </w:tcPr>
          <w:p w:rsidR="00D24A6C" w:rsidRDefault="00D24A6C" w:rsidP="00D24A6C">
            <w:pPr>
              <w:spacing w:after="0"/>
              <w:jc w:val="right"/>
              <w:rPr>
                <w:color w:val="000000"/>
              </w:rPr>
            </w:pPr>
            <w:r>
              <w:rPr>
                <w:color w:val="000000"/>
              </w:rPr>
              <w:t>0.6890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0.6890</w:t>
            </w:r>
          </w:p>
        </w:tc>
        <w:tc>
          <w:tcPr>
            <w:tcW w:w="0" w:type="auto"/>
            <w:shd w:val="clear" w:color="auto" w:fill="FFFFFF"/>
            <w:vAlign w:val="center"/>
            <w:hideMark/>
          </w:tcPr>
          <w:p w:rsidR="00D24A6C" w:rsidRDefault="00D24A6C" w:rsidP="00D24A6C">
            <w:pPr>
              <w:spacing w:after="0"/>
              <w:jc w:val="right"/>
              <w:rPr>
                <w:color w:val="000000"/>
              </w:rPr>
            </w:pPr>
            <w:r>
              <w:rPr>
                <w:color w:val="000000"/>
              </w:rPr>
              <w:t>0.0009</w:t>
            </w:r>
          </w:p>
        </w:tc>
        <w:tc>
          <w:tcPr>
            <w:tcW w:w="0" w:type="auto"/>
            <w:shd w:val="clear" w:color="auto" w:fill="FFFFFF"/>
            <w:vAlign w:val="center"/>
            <w:hideMark/>
          </w:tcPr>
          <w:p w:rsidR="00D24A6C" w:rsidRDefault="00D24A6C" w:rsidP="00D24A6C">
            <w:pPr>
              <w:spacing w:after="0"/>
              <w:jc w:val="right"/>
              <w:rPr>
                <w:color w:val="000000"/>
              </w:rPr>
            </w:pPr>
            <w:r>
              <w:rPr>
                <w:color w:val="000000"/>
              </w:rPr>
              <w:t>0.9763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AFG</w:t>
            </w:r>
          </w:p>
        </w:tc>
        <w:tc>
          <w:tcPr>
            <w:tcW w:w="0" w:type="auto"/>
            <w:shd w:val="clear" w:color="auto" w:fill="FFFFFF"/>
            <w:vAlign w:val="center"/>
            <w:hideMark/>
          </w:tcPr>
          <w:p w:rsidR="00D24A6C" w:rsidRDefault="00D24A6C" w:rsidP="00D24A6C">
            <w:pPr>
              <w:spacing w:after="0"/>
              <w:jc w:val="right"/>
              <w:rPr>
                <w:color w:val="000000"/>
              </w:rPr>
            </w:pPr>
            <w:r>
              <w:rPr>
                <w:color w:val="000000"/>
              </w:rPr>
              <w:t>528.55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528.55</w:t>
            </w:r>
          </w:p>
        </w:tc>
        <w:tc>
          <w:tcPr>
            <w:tcW w:w="0" w:type="auto"/>
            <w:shd w:val="clear" w:color="auto" w:fill="FFFFFF"/>
            <w:vAlign w:val="center"/>
            <w:hideMark/>
          </w:tcPr>
          <w:p w:rsidR="00D24A6C" w:rsidRDefault="00D24A6C" w:rsidP="00D24A6C">
            <w:pPr>
              <w:spacing w:after="0"/>
              <w:jc w:val="right"/>
              <w:rPr>
                <w:color w:val="000000"/>
              </w:rPr>
            </w:pPr>
            <w:r>
              <w:rPr>
                <w:color w:val="000000"/>
              </w:rPr>
              <w:t>0.6789</w:t>
            </w:r>
          </w:p>
        </w:tc>
        <w:tc>
          <w:tcPr>
            <w:tcW w:w="0" w:type="auto"/>
            <w:shd w:val="clear" w:color="auto" w:fill="FFFFFF"/>
            <w:vAlign w:val="center"/>
            <w:hideMark/>
          </w:tcPr>
          <w:p w:rsidR="00D24A6C" w:rsidRDefault="00D24A6C" w:rsidP="00D24A6C">
            <w:pPr>
              <w:spacing w:after="0"/>
              <w:jc w:val="right"/>
              <w:rPr>
                <w:color w:val="000000"/>
              </w:rPr>
            </w:pPr>
            <w:r>
              <w:rPr>
                <w:color w:val="000000"/>
              </w:rPr>
              <w:t>0.4102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AFH</w:t>
            </w:r>
          </w:p>
        </w:tc>
        <w:tc>
          <w:tcPr>
            <w:tcW w:w="0" w:type="auto"/>
            <w:shd w:val="clear" w:color="auto" w:fill="FFFFFF"/>
            <w:vAlign w:val="center"/>
            <w:hideMark/>
          </w:tcPr>
          <w:p w:rsidR="00D24A6C" w:rsidRDefault="00D24A6C" w:rsidP="00D24A6C">
            <w:pPr>
              <w:spacing w:after="0"/>
              <w:jc w:val="right"/>
              <w:rPr>
                <w:color w:val="000000"/>
              </w:rPr>
            </w:pPr>
            <w:r>
              <w:rPr>
                <w:color w:val="000000"/>
              </w:rPr>
              <w:t>636.71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636.71</w:t>
            </w:r>
          </w:p>
        </w:tc>
        <w:tc>
          <w:tcPr>
            <w:tcW w:w="0" w:type="auto"/>
            <w:shd w:val="clear" w:color="auto" w:fill="FFFFFF"/>
            <w:vAlign w:val="center"/>
            <w:hideMark/>
          </w:tcPr>
          <w:p w:rsidR="00D24A6C" w:rsidRDefault="00D24A6C" w:rsidP="00D24A6C">
            <w:pPr>
              <w:spacing w:after="0"/>
              <w:jc w:val="right"/>
              <w:rPr>
                <w:color w:val="000000"/>
              </w:rPr>
            </w:pPr>
            <w:r>
              <w:rPr>
                <w:color w:val="000000"/>
              </w:rPr>
              <w:t>0.8178</w:t>
            </w:r>
          </w:p>
        </w:tc>
        <w:tc>
          <w:tcPr>
            <w:tcW w:w="0" w:type="auto"/>
            <w:shd w:val="clear" w:color="auto" w:fill="FFFFFF"/>
            <w:vAlign w:val="center"/>
            <w:hideMark/>
          </w:tcPr>
          <w:p w:rsidR="00D24A6C" w:rsidRDefault="00D24A6C" w:rsidP="00D24A6C">
            <w:pPr>
              <w:spacing w:after="0"/>
              <w:jc w:val="right"/>
              <w:rPr>
                <w:color w:val="000000"/>
              </w:rPr>
            </w:pPr>
            <w:r>
              <w:rPr>
                <w:color w:val="000000"/>
              </w:rPr>
              <w:t>0.3661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AGH</w:t>
            </w:r>
          </w:p>
        </w:tc>
        <w:tc>
          <w:tcPr>
            <w:tcW w:w="0" w:type="auto"/>
            <w:shd w:val="clear" w:color="auto" w:fill="FFFFFF"/>
            <w:vAlign w:val="center"/>
            <w:hideMark/>
          </w:tcPr>
          <w:p w:rsidR="00D24A6C" w:rsidRDefault="00D24A6C" w:rsidP="00D24A6C">
            <w:pPr>
              <w:spacing w:after="0"/>
              <w:jc w:val="right"/>
              <w:rPr>
                <w:color w:val="000000"/>
              </w:rPr>
            </w:pPr>
            <w:r>
              <w:rPr>
                <w:color w:val="000000"/>
              </w:rPr>
              <w:t>2172.13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2172.13</w:t>
            </w:r>
          </w:p>
        </w:tc>
        <w:tc>
          <w:tcPr>
            <w:tcW w:w="0" w:type="auto"/>
            <w:shd w:val="clear" w:color="auto" w:fill="FFFFFF"/>
            <w:vAlign w:val="center"/>
            <w:hideMark/>
          </w:tcPr>
          <w:p w:rsidR="00D24A6C" w:rsidRDefault="00D24A6C" w:rsidP="00D24A6C">
            <w:pPr>
              <w:spacing w:after="0"/>
              <w:jc w:val="right"/>
              <w:rPr>
                <w:color w:val="000000"/>
              </w:rPr>
            </w:pPr>
            <w:r>
              <w:rPr>
                <w:color w:val="000000"/>
              </w:rPr>
              <w:t>2.79</w:t>
            </w:r>
          </w:p>
        </w:tc>
        <w:tc>
          <w:tcPr>
            <w:tcW w:w="0" w:type="auto"/>
            <w:shd w:val="clear" w:color="auto" w:fill="FFFFFF"/>
            <w:vAlign w:val="center"/>
            <w:hideMark/>
          </w:tcPr>
          <w:p w:rsidR="00D24A6C" w:rsidRDefault="00D24A6C" w:rsidP="00D24A6C">
            <w:pPr>
              <w:spacing w:after="0"/>
              <w:jc w:val="right"/>
              <w:rPr>
                <w:color w:val="000000"/>
              </w:rPr>
            </w:pPr>
            <w:r>
              <w:rPr>
                <w:color w:val="000000"/>
              </w:rPr>
              <w:t>0.0952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BCD</w:t>
            </w:r>
          </w:p>
        </w:tc>
        <w:tc>
          <w:tcPr>
            <w:tcW w:w="0" w:type="auto"/>
            <w:shd w:val="clear" w:color="auto" w:fill="FFFFFF"/>
            <w:vAlign w:val="center"/>
            <w:hideMark/>
          </w:tcPr>
          <w:p w:rsidR="00D24A6C" w:rsidRDefault="00D24A6C" w:rsidP="00D24A6C">
            <w:pPr>
              <w:spacing w:after="0"/>
              <w:jc w:val="right"/>
              <w:rPr>
                <w:color w:val="000000"/>
              </w:rPr>
            </w:pPr>
            <w:r>
              <w:rPr>
                <w:color w:val="000000"/>
              </w:rPr>
              <w:t>951.16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951.16</w:t>
            </w:r>
          </w:p>
        </w:tc>
        <w:tc>
          <w:tcPr>
            <w:tcW w:w="0" w:type="auto"/>
            <w:shd w:val="clear" w:color="auto" w:fill="FFFFFF"/>
            <w:vAlign w:val="center"/>
            <w:hideMark/>
          </w:tcPr>
          <w:p w:rsidR="00D24A6C" w:rsidRDefault="00D24A6C" w:rsidP="00D24A6C">
            <w:pPr>
              <w:spacing w:after="0"/>
              <w:jc w:val="right"/>
              <w:rPr>
                <w:color w:val="000000"/>
              </w:rPr>
            </w:pPr>
            <w:r>
              <w:rPr>
                <w:color w:val="000000"/>
              </w:rPr>
              <w:t>1.22</w:t>
            </w:r>
          </w:p>
        </w:tc>
        <w:tc>
          <w:tcPr>
            <w:tcW w:w="0" w:type="auto"/>
            <w:shd w:val="clear" w:color="auto" w:fill="FFFFFF"/>
            <w:vAlign w:val="center"/>
            <w:hideMark/>
          </w:tcPr>
          <w:p w:rsidR="00D24A6C" w:rsidRDefault="00D24A6C" w:rsidP="00D24A6C">
            <w:pPr>
              <w:spacing w:after="0"/>
              <w:jc w:val="right"/>
              <w:rPr>
                <w:color w:val="000000"/>
              </w:rPr>
            </w:pPr>
            <w:r>
              <w:rPr>
                <w:color w:val="000000"/>
              </w:rPr>
              <w:t>0.2694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BCE</w:t>
            </w:r>
          </w:p>
        </w:tc>
        <w:tc>
          <w:tcPr>
            <w:tcW w:w="0" w:type="auto"/>
            <w:shd w:val="clear" w:color="auto" w:fill="FFFFFF"/>
            <w:vAlign w:val="center"/>
            <w:hideMark/>
          </w:tcPr>
          <w:p w:rsidR="00D24A6C" w:rsidRDefault="00D24A6C" w:rsidP="00D24A6C">
            <w:pPr>
              <w:spacing w:after="0"/>
              <w:jc w:val="right"/>
              <w:rPr>
                <w:color w:val="000000"/>
              </w:rPr>
            </w:pPr>
            <w:r>
              <w:rPr>
                <w:color w:val="000000"/>
              </w:rPr>
              <w:t>958.65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958.65</w:t>
            </w:r>
          </w:p>
        </w:tc>
        <w:tc>
          <w:tcPr>
            <w:tcW w:w="0" w:type="auto"/>
            <w:shd w:val="clear" w:color="auto" w:fill="FFFFFF"/>
            <w:vAlign w:val="center"/>
            <w:hideMark/>
          </w:tcPr>
          <w:p w:rsidR="00D24A6C" w:rsidRDefault="00D24A6C" w:rsidP="00D24A6C">
            <w:pPr>
              <w:spacing w:after="0"/>
              <w:jc w:val="right"/>
              <w:rPr>
                <w:color w:val="000000"/>
              </w:rPr>
            </w:pPr>
            <w:r>
              <w:rPr>
                <w:color w:val="000000"/>
              </w:rPr>
              <w:t>1.23</w:t>
            </w:r>
          </w:p>
        </w:tc>
        <w:tc>
          <w:tcPr>
            <w:tcW w:w="0" w:type="auto"/>
            <w:shd w:val="clear" w:color="auto" w:fill="FFFFFF"/>
            <w:vAlign w:val="center"/>
            <w:hideMark/>
          </w:tcPr>
          <w:p w:rsidR="00D24A6C" w:rsidRDefault="00D24A6C" w:rsidP="00D24A6C">
            <w:pPr>
              <w:spacing w:after="0"/>
              <w:jc w:val="right"/>
              <w:rPr>
                <w:color w:val="000000"/>
              </w:rPr>
            </w:pPr>
            <w:r>
              <w:rPr>
                <w:color w:val="000000"/>
              </w:rPr>
              <w:t>0.2675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BCF</w:t>
            </w:r>
          </w:p>
        </w:tc>
        <w:tc>
          <w:tcPr>
            <w:tcW w:w="0" w:type="auto"/>
            <w:shd w:val="clear" w:color="auto" w:fill="FFFFFF"/>
            <w:vAlign w:val="center"/>
            <w:hideMark/>
          </w:tcPr>
          <w:p w:rsidR="00D24A6C" w:rsidRDefault="00D24A6C" w:rsidP="00D24A6C">
            <w:pPr>
              <w:spacing w:after="0"/>
              <w:jc w:val="right"/>
              <w:rPr>
                <w:color w:val="000000"/>
              </w:rPr>
            </w:pPr>
            <w:r>
              <w:rPr>
                <w:color w:val="000000"/>
              </w:rPr>
              <w:t>492.24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492.24</w:t>
            </w:r>
          </w:p>
        </w:tc>
        <w:tc>
          <w:tcPr>
            <w:tcW w:w="0" w:type="auto"/>
            <w:shd w:val="clear" w:color="auto" w:fill="FFFFFF"/>
            <w:vAlign w:val="center"/>
            <w:hideMark/>
          </w:tcPr>
          <w:p w:rsidR="00D24A6C" w:rsidRDefault="00D24A6C" w:rsidP="00D24A6C">
            <w:pPr>
              <w:spacing w:after="0"/>
              <w:jc w:val="right"/>
              <w:rPr>
                <w:color w:val="000000"/>
              </w:rPr>
            </w:pPr>
            <w:r>
              <w:rPr>
                <w:color w:val="000000"/>
              </w:rPr>
              <w:t>0.6322</w:t>
            </w:r>
          </w:p>
        </w:tc>
        <w:tc>
          <w:tcPr>
            <w:tcW w:w="0" w:type="auto"/>
            <w:shd w:val="clear" w:color="auto" w:fill="FFFFFF"/>
            <w:vAlign w:val="center"/>
            <w:hideMark/>
          </w:tcPr>
          <w:p w:rsidR="00D24A6C" w:rsidRDefault="00D24A6C" w:rsidP="00D24A6C">
            <w:pPr>
              <w:spacing w:after="0"/>
              <w:jc w:val="right"/>
              <w:rPr>
                <w:color w:val="000000"/>
              </w:rPr>
            </w:pPr>
            <w:r>
              <w:rPr>
                <w:color w:val="000000"/>
              </w:rPr>
              <w:t>0.4268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BCG</w:t>
            </w:r>
          </w:p>
        </w:tc>
        <w:tc>
          <w:tcPr>
            <w:tcW w:w="0" w:type="auto"/>
            <w:shd w:val="clear" w:color="auto" w:fill="FFFFFF"/>
            <w:vAlign w:val="center"/>
            <w:hideMark/>
          </w:tcPr>
          <w:p w:rsidR="00D24A6C" w:rsidRDefault="00D24A6C" w:rsidP="00D24A6C">
            <w:pPr>
              <w:spacing w:after="0"/>
              <w:jc w:val="right"/>
              <w:rPr>
                <w:color w:val="000000"/>
              </w:rPr>
            </w:pPr>
            <w:r>
              <w:rPr>
                <w:color w:val="000000"/>
              </w:rPr>
              <w:t>777.78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777.78</w:t>
            </w:r>
          </w:p>
        </w:tc>
        <w:tc>
          <w:tcPr>
            <w:tcW w:w="0" w:type="auto"/>
            <w:shd w:val="clear" w:color="auto" w:fill="FFFFFF"/>
            <w:vAlign w:val="center"/>
            <w:hideMark/>
          </w:tcPr>
          <w:p w:rsidR="00D24A6C" w:rsidRDefault="00D24A6C" w:rsidP="00D24A6C">
            <w:pPr>
              <w:spacing w:after="0"/>
              <w:jc w:val="right"/>
              <w:rPr>
                <w:color w:val="000000"/>
              </w:rPr>
            </w:pPr>
            <w:r>
              <w:rPr>
                <w:color w:val="000000"/>
              </w:rPr>
              <w:t>0.9990</w:t>
            </w:r>
          </w:p>
        </w:tc>
        <w:tc>
          <w:tcPr>
            <w:tcW w:w="0" w:type="auto"/>
            <w:shd w:val="clear" w:color="auto" w:fill="FFFFFF"/>
            <w:vAlign w:val="center"/>
            <w:hideMark/>
          </w:tcPr>
          <w:p w:rsidR="00D24A6C" w:rsidRDefault="00D24A6C" w:rsidP="00D24A6C">
            <w:pPr>
              <w:spacing w:after="0"/>
              <w:jc w:val="right"/>
              <w:rPr>
                <w:color w:val="000000"/>
              </w:rPr>
            </w:pPr>
            <w:r>
              <w:rPr>
                <w:color w:val="000000"/>
              </w:rPr>
              <w:t>0.3178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lastRenderedPageBreak/>
              <w:t>BCH</w:t>
            </w:r>
          </w:p>
        </w:tc>
        <w:tc>
          <w:tcPr>
            <w:tcW w:w="0" w:type="auto"/>
            <w:shd w:val="clear" w:color="auto" w:fill="FFFFFF"/>
            <w:vAlign w:val="center"/>
            <w:hideMark/>
          </w:tcPr>
          <w:p w:rsidR="00D24A6C" w:rsidRDefault="00D24A6C" w:rsidP="00D24A6C">
            <w:pPr>
              <w:spacing w:after="0"/>
              <w:jc w:val="right"/>
              <w:rPr>
                <w:color w:val="000000"/>
              </w:rPr>
            </w:pPr>
            <w:r>
              <w:rPr>
                <w:color w:val="000000"/>
              </w:rPr>
              <w:t>103.59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103.59</w:t>
            </w:r>
          </w:p>
        </w:tc>
        <w:tc>
          <w:tcPr>
            <w:tcW w:w="0" w:type="auto"/>
            <w:shd w:val="clear" w:color="auto" w:fill="FFFFFF"/>
            <w:vAlign w:val="center"/>
            <w:hideMark/>
          </w:tcPr>
          <w:p w:rsidR="00D24A6C" w:rsidRDefault="00D24A6C" w:rsidP="00D24A6C">
            <w:pPr>
              <w:spacing w:after="0"/>
              <w:jc w:val="right"/>
              <w:rPr>
                <w:color w:val="000000"/>
              </w:rPr>
            </w:pPr>
            <w:r>
              <w:rPr>
                <w:color w:val="000000"/>
              </w:rPr>
              <w:t>0.1331</w:t>
            </w:r>
          </w:p>
        </w:tc>
        <w:tc>
          <w:tcPr>
            <w:tcW w:w="0" w:type="auto"/>
            <w:shd w:val="clear" w:color="auto" w:fill="FFFFFF"/>
            <w:vAlign w:val="center"/>
            <w:hideMark/>
          </w:tcPr>
          <w:p w:rsidR="00D24A6C" w:rsidRDefault="00D24A6C" w:rsidP="00D24A6C">
            <w:pPr>
              <w:spacing w:after="0"/>
              <w:jc w:val="right"/>
              <w:rPr>
                <w:color w:val="000000"/>
              </w:rPr>
            </w:pPr>
            <w:r>
              <w:rPr>
                <w:color w:val="000000"/>
              </w:rPr>
              <w:t>0.7154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BDE</w:t>
            </w:r>
          </w:p>
        </w:tc>
        <w:tc>
          <w:tcPr>
            <w:tcW w:w="0" w:type="auto"/>
            <w:shd w:val="clear" w:color="auto" w:fill="FFFFFF"/>
            <w:vAlign w:val="center"/>
            <w:hideMark/>
          </w:tcPr>
          <w:p w:rsidR="00D24A6C" w:rsidRDefault="00D24A6C" w:rsidP="00D24A6C">
            <w:pPr>
              <w:spacing w:after="0"/>
              <w:jc w:val="right"/>
              <w:rPr>
                <w:color w:val="000000"/>
              </w:rPr>
            </w:pPr>
            <w:r>
              <w:rPr>
                <w:color w:val="000000"/>
              </w:rPr>
              <w:t>940.05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940.05</w:t>
            </w:r>
          </w:p>
        </w:tc>
        <w:tc>
          <w:tcPr>
            <w:tcW w:w="0" w:type="auto"/>
            <w:shd w:val="clear" w:color="auto" w:fill="FFFFFF"/>
            <w:vAlign w:val="center"/>
            <w:hideMark/>
          </w:tcPr>
          <w:p w:rsidR="00D24A6C" w:rsidRDefault="00D24A6C" w:rsidP="00D24A6C">
            <w:pPr>
              <w:spacing w:after="0"/>
              <w:jc w:val="right"/>
              <w:rPr>
                <w:color w:val="000000"/>
              </w:rPr>
            </w:pPr>
            <w:r>
              <w:rPr>
                <w:color w:val="000000"/>
              </w:rPr>
              <w:t>1.21</w:t>
            </w:r>
          </w:p>
        </w:tc>
        <w:tc>
          <w:tcPr>
            <w:tcW w:w="0" w:type="auto"/>
            <w:shd w:val="clear" w:color="auto" w:fill="FFFFFF"/>
            <w:vAlign w:val="center"/>
            <w:hideMark/>
          </w:tcPr>
          <w:p w:rsidR="00D24A6C" w:rsidRDefault="00D24A6C" w:rsidP="00D24A6C">
            <w:pPr>
              <w:spacing w:after="0"/>
              <w:jc w:val="right"/>
              <w:rPr>
                <w:color w:val="000000"/>
              </w:rPr>
            </w:pPr>
            <w:r>
              <w:rPr>
                <w:color w:val="000000"/>
              </w:rPr>
              <w:t>0.2722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BDF</w:t>
            </w:r>
          </w:p>
        </w:tc>
        <w:tc>
          <w:tcPr>
            <w:tcW w:w="0" w:type="auto"/>
            <w:shd w:val="clear" w:color="auto" w:fill="FFFFFF"/>
            <w:vAlign w:val="center"/>
            <w:hideMark/>
          </w:tcPr>
          <w:p w:rsidR="00D24A6C" w:rsidRDefault="00D24A6C" w:rsidP="00D24A6C">
            <w:pPr>
              <w:spacing w:after="0"/>
              <w:jc w:val="right"/>
              <w:rPr>
                <w:color w:val="000000"/>
              </w:rPr>
            </w:pPr>
            <w:r>
              <w:rPr>
                <w:color w:val="000000"/>
              </w:rPr>
              <w:t>483.78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483.78</w:t>
            </w:r>
          </w:p>
        </w:tc>
        <w:tc>
          <w:tcPr>
            <w:tcW w:w="0" w:type="auto"/>
            <w:shd w:val="clear" w:color="auto" w:fill="FFFFFF"/>
            <w:vAlign w:val="center"/>
            <w:hideMark/>
          </w:tcPr>
          <w:p w:rsidR="00D24A6C" w:rsidRDefault="00D24A6C" w:rsidP="00D24A6C">
            <w:pPr>
              <w:spacing w:after="0"/>
              <w:jc w:val="right"/>
              <w:rPr>
                <w:color w:val="000000"/>
              </w:rPr>
            </w:pPr>
            <w:r>
              <w:rPr>
                <w:color w:val="000000"/>
              </w:rPr>
              <w:t>0.6214</w:t>
            </w:r>
          </w:p>
        </w:tc>
        <w:tc>
          <w:tcPr>
            <w:tcW w:w="0" w:type="auto"/>
            <w:shd w:val="clear" w:color="auto" w:fill="FFFFFF"/>
            <w:vAlign w:val="center"/>
            <w:hideMark/>
          </w:tcPr>
          <w:p w:rsidR="00D24A6C" w:rsidRDefault="00D24A6C" w:rsidP="00D24A6C">
            <w:pPr>
              <w:spacing w:after="0"/>
              <w:jc w:val="right"/>
              <w:rPr>
                <w:color w:val="000000"/>
              </w:rPr>
            </w:pPr>
            <w:r>
              <w:rPr>
                <w:color w:val="000000"/>
              </w:rPr>
              <w:t>0.4308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BDG</w:t>
            </w:r>
          </w:p>
        </w:tc>
        <w:tc>
          <w:tcPr>
            <w:tcW w:w="0" w:type="auto"/>
            <w:shd w:val="clear" w:color="auto" w:fill="FFFFFF"/>
            <w:vAlign w:val="center"/>
            <w:hideMark/>
          </w:tcPr>
          <w:p w:rsidR="00D24A6C" w:rsidRDefault="00D24A6C" w:rsidP="00D24A6C">
            <w:pPr>
              <w:spacing w:after="0"/>
              <w:jc w:val="right"/>
              <w:rPr>
                <w:color w:val="000000"/>
              </w:rPr>
            </w:pPr>
            <w:r>
              <w:rPr>
                <w:color w:val="000000"/>
              </w:rPr>
              <w:t>757.20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757.20</w:t>
            </w:r>
          </w:p>
        </w:tc>
        <w:tc>
          <w:tcPr>
            <w:tcW w:w="0" w:type="auto"/>
            <w:shd w:val="clear" w:color="auto" w:fill="FFFFFF"/>
            <w:vAlign w:val="center"/>
            <w:hideMark/>
          </w:tcPr>
          <w:p w:rsidR="00D24A6C" w:rsidRDefault="00D24A6C" w:rsidP="00D24A6C">
            <w:pPr>
              <w:spacing w:after="0"/>
              <w:jc w:val="right"/>
              <w:rPr>
                <w:color w:val="000000"/>
              </w:rPr>
            </w:pPr>
            <w:r>
              <w:rPr>
                <w:color w:val="000000"/>
              </w:rPr>
              <w:t>0.9725</w:t>
            </w:r>
          </w:p>
        </w:tc>
        <w:tc>
          <w:tcPr>
            <w:tcW w:w="0" w:type="auto"/>
            <w:shd w:val="clear" w:color="auto" w:fill="FFFFFF"/>
            <w:vAlign w:val="center"/>
            <w:hideMark/>
          </w:tcPr>
          <w:p w:rsidR="00D24A6C" w:rsidRDefault="00D24A6C" w:rsidP="00D24A6C">
            <w:pPr>
              <w:spacing w:after="0"/>
              <w:jc w:val="right"/>
              <w:rPr>
                <w:color w:val="000000"/>
              </w:rPr>
            </w:pPr>
            <w:r>
              <w:rPr>
                <w:color w:val="000000"/>
              </w:rPr>
              <w:t>0.3243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BDH</w:t>
            </w:r>
          </w:p>
        </w:tc>
        <w:tc>
          <w:tcPr>
            <w:tcW w:w="0" w:type="auto"/>
            <w:shd w:val="clear" w:color="auto" w:fill="FFFFFF"/>
            <w:vAlign w:val="center"/>
            <w:hideMark/>
          </w:tcPr>
          <w:p w:rsidR="00D24A6C" w:rsidRDefault="00D24A6C" w:rsidP="00D24A6C">
            <w:pPr>
              <w:spacing w:after="0"/>
              <w:jc w:val="right"/>
              <w:rPr>
                <w:color w:val="000000"/>
              </w:rPr>
            </w:pPr>
            <w:r>
              <w:rPr>
                <w:color w:val="000000"/>
              </w:rPr>
              <w:t>108.81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108.81</w:t>
            </w:r>
          </w:p>
        </w:tc>
        <w:tc>
          <w:tcPr>
            <w:tcW w:w="0" w:type="auto"/>
            <w:shd w:val="clear" w:color="auto" w:fill="FFFFFF"/>
            <w:vAlign w:val="center"/>
            <w:hideMark/>
          </w:tcPr>
          <w:p w:rsidR="00D24A6C" w:rsidRDefault="00D24A6C" w:rsidP="00D24A6C">
            <w:pPr>
              <w:spacing w:after="0"/>
              <w:jc w:val="right"/>
              <w:rPr>
                <w:color w:val="000000"/>
              </w:rPr>
            </w:pPr>
            <w:r>
              <w:rPr>
                <w:color w:val="000000"/>
              </w:rPr>
              <w:t>0.1398</w:t>
            </w:r>
          </w:p>
        </w:tc>
        <w:tc>
          <w:tcPr>
            <w:tcW w:w="0" w:type="auto"/>
            <w:shd w:val="clear" w:color="auto" w:fill="FFFFFF"/>
            <w:vAlign w:val="center"/>
            <w:hideMark/>
          </w:tcPr>
          <w:p w:rsidR="00D24A6C" w:rsidRDefault="00D24A6C" w:rsidP="00D24A6C">
            <w:pPr>
              <w:spacing w:after="0"/>
              <w:jc w:val="right"/>
              <w:rPr>
                <w:color w:val="000000"/>
              </w:rPr>
            </w:pPr>
            <w:r>
              <w:rPr>
                <w:color w:val="000000"/>
              </w:rPr>
              <w:t>0.7086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BEF</w:t>
            </w:r>
          </w:p>
        </w:tc>
        <w:tc>
          <w:tcPr>
            <w:tcW w:w="0" w:type="auto"/>
            <w:shd w:val="clear" w:color="auto" w:fill="FFFFFF"/>
            <w:vAlign w:val="center"/>
            <w:hideMark/>
          </w:tcPr>
          <w:p w:rsidR="00D24A6C" w:rsidRDefault="00D24A6C" w:rsidP="00D24A6C">
            <w:pPr>
              <w:spacing w:after="0"/>
              <w:jc w:val="right"/>
              <w:rPr>
                <w:color w:val="000000"/>
              </w:rPr>
            </w:pPr>
            <w:r>
              <w:rPr>
                <w:color w:val="000000"/>
              </w:rPr>
              <w:t>492.39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492.39</w:t>
            </w:r>
          </w:p>
        </w:tc>
        <w:tc>
          <w:tcPr>
            <w:tcW w:w="0" w:type="auto"/>
            <w:shd w:val="clear" w:color="auto" w:fill="FFFFFF"/>
            <w:vAlign w:val="center"/>
            <w:hideMark/>
          </w:tcPr>
          <w:p w:rsidR="00D24A6C" w:rsidRDefault="00D24A6C" w:rsidP="00D24A6C">
            <w:pPr>
              <w:spacing w:after="0"/>
              <w:jc w:val="right"/>
              <w:rPr>
                <w:color w:val="000000"/>
              </w:rPr>
            </w:pPr>
            <w:r>
              <w:rPr>
                <w:color w:val="000000"/>
              </w:rPr>
              <w:t>0.6324</w:t>
            </w:r>
          </w:p>
        </w:tc>
        <w:tc>
          <w:tcPr>
            <w:tcW w:w="0" w:type="auto"/>
            <w:shd w:val="clear" w:color="auto" w:fill="FFFFFF"/>
            <w:vAlign w:val="center"/>
            <w:hideMark/>
          </w:tcPr>
          <w:p w:rsidR="00D24A6C" w:rsidRDefault="00D24A6C" w:rsidP="00D24A6C">
            <w:pPr>
              <w:spacing w:after="0"/>
              <w:jc w:val="right"/>
              <w:rPr>
                <w:color w:val="000000"/>
              </w:rPr>
            </w:pPr>
            <w:r>
              <w:rPr>
                <w:color w:val="000000"/>
              </w:rPr>
              <w:t>0.4267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BEG</w:t>
            </w:r>
          </w:p>
        </w:tc>
        <w:tc>
          <w:tcPr>
            <w:tcW w:w="0" w:type="auto"/>
            <w:shd w:val="clear" w:color="auto" w:fill="FFFFFF"/>
            <w:vAlign w:val="center"/>
            <w:hideMark/>
          </w:tcPr>
          <w:p w:rsidR="00D24A6C" w:rsidRDefault="00D24A6C" w:rsidP="00D24A6C">
            <w:pPr>
              <w:spacing w:after="0"/>
              <w:jc w:val="right"/>
              <w:rPr>
                <w:color w:val="000000"/>
              </w:rPr>
            </w:pPr>
            <w:r>
              <w:rPr>
                <w:color w:val="000000"/>
              </w:rPr>
              <w:t>768.20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768.20</w:t>
            </w:r>
          </w:p>
        </w:tc>
        <w:tc>
          <w:tcPr>
            <w:tcW w:w="0" w:type="auto"/>
            <w:shd w:val="clear" w:color="auto" w:fill="FFFFFF"/>
            <w:vAlign w:val="center"/>
            <w:hideMark/>
          </w:tcPr>
          <w:p w:rsidR="00D24A6C" w:rsidRDefault="00D24A6C" w:rsidP="00D24A6C">
            <w:pPr>
              <w:spacing w:after="0"/>
              <w:jc w:val="right"/>
              <w:rPr>
                <w:color w:val="000000"/>
              </w:rPr>
            </w:pPr>
            <w:r>
              <w:rPr>
                <w:color w:val="000000"/>
              </w:rPr>
              <w:t>0.9867</w:t>
            </w:r>
          </w:p>
        </w:tc>
        <w:tc>
          <w:tcPr>
            <w:tcW w:w="0" w:type="auto"/>
            <w:shd w:val="clear" w:color="auto" w:fill="FFFFFF"/>
            <w:vAlign w:val="center"/>
            <w:hideMark/>
          </w:tcPr>
          <w:p w:rsidR="00D24A6C" w:rsidRDefault="00D24A6C" w:rsidP="00D24A6C">
            <w:pPr>
              <w:spacing w:after="0"/>
              <w:jc w:val="right"/>
              <w:rPr>
                <w:color w:val="000000"/>
              </w:rPr>
            </w:pPr>
            <w:r>
              <w:rPr>
                <w:color w:val="000000"/>
              </w:rPr>
              <w:t>0.3208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BEH</w:t>
            </w:r>
          </w:p>
        </w:tc>
        <w:tc>
          <w:tcPr>
            <w:tcW w:w="0" w:type="auto"/>
            <w:shd w:val="clear" w:color="auto" w:fill="FFFFFF"/>
            <w:vAlign w:val="center"/>
            <w:hideMark/>
          </w:tcPr>
          <w:p w:rsidR="00D24A6C" w:rsidRDefault="00D24A6C" w:rsidP="00D24A6C">
            <w:pPr>
              <w:spacing w:after="0"/>
              <w:jc w:val="right"/>
              <w:rPr>
                <w:color w:val="000000"/>
              </w:rPr>
            </w:pPr>
            <w:r>
              <w:rPr>
                <w:color w:val="000000"/>
              </w:rPr>
              <w:t>106.05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106.05</w:t>
            </w:r>
          </w:p>
        </w:tc>
        <w:tc>
          <w:tcPr>
            <w:tcW w:w="0" w:type="auto"/>
            <w:shd w:val="clear" w:color="auto" w:fill="FFFFFF"/>
            <w:vAlign w:val="center"/>
            <w:hideMark/>
          </w:tcPr>
          <w:p w:rsidR="00D24A6C" w:rsidRDefault="00D24A6C" w:rsidP="00D24A6C">
            <w:pPr>
              <w:spacing w:after="0"/>
              <w:jc w:val="right"/>
              <w:rPr>
                <w:color w:val="000000"/>
              </w:rPr>
            </w:pPr>
            <w:r>
              <w:rPr>
                <w:color w:val="000000"/>
              </w:rPr>
              <w:t>0.1362</w:t>
            </w:r>
          </w:p>
        </w:tc>
        <w:tc>
          <w:tcPr>
            <w:tcW w:w="0" w:type="auto"/>
            <w:shd w:val="clear" w:color="auto" w:fill="FFFFFF"/>
            <w:vAlign w:val="center"/>
            <w:hideMark/>
          </w:tcPr>
          <w:p w:rsidR="00D24A6C" w:rsidRDefault="00D24A6C" w:rsidP="00D24A6C">
            <w:pPr>
              <w:spacing w:after="0"/>
              <w:jc w:val="right"/>
              <w:rPr>
                <w:color w:val="000000"/>
              </w:rPr>
            </w:pPr>
            <w:r>
              <w:rPr>
                <w:color w:val="000000"/>
              </w:rPr>
              <w:t>0.7122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BFG</w:t>
            </w:r>
          </w:p>
        </w:tc>
        <w:tc>
          <w:tcPr>
            <w:tcW w:w="0" w:type="auto"/>
            <w:shd w:val="clear" w:color="auto" w:fill="FFFFFF"/>
            <w:vAlign w:val="center"/>
            <w:hideMark/>
          </w:tcPr>
          <w:p w:rsidR="00D24A6C" w:rsidRDefault="00D24A6C" w:rsidP="00D24A6C">
            <w:pPr>
              <w:spacing w:after="0"/>
              <w:jc w:val="right"/>
              <w:rPr>
                <w:color w:val="000000"/>
              </w:rPr>
            </w:pPr>
            <w:r>
              <w:rPr>
                <w:color w:val="000000"/>
              </w:rPr>
              <w:t>369.60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369.60</w:t>
            </w:r>
          </w:p>
        </w:tc>
        <w:tc>
          <w:tcPr>
            <w:tcW w:w="0" w:type="auto"/>
            <w:shd w:val="clear" w:color="auto" w:fill="FFFFFF"/>
            <w:vAlign w:val="center"/>
            <w:hideMark/>
          </w:tcPr>
          <w:p w:rsidR="00D24A6C" w:rsidRDefault="00D24A6C" w:rsidP="00D24A6C">
            <w:pPr>
              <w:spacing w:after="0"/>
              <w:jc w:val="right"/>
              <w:rPr>
                <w:color w:val="000000"/>
              </w:rPr>
            </w:pPr>
            <w:r>
              <w:rPr>
                <w:color w:val="000000"/>
              </w:rPr>
              <w:t>0.4747</w:t>
            </w:r>
          </w:p>
        </w:tc>
        <w:tc>
          <w:tcPr>
            <w:tcW w:w="0" w:type="auto"/>
            <w:shd w:val="clear" w:color="auto" w:fill="FFFFFF"/>
            <w:vAlign w:val="center"/>
            <w:hideMark/>
          </w:tcPr>
          <w:p w:rsidR="00D24A6C" w:rsidRDefault="00D24A6C" w:rsidP="00D24A6C">
            <w:pPr>
              <w:spacing w:after="0"/>
              <w:jc w:val="right"/>
              <w:rPr>
                <w:color w:val="000000"/>
              </w:rPr>
            </w:pPr>
            <w:r>
              <w:rPr>
                <w:color w:val="000000"/>
              </w:rPr>
              <w:t>0.4910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BFH</w:t>
            </w:r>
          </w:p>
        </w:tc>
        <w:tc>
          <w:tcPr>
            <w:tcW w:w="0" w:type="auto"/>
            <w:shd w:val="clear" w:color="auto" w:fill="FFFFFF"/>
            <w:vAlign w:val="center"/>
            <w:hideMark/>
          </w:tcPr>
          <w:p w:rsidR="00D24A6C" w:rsidRDefault="00D24A6C" w:rsidP="00D24A6C">
            <w:pPr>
              <w:spacing w:after="0"/>
              <w:jc w:val="right"/>
              <w:rPr>
                <w:color w:val="000000"/>
              </w:rPr>
            </w:pPr>
            <w:r>
              <w:rPr>
                <w:color w:val="000000"/>
              </w:rPr>
              <w:t>176.80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176.80</w:t>
            </w:r>
          </w:p>
        </w:tc>
        <w:tc>
          <w:tcPr>
            <w:tcW w:w="0" w:type="auto"/>
            <w:shd w:val="clear" w:color="auto" w:fill="FFFFFF"/>
            <w:vAlign w:val="center"/>
            <w:hideMark/>
          </w:tcPr>
          <w:p w:rsidR="00D24A6C" w:rsidRDefault="00D24A6C" w:rsidP="00D24A6C">
            <w:pPr>
              <w:spacing w:after="0"/>
              <w:jc w:val="right"/>
              <w:rPr>
                <w:color w:val="000000"/>
              </w:rPr>
            </w:pPr>
            <w:r>
              <w:rPr>
                <w:color w:val="000000"/>
              </w:rPr>
              <w:t>0.2271</w:t>
            </w:r>
          </w:p>
        </w:tc>
        <w:tc>
          <w:tcPr>
            <w:tcW w:w="0" w:type="auto"/>
            <w:shd w:val="clear" w:color="auto" w:fill="FFFFFF"/>
            <w:vAlign w:val="center"/>
            <w:hideMark/>
          </w:tcPr>
          <w:p w:rsidR="00D24A6C" w:rsidRDefault="00D24A6C" w:rsidP="00D24A6C">
            <w:pPr>
              <w:spacing w:after="0"/>
              <w:jc w:val="right"/>
              <w:rPr>
                <w:color w:val="000000"/>
              </w:rPr>
            </w:pPr>
            <w:r>
              <w:rPr>
                <w:color w:val="000000"/>
              </w:rPr>
              <w:t>0.6338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BGH</w:t>
            </w:r>
          </w:p>
        </w:tc>
        <w:tc>
          <w:tcPr>
            <w:tcW w:w="0" w:type="auto"/>
            <w:shd w:val="clear" w:color="auto" w:fill="FFFFFF"/>
            <w:vAlign w:val="center"/>
            <w:hideMark/>
          </w:tcPr>
          <w:p w:rsidR="00D24A6C" w:rsidRDefault="00D24A6C" w:rsidP="00D24A6C">
            <w:pPr>
              <w:spacing w:after="0"/>
              <w:jc w:val="right"/>
              <w:rPr>
                <w:color w:val="000000"/>
              </w:rPr>
            </w:pPr>
            <w:r>
              <w:rPr>
                <w:color w:val="000000"/>
              </w:rPr>
              <w:t>1324.60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1324.60</w:t>
            </w:r>
          </w:p>
        </w:tc>
        <w:tc>
          <w:tcPr>
            <w:tcW w:w="0" w:type="auto"/>
            <w:shd w:val="clear" w:color="auto" w:fill="FFFFFF"/>
            <w:vAlign w:val="center"/>
            <w:hideMark/>
          </w:tcPr>
          <w:p w:rsidR="00D24A6C" w:rsidRDefault="00D24A6C" w:rsidP="00D24A6C">
            <w:pPr>
              <w:spacing w:after="0"/>
              <w:jc w:val="right"/>
              <w:rPr>
                <w:color w:val="000000"/>
              </w:rPr>
            </w:pPr>
            <w:r>
              <w:rPr>
                <w:color w:val="000000"/>
              </w:rPr>
              <w:t>1.70</w:t>
            </w:r>
          </w:p>
        </w:tc>
        <w:tc>
          <w:tcPr>
            <w:tcW w:w="0" w:type="auto"/>
            <w:shd w:val="clear" w:color="auto" w:fill="FFFFFF"/>
            <w:vAlign w:val="center"/>
            <w:hideMark/>
          </w:tcPr>
          <w:p w:rsidR="00D24A6C" w:rsidRDefault="00D24A6C" w:rsidP="00D24A6C">
            <w:pPr>
              <w:spacing w:after="0"/>
              <w:jc w:val="right"/>
              <w:rPr>
                <w:color w:val="000000"/>
              </w:rPr>
            </w:pPr>
            <w:r>
              <w:rPr>
                <w:color w:val="000000"/>
              </w:rPr>
              <w:t>0.1925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CDE</w:t>
            </w:r>
          </w:p>
        </w:tc>
        <w:tc>
          <w:tcPr>
            <w:tcW w:w="0" w:type="auto"/>
            <w:shd w:val="clear" w:color="auto" w:fill="FFFFFF"/>
            <w:vAlign w:val="center"/>
            <w:hideMark/>
          </w:tcPr>
          <w:p w:rsidR="00D24A6C" w:rsidRDefault="00D24A6C" w:rsidP="00D24A6C">
            <w:pPr>
              <w:spacing w:after="0"/>
              <w:jc w:val="right"/>
              <w:rPr>
                <w:color w:val="000000"/>
              </w:rPr>
            </w:pPr>
            <w:r>
              <w:rPr>
                <w:color w:val="000000"/>
              </w:rPr>
              <w:t>33.77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33.77</w:t>
            </w:r>
          </w:p>
        </w:tc>
        <w:tc>
          <w:tcPr>
            <w:tcW w:w="0" w:type="auto"/>
            <w:shd w:val="clear" w:color="auto" w:fill="FFFFFF"/>
            <w:vAlign w:val="center"/>
            <w:hideMark/>
          </w:tcPr>
          <w:p w:rsidR="00D24A6C" w:rsidRDefault="00D24A6C" w:rsidP="00D24A6C">
            <w:pPr>
              <w:spacing w:after="0"/>
              <w:jc w:val="right"/>
              <w:rPr>
                <w:color w:val="000000"/>
              </w:rPr>
            </w:pPr>
            <w:r>
              <w:rPr>
                <w:color w:val="000000"/>
              </w:rPr>
              <w:t>0.0434</w:t>
            </w:r>
          </w:p>
        </w:tc>
        <w:tc>
          <w:tcPr>
            <w:tcW w:w="0" w:type="auto"/>
            <w:shd w:val="clear" w:color="auto" w:fill="FFFFFF"/>
            <w:vAlign w:val="center"/>
            <w:hideMark/>
          </w:tcPr>
          <w:p w:rsidR="00D24A6C" w:rsidRDefault="00D24A6C" w:rsidP="00D24A6C">
            <w:pPr>
              <w:spacing w:after="0"/>
              <w:jc w:val="right"/>
              <w:rPr>
                <w:color w:val="000000"/>
              </w:rPr>
            </w:pPr>
            <w:r>
              <w:rPr>
                <w:color w:val="000000"/>
              </w:rPr>
              <w:t>0.8351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CDF</w:t>
            </w:r>
          </w:p>
        </w:tc>
        <w:tc>
          <w:tcPr>
            <w:tcW w:w="0" w:type="auto"/>
            <w:shd w:val="clear" w:color="auto" w:fill="FFFFFF"/>
            <w:vAlign w:val="center"/>
            <w:hideMark/>
          </w:tcPr>
          <w:p w:rsidR="00D24A6C" w:rsidRDefault="00D24A6C" w:rsidP="00D24A6C">
            <w:pPr>
              <w:spacing w:after="0"/>
              <w:jc w:val="right"/>
              <w:rPr>
                <w:color w:val="000000"/>
              </w:rPr>
            </w:pPr>
            <w:r>
              <w:rPr>
                <w:color w:val="000000"/>
              </w:rPr>
              <w:t>658.40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658.40</w:t>
            </w:r>
          </w:p>
        </w:tc>
        <w:tc>
          <w:tcPr>
            <w:tcW w:w="0" w:type="auto"/>
            <w:shd w:val="clear" w:color="auto" w:fill="FFFFFF"/>
            <w:vAlign w:val="center"/>
            <w:hideMark/>
          </w:tcPr>
          <w:p w:rsidR="00D24A6C" w:rsidRDefault="00D24A6C" w:rsidP="00D24A6C">
            <w:pPr>
              <w:spacing w:after="0"/>
              <w:jc w:val="right"/>
              <w:rPr>
                <w:color w:val="000000"/>
              </w:rPr>
            </w:pPr>
            <w:r>
              <w:rPr>
                <w:color w:val="000000"/>
              </w:rPr>
              <w:t>0.8456</w:t>
            </w:r>
          </w:p>
        </w:tc>
        <w:tc>
          <w:tcPr>
            <w:tcW w:w="0" w:type="auto"/>
            <w:shd w:val="clear" w:color="auto" w:fill="FFFFFF"/>
            <w:vAlign w:val="center"/>
            <w:hideMark/>
          </w:tcPr>
          <w:p w:rsidR="00D24A6C" w:rsidRDefault="00D24A6C" w:rsidP="00D24A6C">
            <w:pPr>
              <w:spacing w:after="0"/>
              <w:jc w:val="right"/>
              <w:rPr>
                <w:color w:val="000000"/>
              </w:rPr>
            </w:pPr>
            <w:r>
              <w:rPr>
                <w:color w:val="000000"/>
              </w:rPr>
              <w:t>0.3581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CDG</w:t>
            </w:r>
          </w:p>
        </w:tc>
        <w:tc>
          <w:tcPr>
            <w:tcW w:w="0" w:type="auto"/>
            <w:shd w:val="clear" w:color="auto" w:fill="FFFFFF"/>
            <w:vAlign w:val="center"/>
            <w:hideMark/>
          </w:tcPr>
          <w:p w:rsidR="00D24A6C" w:rsidRDefault="00D24A6C" w:rsidP="00D24A6C">
            <w:pPr>
              <w:spacing w:after="0"/>
              <w:jc w:val="right"/>
              <w:rPr>
                <w:color w:val="000000"/>
              </w:rPr>
            </w:pPr>
            <w:r>
              <w:rPr>
                <w:color w:val="000000"/>
              </w:rPr>
              <w:t>88.70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88.70</w:t>
            </w:r>
          </w:p>
        </w:tc>
        <w:tc>
          <w:tcPr>
            <w:tcW w:w="0" w:type="auto"/>
            <w:shd w:val="clear" w:color="auto" w:fill="FFFFFF"/>
            <w:vAlign w:val="center"/>
            <w:hideMark/>
          </w:tcPr>
          <w:p w:rsidR="00D24A6C" w:rsidRDefault="00D24A6C" w:rsidP="00D24A6C">
            <w:pPr>
              <w:spacing w:after="0"/>
              <w:jc w:val="right"/>
              <w:rPr>
                <w:color w:val="000000"/>
              </w:rPr>
            </w:pPr>
            <w:r>
              <w:rPr>
                <w:color w:val="000000"/>
              </w:rPr>
              <w:t>0.1139</w:t>
            </w:r>
          </w:p>
        </w:tc>
        <w:tc>
          <w:tcPr>
            <w:tcW w:w="0" w:type="auto"/>
            <w:shd w:val="clear" w:color="auto" w:fill="FFFFFF"/>
            <w:vAlign w:val="center"/>
            <w:hideMark/>
          </w:tcPr>
          <w:p w:rsidR="00D24A6C" w:rsidRDefault="00D24A6C" w:rsidP="00D24A6C">
            <w:pPr>
              <w:spacing w:after="0"/>
              <w:jc w:val="right"/>
              <w:rPr>
                <w:color w:val="000000"/>
              </w:rPr>
            </w:pPr>
            <w:r>
              <w:rPr>
                <w:color w:val="000000"/>
              </w:rPr>
              <w:t>0.7358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CDH</w:t>
            </w:r>
          </w:p>
        </w:tc>
        <w:tc>
          <w:tcPr>
            <w:tcW w:w="0" w:type="auto"/>
            <w:shd w:val="clear" w:color="auto" w:fill="FFFFFF"/>
            <w:vAlign w:val="center"/>
            <w:hideMark/>
          </w:tcPr>
          <w:p w:rsidR="00D24A6C" w:rsidRDefault="00D24A6C" w:rsidP="00D24A6C">
            <w:pPr>
              <w:spacing w:after="0"/>
              <w:jc w:val="right"/>
              <w:rPr>
                <w:color w:val="000000"/>
              </w:rPr>
            </w:pPr>
            <w:r>
              <w:rPr>
                <w:color w:val="000000"/>
              </w:rPr>
              <w:t>483.73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483.73</w:t>
            </w:r>
          </w:p>
        </w:tc>
        <w:tc>
          <w:tcPr>
            <w:tcW w:w="0" w:type="auto"/>
            <w:shd w:val="clear" w:color="auto" w:fill="FFFFFF"/>
            <w:vAlign w:val="center"/>
            <w:hideMark/>
          </w:tcPr>
          <w:p w:rsidR="00D24A6C" w:rsidRDefault="00D24A6C" w:rsidP="00D24A6C">
            <w:pPr>
              <w:spacing w:after="0"/>
              <w:jc w:val="right"/>
              <w:rPr>
                <w:color w:val="000000"/>
              </w:rPr>
            </w:pPr>
            <w:r>
              <w:rPr>
                <w:color w:val="000000"/>
              </w:rPr>
              <w:t>0.6213</w:t>
            </w:r>
          </w:p>
        </w:tc>
        <w:tc>
          <w:tcPr>
            <w:tcW w:w="0" w:type="auto"/>
            <w:shd w:val="clear" w:color="auto" w:fill="FFFFFF"/>
            <w:vAlign w:val="center"/>
            <w:hideMark/>
          </w:tcPr>
          <w:p w:rsidR="00D24A6C" w:rsidRDefault="00D24A6C" w:rsidP="00D24A6C">
            <w:pPr>
              <w:spacing w:after="0"/>
              <w:jc w:val="right"/>
              <w:rPr>
                <w:color w:val="000000"/>
              </w:rPr>
            </w:pPr>
            <w:r>
              <w:rPr>
                <w:color w:val="000000"/>
              </w:rPr>
              <w:t>0.4308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CEF</w:t>
            </w:r>
          </w:p>
        </w:tc>
        <w:tc>
          <w:tcPr>
            <w:tcW w:w="0" w:type="auto"/>
            <w:shd w:val="clear" w:color="auto" w:fill="FFFFFF"/>
            <w:vAlign w:val="center"/>
            <w:hideMark/>
          </w:tcPr>
          <w:p w:rsidR="00D24A6C" w:rsidRDefault="00D24A6C" w:rsidP="00D24A6C">
            <w:pPr>
              <w:spacing w:after="0"/>
              <w:jc w:val="right"/>
              <w:rPr>
                <w:color w:val="000000"/>
              </w:rPr>
            </w:pPr>
            <w:r>
              <w:rPr>
                <w:color w:val="000000"/>
              </w:rPr>
              <w:t>678.74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678.74</w:t>
            </w:r>
          </w:p>
        </w:tc>
        <w:tc>
          <w:tcPr>
            <w:tcW w:w="0" w:type="auto"/>
            <w:shd w:val="clear" w:color="auto" w:fill="FFFFFF"/>
            <w:vAlign w:val="center"/>
            <w:hideMark/>
          </w:tcPr>
          <w:p w:rsidR="00D24A6C" w:rsidRDefault="00D24A6C" w:rsidP="00D24A6C">
            <w:pPr>
              <w:spacing w:after="0"/>
              <w:jc w:val="right"/>
              <w:rPr>
                <w:color w:val="000000"/>
              </w:rPr>
            </w:pPr>
            <w:r>
              <w:rPr>
                <w:color w:val="000000"/>
              </w:rPr>
              <w:t>0.8718</w:t>
            </w:r>
          </w:p>
        </w:tc>
        <w:tc>
          <w:tcPr>
            <w:tcW w:w="0" w:type="auto"/>
            <w:shd w:val="clear" w:color="auto" w:fill="FFFFFF"/>
            <w:vAlign w:val="center"/>
            <w:hideMark/>
          </w:tcPr>
          <w:p w:rsidR="00D24A6C" w:rsidRDefault="00D24A6C" w:rsidP="00D24A6C">
            <w:pPr>
              <w:spacing w:after="0"/>
              <w:jc w:val="right"/>
              <w:rPr>
                <w:color w:val="000000"/>
              </w:rPr>
            </w:pPr>
            <w:r>
              <w:rPr>
                <w:color w:val="000000"/>
              </w:rPr>
              <w:t>0.3507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CEG</w:t>
            </w:r>
          </w:p>
        </w:tc>
        <w:tc>
          <w:tcPr>
            <w:tcW w:w="0" w:type="auto"/>
            <w:shd w:val="clear" w:color="auto" w:fill="FFFFFF"/>
            <w:vAlign w:val="center"/>
            <w:hideMark/>
          </w:tcPr>
          <w:p w:rsidR="00D24A6C" w:rsidRDefault="00D24A6C" w:rsidP="00D24A6C">
            <w:pPr>
              <w:spacing w:after="0"/>
              <w:jc w:val="right"/>
              <w:rPr>
                <w:color w:val="000000"/>
              </w:rPr>
            </w:pPr>
            <w:r>
              <w:rPr>
                <w:color w:val="000000"/>
              </w:rPr>
              <w:t>75.06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75.06</w:t>
            </w:r>
          </w:p>
        </w:tc>
        <w:tc>
          <w:tcPr>
            <w:tcW w:w="0" w:type="auto"/>
            <w:shd w:val="clear" w:color="auto" w:fill="FFFFFF"/>
            <w:vAlign w:val="center"/>
            <w:hideMark/>
          </w:tcPr>
          <w:p w:rsidR="00D24A6C" w:rsidRDefault="00D24A6C" w:rsidP="00D24A6C">
            <w:pPr>
              <w:spacing w:after="0"/>
              <w:jc w:val="right"/>
              <w:rPr>
                <w:color w:val="000000"/>
              </w:rPr>
            </w:pPr>
            <w:r>
              <w:rPr>
                <w:color w:val="000000"/>
              </w:rPr>
              <w:t>0.0964</w:t>
            </w:r>
          </w:p>
        </w:tc>
        <w:tc>
          <w:tcPr>
            <w:tcW w:w="0" w:type="auto"/>
            <w:shd w:val="clear" w:color="auto" w:fill="FFFFFF"/>
            <w:vAlign w:val="center"/>
            <w:hideMark/>
          </w:tcPr>
          <w:p w:rsidR="00D24A6C" w:rsidRDefault="00D24A6C" w:rsidP="00D24A6C">
            <w:pPr>
              <w:spacing w:after="0"/>
              <w:jc w:val="right"/>
              <w:rPr>
                <w:color w:val="000000"/>
              </w:rPr>
            </w:pPr>
            <w:r>
              <w:rPr>
                <w:color w:val="000000"/>
              </w:rPr>
              <w:t>0.7563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CEH</w:t>
            </w:r>
          </w:p>
        </w:tc>
        <w:tc>
          <w:tcPr>
            <w:tcW w:w="0" w:type="auto"/>
            <w:shd w:val="clear" w:color="auto" w:fill="FFFFFF"/>
            <w:vAlign w:val="center"/>
            <w:hideMark/>
          </w:tcPr>
          <w:p w:rsidR="00D24A6C" w:rsidRDefault="00D24A6C" w:rsidP="00D24A6C">
            <w:pPr>
              <w:spacing w:after="0"/>
              <w:jc w:val="right"/>
              <w:rPr>
                <w:color w:val="000000"/>
              </w:rPr>
            </w:pPr>
            <w:r>
              <w:rPr>
                <w:color w:val="000000"/>
              </w:rPr>
              <w:t>479.35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479.35</w:t>
            </w:r>
          </w:p>
        </w:tc>
        <w:tc>
          <w:tcPr>
            <w:tcW w:w="0" w:type="auto"/>
            <w:shd w:val="clear" w:color="auto" w:fill="FFFFFF"/>
            <w:vAlign w:val="center"/>
            <w:hideMark/>
          </w:tcPr>
          <w:p w:rsidR="00D24A6C" w:rsidRDefault="00D24A6C" w:rsidP="00D24A6C">
            <w:pPr>
              <w:spacing w:after="0"/>
              <w:jc w:val="right"/>
              <w:rPr>
                <w:color w:val="000000"/>
              </w:rPr>
            </w:pPr>
            <w:r>
              <w:rPr>
                <w:color w:val="000000"/>
              </w:rPr>
              <w:t>0.6157</w:t>
            </w:r>
          </w:p>
        </w:tc>
        <w:tc>
          <w:tcPr>
            <w:tcW w:w="0" w:type="auto"/>
            <w:shd w:val="clear" w:color="auto" w:fill="FFFFFF"/>
            <w:vAlign w:val="center"/>
            <w:hideMark/>
          </w:tcPr>
          <w:p w:rsidR="00D24A6C" w:rsidRDefault="00D24A6C" w:rsidP="00D24A6C">
            <w:pPr>
              <w:spacing w:after="0"/>
              <w:jc w:val="right"/>
              <w:rPr>
                <w:color w:val="000000"/>
              </w:rPr>
            </w:pPr>
            <w:r>
              <w:rPr>
                <w:color w:val="000000"/>
              </w:rPr>
              <w:t>0.4329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CFG</w:t>
            </w:r>
          </w:p>
        </w:tc>
        <w:tc>
          <w:tcPr>
            <w:tcW w:w="0" w:type="auto"/>
            <w:shd w:val="clear" w:color="auto" w:fill="FFFFFF"/>
            <w:vAlign w:val="center"/>
            <w:hideMark/>
          </w:tcPr>
          <w:p w:rsidR="00D24A6C" w:rsidRDefault="00D24A6C" w:rsidP="00D24A6C">
            <w:pPr>
              <w:spacing w:after="0"/>
              <w:jc w:val="right"/>
              <w:rPr>
                <w:color w:val="000000"/>
              </w:rPr>
            </w:pPr>
            <w:r>
              <w:rPr>
                <w:color w:val="000000"/>
              </w:rPr>
              <w:t>1549.95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1549.95</w:t>
            </w:r>
          </w:p>
        </w:tc>
        <w:tc>
          <w:tcPr>
            <w:tcW w:w="0" w:type="auto"/>
            <w:shd w:val="clear" w:color="auto" w:fill="FFFFFF"/>
            <w:vAlign w:val="center"/>
            <w:hideMark/>
          </w:tcPr>
          <w:p w:rsidR="00D24A6C" w:rsidRDefault="00D24A6C" w:rsidP="00D24A6C">
            <w:pPr>
              <w:spacing w:after="0"/>
              <w:jc w:val="right"/>
              <w:rPr>
                <w:color w:val="000000"/>
              </w:rPr>
            </w:pPr>
            <w:r>
              <w:rPr>
                <w:color w:val="000000"/>
              </w:rPr>
              <w:t>1.99</w:t>
            </w:r>
          </w:p>
        </w:tc>
        <w:tc>
          <w:tcPr>
            <w:tcW w:w="0" w:type="auto"/>
            <w:shd w:val="clear" w:color="auto" w:fill="FFFFFF"/>
            <w:vAlign w:val="center"/>
            <w:hideMark/>
          </w:tcPr>
          <w:p w:rsidR="00D24A6C" w:rsidRDefault="00D24A6C" w:rsidP="00D24A6C">
            <w:pPr>
              <w:spacing w:after="0"/>
              <w:jc w:val="right"/>
              <w:rPr>
                <w:color w:val="000000"/>
              </w:rPr>
            </w:pPr>
            <w:r>
              <w:rPr>
                <w:color w:val="000000"/>
              </w:rPr>
              <w:t>0.1586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CFH</w:t>
            </w:r>
          </w:p>
        </w:tc>
        <w:tc>
          <w:tcPr>
            <w:tcW w:w="0" w:type="auto"/>
            <w:shd w:val="clear" w:color="auto" w:fill="FFFFFF"/>
            <w:vAlign w:val="center"/>
            <w:hideMark/>
          </w:tcPr>
          <w:p w:rsidR="00D24A6C" w:rsidRDefault="00D24A6C" w:rsidP="00D24A6C">
            <w:pPr>
              <w:spacing w:after="0"/>
              <w:jc w:val="right"/>
              <w:rPr>
                <w:color w:val="000000"/>
              </w:rPr>
            </w:pPr>
            <w:r>
              <w:rPr>
                <w:color w:val="000000"/>
              </w:rPr>
              <w:t>324.19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324.19</w:t>
            </w:r>
          </w:p>
        </w:tc>
        <w:tc>
          <w:tcPr>
            <w:tcW w:w="0" w:type="auto"/>
            <w:shd w:val="clear" w:color="auto" w:fill="FFFFFF"/>
            <w:vAlign w:val="center"/>
            <w:hideMark/>
          </w:tcPr>
          <w:p w:rsidR="00D24A6C" w:rsidRDefault="00D24A6C" w:rsidP="00D24A6C">
            <w:pPr>
              <w:spacing w:after="0"/>
              <w:jc w:val="right"/>
              <w:rPr>
                <w:color w:val="000000"/>
              </w:rPr>
            </w:pPr>
            <w:r>
              <w:rPr>
                <w:color w:val="000000"/>
              </w:rPr>
              <w:t>0.4164</w:t>
            </w:r>
          </w:p>
        </w:tc>
        <w:tc>
          <w:tcPr>
            <w:tcW w:w="0" w:type="auto"/>
            <w:shd w:val="clear" w:color="auto" w:fill="FFFFFF"/>
            <w:vAlign w:val="center"/>
            <w:hideMark/>
          </w:tcPr>
          <w:p w:rsidR="00D24A6C" w:rsidRDefault="00D24A6C" w:rsidP="00D24A6C">
            <w:pPr>
              <w:spacing w:after="0"/>
              <w:jc w:val="right"/>
              <w:rPr>
                <w:color w:val="000000"/>
              </w:rPr>
            </w:pPr>
            <w:r>
              <w:rPr>
                <w:color w:val="000000"/>
              </w:rPr>
              <w:t>0.5189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CGH</w:t>
            </w:r>
          </w:p>
        </w:tc>
        <w:tc>
          <w:tcPr>
            <w:tcW w:w="0" w:type="auto"/>
            <w:shd w:val="clear" w:color="auto" w:fill="FFFFFF"/>
            <w:vAlign w:val="center"/>
            <w:hideMark/>
          </w:tcPr>
          <w:p w:rsidR="00D24A6C" w:rsidRDefault="00D24A6C" w:rsidP="00D24A6C">
            <w:pPr>
              <w:spacing w:after="0"/>
              <w:jc w:val="right"/>
              <w:rPr>
                <w:color w:val="000000"/>
              </w:rPr>
            </w:pPr>
            <w:r>
              <w:rPr>
                <w:color w:val="000000"/>
              </w:rPr>
              <w:t>48.91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48.91</w:t>
            </w:r>
          </w:p>
        </w:tc>
        <w:tc>
          <w:tcPr>
            <w:tcW w:w="0" w:type="auto"/>
            <w:shd w:val="clear" w:color="auto" w:fill="FFFFFF"/>
            <w:vAlign w:val="center"/>
            <w:hideMark/>
          </w:tcPr>
          <w:p w:rsidR="00D24A6C" w:rsidRDefault="00D24A6C" w:rsidP="00D24A6C">
            <w:pPr>
              <w:spacing w:after="0"/>
              <w:jc w:val="right"/>
              <w:rPr>
                <w:color w:val="000000"/>
              </w:rPr>
            </w:pPr>
            <w:r>
              <w:rPr>
                <w:color w:val="000000"/>
              </w:rPr>
              <w:t>0.0628</w:t>
            </w:r>
          </w:p>
        </w:tc>
        <w:tc>
          <w:tcPr>
            <w:tcW w:w="0" w:type="auto"/>
            <w:shd w:val="clear" w:color="auto" w:fill="FFFFFF"/>
            <w:vAlign w:val="center"/>
            <w:hideMark/>
          </w:tcPr>
          <w:p w:rsidR="00D24A6C" w:rsidRDefault="00D24A6C" w:rsidP="00D24A6C">
            <w:pPr>
              <w:spacing w:after="0"/>
              <w:jc w:val="right"/>
              <w:rPr>
                <w:color w:val="000000"/>
              </w:rPr>
            </w:pPr>
            <w:r>
              <w:rPr>
                <w:color w:val="000000"/>
              </w:rPr>
              <w:t>0.8022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DEF</w:t>
            </w:r>
          </w:p>
        </w:tc>
        <w:tc>
          <w:tcPr>
            <w:tcW w:w="0" w:type="auto"/>
            <w:shd w:val="clear" w:color="auto" w:fill="FFFFFF"/>
            <w:vAlign w:val="center"/>
            <w:hideMark/>
          </w:tcPr>
          <w:p w:rsidR="00D24A6C" w:rsidRDefault="00D24A6C" w:rsidP="00D24A6C">
            <w:pPr>
              <w:spacing w:after="0"/>
              <w:jc w:val="right"/>
              <w:rPr>
                <w:color w:val="000000"/>
              </w:rPr>
            </w:pPr>
            <w:r>
              <w:rPr>
                <w:color w:val="000000"/>
              </w:rPr>
              <w:t>673.13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673.13</w:t>
            </w:r>
          </w:p>
        </w:tc>
        <w:tc>
          <w:tcPr>
            <w:tcW w:w="0" w:type="auto"/>
            <w:shd w:val="clear" w:color="auto" w:fill="FFFFFF"/>
            <w:vAlign w:val="center"/>
            <w:hideMark/>
          </w:tcPr>
          <w:p w:rsidR="00D24A6C" w:rsidRDefault="00D24A6C" w:rsidP="00D24A6C">
            <w:pPr>
              <w:spacing w:after="0"/>
              <w:jc w:val="right"/>
              <w:rPr>
                <w:color w:val="000000"/>
              </w:rPr>
            </w:pPr>
            <w:r>
              <w:rPr>
                <w:color w:val="000000"/>
              </w:rPr>
              <w:t>0.8646</w:t>
            </w:r>
          </w:p>
        </w:tc>
        <w:tc>
          <w:tcPr>
            <w:tcW w:w="0" w:type="auto"/>
            <w:shd w:val="clear" w:color="auto" w:fill="FFFFFF"/>
            <w:vAlign w:val="center"/>
            <w:hideMark/>
          </w:tcPr>
          <w:p w:rsidR="00D24A6C" w:rsidRDefault="00D24A6C" w:rsidP="00D24A6C">
            <w:pPr>
              <w:spacing w:after="0"/>
              <w:jc w:val="right"/>
              <w:rPr>
                <w:color w:val="000000"/>
              </w:rPr>
            </w:pPr>
            <w:r>
              <w:rPr>
                <w:color w:val="000000"/>
              </w:rPr>
              <w:t>0.3527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DEG</w:t>
            </w:r>
          </w:p>
        </w:tc>
        <w:tc>
          <w:tcPr>
            <w:tcW w:w="0" w:type="auto"/>
            <w:shd w:val="clear" w:color="auto" w:fill="FFFFFF"/>
            <w:vAlign w:val="center"/>
            <w:hideMark/>
          </w:tcPr>
          <w:p w:rsidR="00D24A6C" w:rsidRDefault="00D24A6C" w:rsidP="00D24A6C">
            <w:pPr>
              <w:spacing w:after="0"/>
              <w:jc w:val="right"/>
              <w:rPr>
                <w:color w:val="000000"/>
              </w:rPr>
            </w:pPr>
            <w:r>
              <w:rPr>
                <w:color w:val="000000"/>
              </w:rPr>
              <w:t>95.93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95.93</w:t>
            </w:r>
          </w:p>
        </w:tc>
        <w:tc>
          <w:tcPr>
            <w:tcW w:w="0" w:type="auto"/>
            <w:shd w:val="clear" w:color="auto" w:fill="FFFFFF"/>
            <w:vAlign w:val="center"/>
            <w:hideMark/>
          </w:tcPr>
          <w:p w:rsidR="00D24A6C" w:rsidRDefault="00D24A6C" w:rsidP="00D24A6C">
            <w:pPr>
              <w:spacing w:after="0"/>
              <w:jc w:val="right"/>
              <w:rPr>
                <w:color w:val="000000"/>
              </w:rPr>
            </w:pPr>
            <w:r>
              <w:rPr>
                <w:color w:val="000000"/>
              </w:rPr>
              <w:t>0.1232</w:t>
            </w:r>
          </w:p>
        </w:tc>
        <w:tc>
          <w:tcPr>
            <w:tcW w:w="0" w:type="auto"/>
            <w:shd w:val="clear" w:color="auto" w:fill="FFFFFF"/>
            <w:vAlign w:val="center"/>
            <w:hideMark/>
          </w:tcPr>
          <w:p w:rsidR="00D24A6C" w:rsidRDefault="00D24A6C" w:rsidP="00D24A6C">
            <w:pPr>
              <w:spacing w:after="0"/>
              <w:jc w:val="right"/>
              <w:rPr>
                <w:color w:val="000000"/>
              </w:rPr>
            </w:pPr>
            <w:r>
              <w:rPr>
                <w:color w:val="000000"/>
              </w:rPr>
              <w:t>0.7257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DEH</w:t>
            </w:r>
          </w:p>
        </w:tc>
        <w:tc>
          <w:tcPr>
            <w:tcW w:w="0" w:type="auto"/>
            <w:shd w:val="clear" w:color="auto" w:fill="FFFFFF"/>
            <w:vAlign w:val="center"/>
            <w:hideMark/>
          </w:tcPr>
          <w:p w:rsidR="00D24A6C" w:rsidRDefault="00D24A6C" w:rsidP="00D24A6C">
            <w:pPr>
              <w:spacing w:after="0"/>
              <w:jc w:val="right"/>
              <w:rPr>
                <w:color w:val="000000"/>
              </w:rPr>
            </w:pPr>
            <w:r>
              <w:rPr>
                <w:color w:val="000000"/>
              </w:rPr>
              <w:t>462.75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462.75</w:t>
            </w:r>
          </w:p>
        </w:tc>
        <w:tc>
          <w:tcPr>
            <w:tcW w:w="0" w:type="auto"/>
            <w:shd w:val="clear" w:color="auto" w:fill="FFFFFF"/>
            <w:vAlign w:val="center"/>
            <w:hideMark/>
          </w:tcPr>
          <w:p w:rsidR="00D24A6C" w:rsidRDefault="00D24A6C" w:rsidP="00D24A6C">
            <w:pPr>
              <w:spacing w:after="0"/>
              <w:jc w:val="right"/>
              <w:rPr>
                <w:color w:val="000000"/>
              </w:rPr>
            </w:pPr>
            <w:r>
              <w:rPr>
                <w:color w:val="000000"/>
              </w:rPr>
              <w:t>0.5944</w:t>
            </w:r>
          </w:p>
        </w:tc>
        <w:tc>
          <w:tcPr>
            <w:tcW w:w="0" w:type="auto"/>
            <w:shd w:val="clear" w:color="auto" w:fill="FFFFFF"/>
            <w:vAlign w:val="center"/>
            <w:hideMark/>
          </w:tcPr>
          <w:p w:rsidR="00D24A6C" w:rsidRDefault="00D24A6C" w:rsidP="00D24A6C">
            <w:pPr>
              <w:spacing w:after="0"/>
              <w:jc w:val="right"/>
              <w:rPr>
                <w:color w:val="000000"/>
              </w:rPr>
            </w:pPr>
            <w:r>
              <w:rPr>
                <w:color w:val="000000"/>
              </w:rPr>
              <w:t>0.4410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DFG</w:t>
            </w:r>
          </w:p>
        </w:tc>
        <w:tc>
          <w:tcPr>
            <w:tcW w:w="0" w:type="auto"/>
            <w:shd w:val="clear" w:color="auto" w:fill="FFFFFF"/>
            <w:vAlign w:val="center"/>
            <w:hideMark/>
          </w:tcPr>
          <w:p w:rsidR="00D24A6C" w:rsidRDefault="00D24A6C" w:rsidP="00D24A6C">
            <w:pPr>
              <w:spacing w:after="0"/>
              <w:jc w:val="right"/>
              <w:rPr>
                <w:color w:val="000000"/>
              </w:rPr>
            </w:pPr>
            <w:r>
              <w:rPr>
                <w:color w:val="000000"/>
              </w:rPr>
              <w:t>1529.52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1529.52</w:t>
            </w:r>
          </w:p>
        </w:tc>
        <w:tc>
          <w:tcPr>
            <w:tcW w:w="0" w:type="auto"/>
            <w:shd w:val="clear" w:color="auto" w:fill="FFFFFF"/>
            <w:vAlign w:val="center"/>
            <w:hideMark/>
          </w:tcPr>
          <w:p w:rsidR="00D24A6C" w:rsidRDefault="00D24A6C" w:rsidP="00D24A6C">
            <w:pPr>
              <w:spacing w:after="0"/>
              <w:jc w:val="right"/>
              <w:rPr>
                <w:color w:val="000000"/>
              </w:rPr>
            </w:pPr>
            <w:r>
              <w:rPr>
                <w:color w:val="000000"/>
              </w:rPr>
              <w:t>1.96</w:t>
            </w:r>
          </w:p>
        </w:tc>
        <w:tc>
          <w:tcPr>
            <w:tcW w:w="0" w:type="auto"/>
            <w:shd w:val="clear" w:color="auto" w:fill="FFFFFF"/>
            <w:vAlign w:val="center"/>
            <w:hideMark/>
          </w:tcPr>
          <w:p w:rsidR="00D24A6C" w:rsidRDefault="00D24A6C" w:rsidP="00D24A6C">
            <w:pPr>
              <w:spacing w:after="0"/>
              <w:jc w:val="right"/>
              <w:rPr>
                <w:color w:val="000000"/>
              </w:rPr>
            </w:pPr>
            <w:r>
              <w:rPr>
                <w:color w:val="000000"/>
              </w:rPr>
              <w:t>0.1614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DFH</w:t>
            </w:r>
          </w:p>
        </w:tc>
        <w:tc>
          <w:tcPr>
            <w:tcW w:w="0" w:type="auto"/>
            <w:shd w:val="clear" w:color="auto" w:fill="FFFFFF"/>
            <w:vAlign w:val="center"/>
            <w:hideMark/>
          </w:tcPr>
          <w:p w:rsidR="00D24A6C" w:rsidRDefault="00D24A6C" w:rsidP="00D24A6C">
            <w:pPr>
              <w:spacing w:after="0"/>
              <w:jc w:val="right"/>
              <w:rPr>
                <w:color w:val="000000"/>
              </w:rPr>
            </w:pPr>
            <w:r>
              <w:rPr>
                <w:color w:val="000000"/>
              </w:rPr>
              <w:t>316.51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316.51</w:t>
            </w:r>
          </w:p>
        </w:tc>
        <w:tc>
          <w:tcPr>
            <w:tcW w:w="0" w:type="auto"/>
            <w:shd w:val="clear" w:color="auto" w:fill="FFFFFF"/>
            <w:vAlign w:val="center"/>
            <w:hideMark/>
          </w:tcPr>
          <w:p w:rsidR="00D24A6C" w:rsidRDefault="00D24A6C" w:rsidP="00D24A6C">
            <w:pPr>
              <w:spacing w:after="0"/>
              <w:jc w:val="right"/>
              <w:rPr>
                <w:color w:val="000000"/>
              </w:rPr>
            </w:pPr>
            <w:r>
              <w:rPr>
                <w:color w:val="000000"/>
              </w:rPr>
              <w:t>0.4065</w:t>
            </w:r>
          </w:p>
        </w:tc>
        <w:tc>
          <w:tcPr>
            <w:tcW w:w="0" w:type="auto"/>
            <w:shd w:val="clear" w:color="auto" w:fill="FFFFFF"/>
            <w:vAlign w:val="center"/>
            <w:hideMark/>
          </w:tcPr>
          <w:p w:rsidR="00D24A6C" w:rsidRDefault="00D24A6C" w:rsidP="00D24A6C">
            <w:pPr>
              <w:spacing w:after="0"/>
              <w:jc w:val="right"/>
              <w:rPr>
                <w:color w:val="000000"/>
              </w:rPr>
            </w:pPr>
            <w:r>
              <w:rPr>
                <w:color w:val="000000"/>
              </w:rPr>
              <w:t>0.5239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DGH</w:t>
            </w:r>
          </w:p>
        </w:tc>
        <w:tc>
          <w:tcPr>
            <w:tcW w:w="0" w:type="auto"/>
            <w:shd w:val="clear" w:color="auto" w:fill="FFFFFF"/>
            <w:vAlign w:val="center"/>
            <w:hideMark/>
          </w:tcPr>
          <w:p w:rsidR="00D24A6C" w:rsidRDefault="00D24A6C" w:rsidP="00D24A6C">
            <w:pPr>
              <w:spacing w:after="0"/>
              <w:jc w:val="right"/>
              <w:rPr>
                <w:color w:val="000000"/>
              </w:rPr>
            </w:pPr>
            <w:r>
              <w:rPr>
                <w:color w:val="000000"/>
              </w:rPr>
              <w:t>47.64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47.64</w:t>
            </w:r>
          </w:p>
        </w:tc>
        <w:tc>
          <w:tcPr>
            <w:tcW w:w="0" w:type="auto"/>
            <w:shd w:val="clear" w:color="auto" w:fill="FFFFFF"/>
            <w:vAlign w:val="center"/>
            <w:hideMark/>
          </w:tcPr>
          <w:p w:rsidR="00D24A6C" w:rsidRDefault="00D24A6C" w:rsidP="00D24A6C">
            <w:pPr>
              <w:spacing w:after="0"/>
              <w:jc w:val="right"/>
              <w:rPr>
                <w:color w:val="000000"/>
              </w:rPr>
            </w:pPr>
            <w:r>
              <w:rPr>
                <w:color w:val="000000"/>
              </w:rPr>
              <w:t>0.0612</w:t>
            </w:r>
          </w:p>
        </w:tc>
        <w:tc>
          <w:tcPr>
            <w:tcW w:w="0" w:type="auto"/>
            <w:shd w:val="clear" w:color="auto" w:fill="FFFFFF"/>
            <w:vAlign w:val="center"/>
            <w:hideMark/>
          </w:tcPr>
          <w:p w:rsidR="00D24A6C" w:rsidRDefault="00D24A6C" w:rsidP="00D24A6C">
            <w:pPr>
              <w:spacing w:after="0"/>
              <w:jc w:val="right"/>
              <w:rPr>
                <w:color w:val="000000"/>
              </w:rPr>
            </w:pPr>
            <w:r>
              <w:rPr>
                <w:color w:val="000000"/>
              </w:rPr>
              <w:t>0.8047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EFG</w:t>
            </w:r>
          </w:p>
        </w:tc>
        <w:tc>
          <w:tcPr>
            <w:tcW w:w="0" w:type="auto"/>
            <w:shd w:val="clear" w:color="auto" w:fill="FFFFFF"/>
            <w:vAlign w:val="center"/>
            <w:hideMark/>
          </w:tcPr>
          <w:p w:rsidR="00D24A6C" w:rsidRDefault="00D24A6C" w:rsidP="00D24A6C">
            <w:pPr>
              <w:spacing w:after="0"/>
              <w:jc w:val="right"/>
              <w:rPr>
                <w:color w:val="000000"/>
              </w:rPr>
            </w:pPr>
            <w:r>
              <w:rPr>
                <w:color w:val="000000"/>
              </w:rPr>
              <w:t>1544.07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1544.07</w:t>
            </w:r>
          </w:p>
        </w:tc>
        <w:tc>
          <w:tcPr>
            <w:tcW w:w="0" w:type="auto"/>
            <w:shd w:val="clear" w:color="auto" w:fill="FFFFFF"/>
            <w:vAlign w:val="center"/>
            <w:hideMark/>
          </w:tcPr>
          <w:p w:rsidR="00D24A6C" w:rsidRDefault="00D24A6C" w:rsidP="00D24A6C">
            <w:pPr>
              <w:spacing w:after="0"/>
              <w:jc w:val="right"/>
              <w:rPr>
                <w:color w:val="000000"/>
              </w:rPr>
            </w:pPr>
            <w:r>
              <w:rPr>
                <w:color w:val="000000"/>
              </w:rPr>
              <w:t>1.98</w:t>
            </w:r>
          </w:p>
        </w:tc>
        <w:tc>
          <w:tcPr>
            <w:tcW w:w="0" w:type="auto"/>
            <w:shd w:val="clear" w:color="auto" w:fill="FFFFFF"/>
            <w:vAlign w:val="center"/>
            <w:hideMark/>
          </w:tcPr>
          <w:p w:rsidR="00D24A6C" w:rsidRDefault="00D24A6C" w:rsidP="00D24A6C">
            <w:pPr>
              <w:spacing w:after="0"/>
              <w:jc w:val="right"/>
              <w:rPr>
                <w:color w:val="000000"/>
              </w:rPr>
            </w:pPr>
            <w:r>
              <w:rPr>
                <w:color w:val="000000"/>
              </w:rPr>
              <w:t>0.1594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EFH</w:t>
            </w:r>
          </w:p>
        </w:tc>
        <w:tc>
          <w:tcPr>
            <w:tcW w:w="0" w:type="auto"/>
            <w:shd w:val="clear" w:color="auto" w:fill="FFFFFF"/>
            <w:vAlign w:val="center"/>
            <w:hideMark/>
          </w:tcPr>
          <w:p w:rsidR="00D24A6C" w:rsidRDefault="00D24A6C" w:rsidP="00D24A6C">
            <w:pPr>
              <w:spacing w:after="0"/>
              <w:jc w:val="right"/>
              <w:rPr>
                <w:color w:val="000000"/>
              </w:rPr>
            </w:pPr>
            <w:r>
              <w:rPr>
                <w:color w:val="000000"/>
              </w:rPr>
              <w:t>321.12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321.12</w:t>
            </w:r>
          </w:p>
        </w:tc>
        <w:tc>
          <w:tcPr>
            <w:tcW w:w="0" w:type="auto"/>
            <w:shd w:val="clear" w:color="auto" w:fill="FFFFFF"/>
            <w:vAlign w:val="center"/>
            <w:hideMark/>
          </w:tcPr>
          <w:p w:rsidR="00D24A6C" w:rsidRDefault="00D24A6C" w:rsidP="00D24A6C">
            <w:pPr>
              <w:spacing w:after="0"/>
              <w:jc w:val="right"/>
              <w:rPr>
                <w:color w:val="000000"/>
              </w:rPr>
            </w:pPr>
            <w:r>
              <w:rPr>
                <w:color w:val="000000"/>
              </w:rPr>
              <w:t>0.4124</w:t>
            </w:r>
          </w:p>
        </w:tc>
        <w:tc>
          <w:tcPr>
            <w:tcW w:w="0" w:type="auto"/>
            <w:shd w:val="clear" w:color="auto" w:fill="FFFFFF"/>
            <w:vAlign w:val="center"/>
            <w:hideMark/>
          </w:tcPr>
          <w:p w:rsidR="00D24A6C" w:rsidRDefault="00D24A6C" w:rsidP="00D24A6C">
            <w:pPr>
              <w:spacing w:after="0"/>
              <w:jc w:val="right"/>
              <w:rPr>
                <w:color w:val="000000"/>
              </w:rPr>
            </w:pPr>
            <w:r>
              <w:rPr>
                <w:color w:val="000000"/>
              </w:rPr>
              <w:t>0.5209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EGH</w:t>
            </w:r>
          </w:p>
        </w:tc>
        <w:tc>
          <w:tcPr>
            <w:tcW w:w="0" w:type="auto"/>
            <w:shd w:val="clear" w:color="auto" w:fill="FFFFFF"/>
            <w:vAlign w:val="center"/>
            <w:hideMark/>
          </w:tcPr>
          <w:p w:rsidR="00D24A6C" w:rsidRDefault="00D24A6C" w:rsidP="00D24A6C">
            <w:pPr>
              <w:spacing w:after="0"/>
              <w:jc w:val="right"/>
              <w:rPr>
                <w:color w:val="000000"/>
              </w:rPr>
            </w:pPr>
            <w:r>
              <w:rPr>
                <w:color w:val="000000"/>
              </w:rPr>
              <w:t>48.53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48.53</w:t>
            </w:r>
          </w:p>
        </w:tc>
        <w:tc>
          <w:tcPr>
            <w:tcW w:w="0" w:type="auto"/>
            <w:shd w:val="clear" w:color="auto" w:fill="FFFFFF"/>
            <w:vAlign w:val="center"/>
            <w:hideMark/>
          </w:tcPr>
          <w:p w:rsidR="00D24A6C" w:rsidRDefault="00D24A6C" w:rsidP="00D24A6C">
            <w:pPr>
              <w:spacing w:after="0"/>
              <w:jc w:val="right"/>
              <w:rPr>
                <w:color w:val="000000"/>
              </w:rPr>
            </w:pPr>
            <w:r>
              <w:rPr>
                <w:color w:val="000000"/>
              </w:rPr>
              <w:t>0.0623</w:t>
            </w:r>
          </w:p>
        </w:tc>
        <w:tc>
          <w:tcPr>
            <w:tcW w:w="0" w:type="auto"/>
            <w:shd w:val="clear" w:color="auto" w:fill="FFFFFF"/>
            <w:vAlign w:val="center"/>
            <w:hideMark/>
          </w:tcPr>
          <w:p w:rsidR="00D24A6C" w:rsidRDefault="00D24A6C" w:rsidP="00D24A6C">
            <w:pPr>
              <w:spacing w:after="0"/>
              <w:jc w:val="right"/>
              <w:rPr>
                <w:color w:val="000000"/>
              </w:rPr>
            </w:pPr>
            <w:r>
              <w:rPr>
                <w:color w:val="000000"/>
              </w:rPr>
              <w:t>0.8029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FGH</w:t>
            </w:r>
          </w:p>
        </w:tc>
        <w:tc>
          <w:tcPr>
            <w:tcW w:w="0" w:type="auto"/>
            <w:shd w:val="clear" w:color="auto" w:fill="FFFFFF"/>
            <w:vAlign w:val="center"/>
            <w:hideMark/>
          </w:tcPr>
          <w:p w:rsidR="00D24A6C" w:rsidRDefault="00D24A6C" w:rsidP="00D24A6C">
            <w:pPr>
              <w:spacing w:after="0"/>
              <w:jc w:val="right"/>
              <w:rPr>
                <w:color w:val="000000"/>
              </w:rPr>
            </w:pPr>
            <w:r>
              <w:rPr>
                <w:color w:val="000000"/>
              </w:rPr>
              <w:t>1081.15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1081.15</w:t>
            </w:r>
          </w:p>
        </w:tc>
        <w:tc>
          <w:tcPr>
            <w:tcW w:w="0" w:type="auto"/>
            <w:shd w:val="clear" w:color="auto" w:fill="FFFFFF"/>
            <w:vAlign w:val="center"/>
            <w:hideMark/>
          </w:tcPr>
          <w:p w:rsidR="00D24A6C" w:rsidRDefault="00D24A6C" w:rsidP="00D24A6C">
            <w:pPr>
              <w:spacing w:after="0"/>
              <w:jc w:val="right"/>
              <w:rPr>
                <w:color w:val="000000"/>
              </w:rPr>
            </w:pPr>
            <w:r>
              <w:rPr>
                <w:color w:val="000000"/>
              </w:rPr>
              <w:t>1.39</w:t>
            </w:r>
          </w:p>
        </w:tc>
        <w:tc>
          <w:tcPr>
            <w:tcW w:w="0" w:type="auto"/>
            <w:shd w:val="clear" w:color="auto" w:fill="FFFFFF"/>
            <w:vAlign w:val="center"/>
            <w:hideMark/>
          </w:tcPr>
          <w:p w:rsidR="00D24A6C" w:rsidRDefault="00D24A6C" w:rsidP="00D24A6C">
            <w:pPr>
              <w:spacing w:after="0"/>
              <w:jc w:val="right"/>
              <w:rPr>
                <w:color w:val="000000"/>
              </w:rPr>
            </w:pPr>
            <w:r>
              <w:rPr>
                <w:color w:val="000000"/>
              </w:rPr>
              <w:t>0.2390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A²B</w:t>
            </w:r>
          </w:p>
        </w:tc>
        <w:tc>
          <w:tcPr>
            <w:tcW w:w="0" w:type="auto"/>
            <w:shd w:val="clear" w:color="auto" w:fill="FFFFFF"/>
            <w:vAlign w:val="center"/>
            <w:hideMark/>
          </w:tcPr>
          <w:p w:rsidR="00D24A6C" w:rsidRDefault="00D24A6C" w:rsidP="00D24A6C">
            <w:pPr>
              <w:spacing w:after="0"/>
              <w:jc w:val="right"/>
              <w:rPr>
                <w:color w:val="000000"/>
              </w:rPr>
            </w:pPr>
            <w:r>
              <w:rPr>
                <w:color w:val="000000"/>
              </w:rPr>
              <w:t>121.07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121.07</w:t>
            </w:r>
          </w:p>
        </w:tc>
        <w:tc>
          <w:tcPr>
            <w:tcW w:w="0" w:type="auto"/>
            <w:shd w:val="clear" w:color="auto" w:fill="FFFFFF"/>
            <w:vAlign w:val="center"/>
            <w:hideMark/>
          </w:tcPr>
          <w:p w:rsidR="00D24A6C" w:rsidRDefault="00D24A6C" w:rsidP="00D24A6C">
            <w:pPr>
              <w:spacing w:after="0"/>
              <w:jc w:val="right"/>
              <w:rPr>
                <w:color w:val="000000"/>
              </w:rPr>
            </w:pPr>
            <w:r>
              <w:rPr>
                <w:color w:val="000000"/>
              </w:rPr>
              <w:t>0.1555</w:t>
            </w:r>
          </w:p>
        </w:tc>
        <w:tc>
          <w:tcPr>
            <w:tcW w:w="0" w:type="auto"/>
            <w:shd w:val="clear" w:color="auto" w:fill="FFFFFF"/>
            <w:vAlign w:val="center"/>
            <w:hideMark/>
          </w:tcPr>
          <w:p w:rsidR="00D24A6C" w:rsidRDefault="00D24A6C" w:rsidP="00D24A6C">
            <w:pPr>
              <w:spacing w:after="0"/>
              <w:jc w:val="right"/>
              <w:rPr>
                <w:color w:val="000000"/>
              </w:rPr>
            </w:pPr>
            <w:r>
              <w:rPr>
                <w:color w:val="000000"/>
              </w:rPr>
              <w:t>0.6934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A²C</w:t>
            </w:r>
          </w:p>
        </w:tc>
        <w:tc>
          <w:tcPr>
            <w:tcW w:w="0" w:type="auto"/>
            <w:shd w:val="clear" w:color="auto" w:fill="FFFFFF"/>
            <w:vAlign w:val="center"/>
            <w:hideMark/>
          </w:tcPr>
          <w:p w:rsidR="00D24A6C" w:rsidRDefault="00D24A6C" w:rsidP="00D24A6C">
            <w:pPr>
              <w:spacing w:after="0"/>
              <w:jc w:val="right"/>
              <w:rPr>
                <w:color w:val="000000"/>
              </w:rPr>
            </w:pPr>
            <w:r>
              <w:rPr>
                <w:color w:val="000000"/>
              </w:rPr>
              <w:t>613.74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613.74</w:t>
            </w:r>
          </w:p>
        </w:tc>
        <w:tc>
          <w:tcPr>
            <w:tcW w:w="0" w:type="auto"/>
            <w:shd w:val="clear" w:color="auto" w:fill="FFFFFF"/>
            <w:vAlign w:val="center"/>
            <w:hideMark/>
          </w:tcPr>
          <w:p w:rsidR="00D24A6C" w:rsidRDefault="00D24A6C" w:rsidP="00D24A6C">
            <w:pPr>
              <w:spacing w:after="0"/>
              <w:jc w:val="right"/>
              <w:rPr>
                <w:color w:val="000000"/>
              </w:rPr>
            </w:pPr>
            <w:r>
              <w:rPr>
                <w:color w:val="000000"/>
              </w:rPr>
              <w:t>0.7883</w:t>
            </w:r>
          </w:p>
        </w:tc>
        <w:tc>
          <w:tcPr>
            <w:tcW w:w="0" w:type="auto"/>
            <w:shd w:val="clear" w:color="auto" w:fill="FFFFFF"/>
            <w:vAlign w:val="center"/>
            <w:hideMark/>
          </w:tcPr>
          <w:p w:rsidR="00D24A6C" w:rsidRDefault="00D24A6C" w:rsidP="00D24A6C">
            <w:pPr>
              <w:spacing w:after="0"/>
              <w:jc w:val="right"/>
              <w:rPr>
                <w:color w:val="000000"/>
              </w:rPr>
            </w:pPr>
            <w:r>
              <w:rPr>
                <w:color w:val="000000"/>
              </w:rPr>
              <w:t>0.3749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A²D</w:t>
            </w:r>
          </w:p>
        </w:tc>
        <w:tc>
          <w:tcPr>
            <w:tcW w:w="0" w:type="auto"/>
            <w:shd w:val="clear" w:color="auto" w:fill="FFFFFF"/>
            <w:vAlign w:val="center"/>
            <w:hideMark/>
          </w:tcPr>
          <w:p w:rsidR="00D24A6C" w:rsidRDefault="00D24A6C" w:rsidP="00D24A6C">
            <w:pPr>
              <w:spacing w:after="0"/>
              <w:jc w:val="right"/>
              <w:rPr>
                <w:color w:val="000000"/>
              </w:rPr>
            </w:pPr>
            <w:r>
              <w:rPr>
                <w:color w:val="000000"/>
              </w:rPr>
              <w:t>639.16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639.16</w:t>
            </w:r>
          </w:p>
        </w:tc>
        <w:tc>
          <w:tcPr>
            <w:tcW w:w="0" w:type="auto"/>
            <w:shd w:val="clear" w:color="auto" w:fill="FFFFFF"/>
            <w:vAlign w:val="center"/>
            <w:hideMark/>
          </w:tcPr>
          <w:p w:rsidR="00D24A6C" w:rsidRDefault="00D24A6C" w:rsidP="00D24A6C">
            <w:pPr>
              <w:spacing w:after="0"/>
              <w:jc w:val="right"/>
              <w:rPr>
                <w:color w:val="000000"/>
              </w:rPr>
            </w:pPr>
            <w:r>
              <w:rPr>
                <w:color w:val="000000"/>
              </w:rPr>
              <w:t>0.8209</w:t>
            </w:r>
          </w:p>
        </w:tc>
        <w:tc>
          <w:tcPr>
            <w:tcW w:w="0" w:type="auto"/>
            <w:shd w:val="clear" w:color="auto" w:fill="FFFFFF"/>
            <w:vAlign w:val="center"/>
            <w:hideMark/>
          </w:tcPr>
          <w:p w:rsidR="00D24A6C" w:rsidRDefault="00D24A6C" w:rsidP="00D24A6C">
            <w:pPr>
              <w:spacing w:after="0"/>
              <w:jc w:val="right"/>
              <w:rPr>
                <w:color w:val="000000"/>
              </w:rPr>
            </w:pPr>
            <w:r>
              <w:rPr>
                <w:color w:val="000000"/>
              </w:rPr>
              <w:t>0.3652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A²E</w:t>
            </w:r>
          </w:p>
        </w:tc>
        <w:tc>
          <w:tcPr>
            <w:tcW w:w="0" w:type="auto"/>
            <w:shd w:val="clear" w:color="auto" w:fill="FFFFFF"/>
            <w:vAlign w:val="center"/>
            <w:hideMark/>
          </w:tcPr>
          <w:p w:rsidR="00D24A6C" w:rsidRDefault="00D24A6C" w:rsidP="00D24A6C">
            <w:pPr>
              <w:spacing w:after="0"/>
              <w:jc w:val="right"/>
              <w:rPr>
                <w:color w:val="000000"/>
              </w:rPr>
            </w:pPr>
            <w:r>
              <w:rPr>
                <w:color w:val="000000"/>
              </w:rPr>
              <w:t>620.37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620.37</w:t>
            </w:r>
          </w:p>
        </w:tc>
        <w:tc>
          <w:tcPr>
            <w:tcW w:w="0" w:type="auto"/>
            <w:shd w:val="clear" w:color="auto" w:fill="FFFFFF"/>
            <w:vAlign w:val="center"/>
            <w:hideMark/>
          </w:tcPr>
          <w:p w:rsidR="00D24A6C" w:rsidRDefault="00D24A6C" w:rsidP="00D24A6C">
            <w:pPr>
              <w:spacing w:after="0"/>
              <w:jc w:val="right"/>
              <w:rPr>
                <w:color w:val="000000"/>
              </w:rPr>
            </w:pPr>
            <w:r>
              <w:rPr>
                <w:color w:val="000000"/>
              </w:rPr>
              <w:t>0.7968</w:t>
            </w:r>
          </w:p>
        </w:tc>
        <w:tc>
          <w:tcPr>
            <w:tcW w:w="0" w:type="auto"/>
            <w:shd w:val="clear" w:color="auto" w:fill="FFFFFF"/>
            <w:vAlign w:val="center"/>
            <w:hideMark/>
          </w:tcPr>
          <w:p w:rsidR="00D24A6C" w:rsidRDefault="00D24A6C" w:rsidP="00D24A6C">
            <w:pPr>
              <w:spacing w:after="0"/>
              <w:jc w:val="right"/>
              <w:rPr>
                <w:color w:val="000000"/>
              </w:rPr>
            </w:pPr>
            <w:r>
              <w:rPr>
                <w:color w:val="000000"/>
              </w:rPr>
              <w:t>0.3723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A²F</w:t>
            </w:r>
          </w:p>
        </w:tc>
        <w:tc>
          <w:tcPr>
            <w:tcW w:w="0" w:type="auto"/>
            <w:shd w:val="clear" w:color="auto" w:fill="FFFFFF"/>
            <w:vAlign w:val="center"/>
            <w:hideMark/>
          </w:tcPr>
          <w:p w:rsidR="00D24A6C" w:rsidRDefault="00D24A6C" w:rsidP="00D24A6C">
            <w:pPr>
              <w:spacing w:after="0"/>
              <w:jc w:val="right"/>
              <w:rPr>
                <w:color w:val="000000"/>
              </w:rPr>
            </w:pPr>
            <w:r>
              <w:rPr>
                <w:color w:val="000000"/>
              </w:rPr>
              <w:t>1497.39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1497.39</w:t>
            </w:r>
          </w:p>
        </w:tc>
        <w:tc>
          <w:tcPr>
            <w:tcW w:w="0" w:type="auto"/>
            <w:shd w:val="clear" w:color="auto" w:fill="FFFFFF"/>
            <w:vAlign w:val="center"/>
            <w:hideMark/>
          </w:tcPr>
          <w:p w:rsidR="00D24A6C" w:rsidRDefault="00D24A6C" w:rsidP="00D24A6C">
            <w:pPr>
              <w:spacing w:after="0"/>
              <w:jc w:val="right"/>
              <w:rPr>
                <w:color w:val="000000"/>
              </w:rPr>
            </w:pPr>
            <w:r>
              <w:rPr>
                <w:color w:val="000000"/>
              </w:rPr>
              <w:t>1.92</w:t>
            </w:r>
          </w:p>
        </w:tc>
        <w:tc>
          <w:tcPr>
            <w:tcW w:w="0" w:type="auto"/>
            <w:shd w:val="clear" w:color="auto" w:fill="FFFFFF"/>
            <w:vAlign w:val="center"/>
            <w:hideMark/>
          </w:tcPr>
          <w:p w:rsidR="00D24A6C" w:rsidRDefault="00D24A6C" w:rsidP="00D24A6C">
            <w:pPr>
              <w:spacing w:after="0"/>
              <w:jc w:val="right"/>
              <w:rPr>
                <w:color w:val="000000"/>
              </w:rPr>
            </w:pPr>
            <w:r>
              <w:rPr>
                <w:color w:val="000000"/>
              </w:rPr>
              <w:t>0.1659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A²G</w:t>
            </w:r>
          </w:p>
        </w:tc>
        <w:tc>
          <w:tcPr>
            <w:tcW w:w="0" w:type="auto"/>
            <w:shd w:val="clear" w:color="auto" w:fill="FFFFFF"/>
            <w:vAlign w:val="center"/>
            <w:hideMark/>
          </w:tcPr>
          <w:p w:rsidR="00D24A6C" w:rsidRDefault="00D24A6C" w:rsidP="00D24A6C">
            <w:pPr>
              <w:spacing w:after="0"/>
              <w:jc w:val="right"/>
              <w:rPr>
                <w:color w:val="000000"/>
              </w:rPr>
            </w:pPr>
            <w:r>
              <w:rPr>
                <w:color w:val="000000"/>
              </w:rPr>
              <w:t>3078.58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3078.58</w:t>
            </w:r>
          </w:p>
        </w:tc>
        <w:tc>
          <w:tcPr>
            <w:tcW w:w="0" w:type="auto"/>
            <w:shd w:val="clear" w:color="auto" w:fill="FFFFFF"/>
            <w:vAlign w:val="center"/>
            <w:hideMark/>
          </w:tcPr>
          <w:p w:rsidR="00D24A6C" w:rsidRDefault="00D24A6C" w:rsidP="00D24A6C">
            <w:pPr>
              <w:spacing w:after="0"/>
              <w:jc w:val="right"/>
              <w:rPr>
                <w:color w:val="000000"/>
              </w:rPr>
            </w:pPr>
            <w:r>
              <w:rPr>
                <w:color w:val="000000"/>
              </w:rPr>
              <w:t>3.95</w:t>
            </w:r>
          </w:p>
        </w:tc>
        <w:tc>
          <w:tcPr>
            <w:tcW w:w="0" w:type="auto"/>
            <w:shd w:val="clear" w:color="auto" w:fill="FFFFFF"/>
            <w:vAlign w:val="center"/>
            <w:hideMark/>
          </w:tcPr>
          <w:p w:rsidR="00D24A6C" w:rsidRDefault="00D24A6C" w:rsidP="00D24A6C">
            <w:pPr>
              <w:spacing w:after="0"/>
              <w:jc w:val="right"/>
              <w:rPr>
                <w:color w:val="000000"/>
              </w:rPr>
            </w:pPr>
            <w:r>
              <w:rPr>
                <w:color w:val="000000"/>
              </w:rPr>
              <w:t>0.0471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A²H</w:t>
            </w:r>
          </w:p>
        </w:tc>
        <w:tc>
          <w:tcPr>
            <w:tcW w:w="0" w:type="auto"/>
            <w:shd w:val="clear" w:color="auto" w:fill="FFFFFF"/>
            <w:vAlign w:val="center"/>
            <w:hideMark/>
          </w:tcPr>
          <w:p w:rsidR="00D24A6C" w:rsidRDefault="00D24A6C" w:rsidP="00D24A6C">
            <w:pPr>
              <w:spacing w:after="0"/>
              <w:jc w:val="right"/>
              <w:rPr>
                <w:color w:val="000000"/>
              </w:rPr>
            </w:pPr>
            <w:r>
              <w:rPr>
                <w:color w:val="000000"/>
              </w:rPr>
              <w:t>808.84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808.84</w:t>
            </w:r>
          </w:p>
        </w:tc>
        <w:tc>
          <w:tcPr>
            <w:tcW w:w="0" w:type="auto"/>
            <w:shd w:val="clear" w:color="auto" w:fill="FFFFFF"/>
            <w:vAlign w:val="center"/>
            <w:hideMark/>
          </w:tcPr>
          <w:p w:rsidR="00D24A6C" w:rsidRDefault="00D24A6C" w:rsidP="00D24A6C">
            <w:pPr>
              <w:spacing w:after="0"/>
              <w:jc w:val="right"/>
              <w:rPr>
                <w:color w:val="000000"/>
              </w:rPr>
            </w:pPr>
            <w:r>
              <w:rPr>
                <w:color w:val="000000"/>
              </w:rPr>
              <w:t>1.04</w:t>
            </w:r>
          </w:p>
        </w:tc>
        <w:tc>
          <w:tcPr>
            <w:tcW w:w="0" w:type="auto"/>
            <w:shd w:val="clear" w:color="auto" w:fill="FFFFFF"/>
            <w:vAlign w:val="center"/>
            <w:hideMark/>
          </w:tcPr>
          <w:p w:rsidR="00D24A6C" w:rsidRDefault="00D24A6C" w:rsidP="00D24A6C">
            <w:pPr>
              <w:spacing w:after="0"/>
              <w:jc w:val="right"/>
              <w:rPr>
                <w:color w:val="000000"/>
              </w:rPr>
            </w:pPr>
            <w:r>
              <w:rPr>
                <w:color w:val="000000"/>
              </w:rPr>
              <w:t>0.3084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AB²</w:t>
            </w:r>
          </w:p>
        </w:tc>
        <w:tc>
          <w:tcPr>
            <w:tcW w:w="0" w:type="auto"/>
            <w:shd w:val="clear" w:color="auto" w:fill="FFFFFF"/>
            <w:vAlign w:val="center"/>
            <w:hideMark/>
          </w:tcPr>
          <w:p w:rsidR="00D24A6C" w:rsidRDefault="00D24A6C" w:rsidP="00D24A6C">
            <w:pPr>
              <w:spacing w:after="0"/>
              <w:jc w:val="right"/>
              <w:rPr>
                <w:color w:val="000000"/>
              </w:rPr>
            </w:pPr>
            <w:r>
              <w:rPr>
                <w:color w:val="000000"/>
              </w:rPr>
              <w:t>387.65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387.65</w:t>
            </w:r>
          </w:p>
        </w:tc>
        <w:tc>
          <w:tcPr>
            <w:tcW w:w="0" w:type="auto"/>
            <w:shd w:val="clear" w:color="auto" w:fill="FFFFFF"/>
            <w:vAlign w:val="center"/>
            <w:hideMark/>
          </w:tcPr>
          <w:p w:rsidR="00D24A6C" w:rsidRDefault="00D24A6C" w:rsidP="00D24A6C">
            <w:pPr>
              <w:spacing w:after="0"/>
              <w:jc w:val="right"/>
              <w:rPr>
                <w:color w:val="000000"/>
              </w:rPr>
            </w:pPr>
            <w:r>
              <w:rPr>
                <w:color w:val="000000"/>
              </w:rPr>
              <w:t>0.4979</w:t>
            </w:r>
          </w:p>
        </w:tc>
        <w:tc>
          <w:tcPr>
            <w:tcW w:w="0" w:type="auto"/>
            <w:shd w:val="clear" w:color="auto" w:fill="FFFFFF"/>
            <w:vAlign w:val="center"/>
            <w:hideMark/>
          </w:tcPr>
          <w:p w:rsidR="00D24A6C" w:rsidRDefault="00D24A6C" w:rsidP="00D24A6C">
            <w:pPr>
              <w:spacing w:after="0"/>
              <w:jc w:val="right"/>
              <w:rPr>
                <w:color w:val="000000"/>
              </w:rPr>
            </w:pPr>
            <w:r>
              <w:rPr>
                <w:color w:val="000000"/>
              </w:rPr>
              <w:t>0.4806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lastRenderedPageBreak/>
              <w:t>AC²</w:t>
            </w:r>
          </w:p>
        </w:tc>
        <w:tc>
          <w:tcPr>
            <w:tcW w:w="0" w:type="auto"/>
            <w:shd w:val="clear" w:color="auto" w:fill="FFFFFF"/>
            <w:vAlign w:val="center"/>
            <w:hideMark/>
          </w:tcPr>
          <w:p w:rsidR="00D24A6C" w:rsidRDefault="00D24A6C" w:rsidP="00D24A6C">
            <w:pPr>
              <w:spacing w:after="0"/>
              <w:jc w:val="right"/>
              <w:rPr>
                <w:color w:val="000000"/>
              </w:rPr>
            </w:pPr>
            <w:r>
              <w:rPr>
                <w:color w:val="000000"/>
              </w:rPr>
              <w:t>106.32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106.32</w:t>
            </w:r>
          </w:p>
        </w:tc>
        <w:tc>
          <w:tcPr>
            <w:tcW w:w="0" w:type="auto"/>
            <w:shd w:val="clear" w:color="auto" w:fill="FFFFFF"/>
            <w:vAlign w:val="center"/>
            <w:hideMark/>
          </w:tcPr>
          <w:p w:rsidR="00D24A6C" w:rsidRDefault="00D24A6C" w:rsidP="00D24A6C">
            <w:pPr>
              <w:spacing w:after="0"/>
              <w:jc w:val="right"/>
              <w:rPr>
                <w:color w:val="000000"/>
              </w:rPr>
            </w:pPr>
            <w:r>
              <w:rPr>
                <w:color w:val="000000"/>
              </w:rPr>
              <w:t>0.1366</w:t>
            </w:r>
          </w:p>
        </w:tc>
        <w:tc>
          <w:tcPr>
            <w:tcW w:w="0" w:type="auto"/>
            <w:shd w:val="clear" w:color="auto" w:fill="FFFFFF"/>
            <w:vAlign w:val="center"/>
            <w:hideMark/>
          </w:tcPr>
          <w:p w:rsidR="00D24A6C" w:rsidRDefault="00D24A6C" w:rsidP="00D24A6C">
            <w:pPr>
              <w:spacing w:after="0"/>
              <w:jc w:val="right"/>
              <w:rPr>
                <w:color w:val="000000"/>
              </w:rPr>
            </w:pPr>
            <w:r>
              <w:rPr>
                <w:color w:val="000000"/>
              </w:rPr>
              <w:t>0.7118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AD²</w:t>
            </w:r>
          </w:p>
        </w:tc>
        <w:tc>
          <w:tcPr>
            <w:tcW w:w="0" w:type="auto"/>
            <w:shd w:val="clear" w:color="auto" w:fill="FFFFFF"/>
            <w:vAlign w:val="center"/>
            <w:hideMark/>
          </w:tcPr>
          <w:p w:rsidR="00D24A6C" w:rsidRDefault="00D24A6C" w:rsidP="00D24A6C">
            <w:pPr>
              <w:spacing w:after="0"/>
              <w:jc w:val="right"/>
              <w:rPr>
                <w:color w:val="000000"/>
              </w:rPr>
            </w:pPr>
            <w:r>
              <w:rPr>
                <w:color w:val="000000"/>
              </w:rPr>
              <w:t>122.06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122.06</w:t>
            </w:r>
          </w:p>
        </w:tc>
        <w:tc>
          <w:tcPr>
            <w:tcW w:w="0" w:type="auto"/>
            <w:shd w:val="clear" w:color="auto" w:fill="FFFFFF"/>
            <w:vAlign w:val="center"/>
            <w:hideMark/>
          </w:tcPr>
          <w:p w:rsidR="00D24A6C" w:rsidRDefault="00D24A6C" w:rsidP="00D24A6C">
            <w:pPr>
              <w:spacing w:after="0"/>
              <w:jc w:val="right"/>
              <w:rPr>
                <w:color w:val="000000"/>
              </w:rPr>
            </w:pPr>
            <w:r>
              <w:rPr>
                <w:color w:val="000000"/>
              </w:rPr>
              <w:t>0.1568</w:t>
            </w:r>
          </w:p>
        </w:tc>
        <w:tc>
          <w:tcPr>
            <w:tcW w:w="0" w:type="auto"/>
            <w:shd w:val="clear" w:color="auto" w:fill="FFFFFF"/>
            <w:vAlign w:val="center"/>
            <w:hideMark/>
          </w:tcPr>
          <w:p w:rsidR="00D24A6C" w:rsidRDefault="00D24A6C" w:rsidP="00D24A6C">
            <w:pPr>
              <w:spacing w:after="0"/>
              <w:jc w:val="right"/>
              <w:rPr>
                <w:color w:val="000000"/>
              </w:rPr>
            </w:pPr>
            <w:r>
              <w:rPr>
                <w:color w:val="000000"/>
              </w:rPr>
              <w:t>0.6922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AE²</w:t>
            </w:r>
          </w:p>
        </w:tc>
        <w:tc>
          <w:tcPr>
            <w:tcW w:w="0" w:type="auto"/>
            <w:shd w:val="clear" w:color="auto" w:fill="FFFFFF"/>
            <w:vAlign w:val="center"/>
            <w:hideMark/>
          </w:tcPr>
          <w:p w:rsidR="00D24A6C" w:rsidRDefault="00D24A6C" w:rsidP="00D24A6C">
            <w:pPr>
              <w:spacing w:after="0"/>
              <w:jc w:val="right"/>
              <w:rPr>
                <w:color w:val="000000"/>
              </w:rPr>
            </w:pPr>
            <w:r>
              <w:rPr>
                <w:color w:val="000000"/>
              </w:rPr>
              <w:t>114.72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114.72</w:t>
            </w:r>
          </w:p>
        </w:tc>
        <w:tc>
          <w:tcPr>
            <w:tcW w:w="0" w:type="auto"/>
            <w:shd w:val="clear" w:color="auto" w:fill="FFFFFF"/>
            <w:vAlign w:val="center"/>
            <w:hideMark/>
          </w:tcPr>
          <w:p w:rsidR="00D24A6C" w:rsidRDefault="00D24A6C" w:rsidP="00D24A6C">
            <w:pPr>
              <w:spacing w:after="0"/>
              <w:jc w:val="right"/>
              <w:rPr>
                <w:color w:val="000000"/>
              </w:rPr>
            </w:pPr>
            <w:r>
              <w:rPr>
                <w:color w:val="000000"/>
              </w:rPr>
              <w:t>0.1473</w:t>
            </w:r>
          </w:p>
        </w:tc>
        <w:tc>
          <w:tcPr>
            <w:tcW w:w="0" w:type="auto"/>
            <w:shd w:val="clear" w:color="auto" w:fill="FFFFFF"/>
            <w:vAlign w:val="center"/>
            <w:hideMark/>
          </w:tcPr>
          <w:p w:rsidR="00D24A6C" w:rsidRDefault="00D24A6C" w:rsidP="00D24A6C">
            <w:pPr>
              <w:spacing w:after="0"/>
              <w:jc w:val="right"/>
              <w:rPr>
                <w:color w:val="000000"/>
              </w:rPr>
            </w:pPr>
            <w:r>
              <w:rPr>
                <w:color w:val="000000"/>
              </w:rPr>
              <w:t>0.7012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AF²</w:t>
            </w:r>
          </w:p>
        </w:tc>
        <w:tc>
          <w:tcPr>
            <w:tcW w:w="0" w:type="auto"/>
            <w:shd w:val="clear" w:color="auto" w:fill="FFFFFF"/>
            <w:vAlign w:val="center"/>
            <w:hideMark/>
          </w:tcPr>
          <w:p w:rsidR="00D24A6C" w:rsidRDefault="00D24A6C" w:rsidP="00D24A6C">
            <w:pPr>
              <w:spacing w:after="0"/>
              <w:jc w:val="right"/>
              <w:rPr>
                <w:color w:val="000000"/>
              </w:rPr>
            </w:pPr>
            <w:r>
              <w:rPr>
                <w:color w:val="000000"/>
              </w:rPr>
              <w:t>407.89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407.89</w:t>
            </w:r>
          </w:p>
        </w:tc>
        <w:tc>
          <w:tcPr>
            <w:tcW w:w="0" w:type="auto"/>
            <w:shd w:val="clear" w:color="auto" w:fill="FFFFFF"/>
            <w:vAlign w:val="center"/>
            <w:hideMark/>
          </w:tcPr>
          <w:p w:rsidR="00D24A6C" w:rsidRDefault="00D24A6C" w:rsidP="00D24A6C">
            <w:pPr>
              <w:spacing w:after="0"/>
              <w:jc w:val="right"/>
              <w:rPr>
                <w:color w:val="000000"/>
              </w:rPr>
            </w:pPr>
            <w:r>
              <w:rPr>
                <w:color w:val="000000"/>
              </w:rPr>
              <w:t>0.5239</w:t>
            </w:r>
          </w:p>
        </w:tc>
        <w:tc>
          <w:tcPr>
            <w:tcW w:w="0" w:type="auto"/>
            <w:shd w:val="clear" w:color="auto" w:fill="FFFFFF"/>
            <w:vAlign w:val="center"/>
            <w:hideMark/>
          </w:tcPr>
          <w:p w:rsidR="00D24A6C" w:rsidRDefault="00D24A6C" w:rsidP="00D24A6C">
            <w:pPr>
              <w:spacing w:after="0"/>
              <w:jc w:val="right"/>
              <w:rPr>
                <w:color w:val="000000"/>
              </w:rPr>
            </w:pPr>
            <w:r>
              <w:rPr>
                <w:color w:val="000000"/>
              </w:rPr>
              <w:t>0.4694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AG²</w:t>
            </w:r>
          </w:p>
        </w:tc>
        <w:tc>
          <w:tcPr>
            <w:tcW w:w="0" w:type="auto"/>
            <w:shd w:val="clear" w:color="auto" w:fill="FFFFFF"/>
            <w:vAlign w:val="center"/>
            <w:hideMark/>
          </w:tcPr>
          <w:p w:rsidR="00D24A6C" w:rsidRDefault="00D24A6C" w:rsidP="00D24A6C">
            <w:pPr>
              <w:spacing w:after="0"/>
              <w:jc w:val="right"/>
              <w:rPr>
                <w:color w:val="000000"/>
              </w:rPr>
            </w:pPr>
            <w:r>
              <w:rPr>
                <w:color w:val="000000"/>
              </w:rPr>
              <w:t>1446.04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1446.04</w:t>
            </w:r>
          </w:p>
        </w:tc>
        <w:tc>
          <w:tcPr>
            <w:tcW w:w="0" w:type="auto"/>
            <w:shd w:val="clear" w:color="auto" w:fill="FFFFFF"/>
            <w:vAlign w:val="center"/>
            <w:hideMark/>
          </w:tcPr>
          <w:p w:rsidR="00D24A6C" w:rsidRDefault="00D24A6C" w:rsidP="00D24A6C">
            <w:pPr>
              <w:spacing w:after="0"/>
              <w:jc w:val="right"/>
              <w:rPr>
                <w:color w:val="000000"/>
              </w:rPr>
            </w:pPr>
            <w:r>
              <w:rPr>
                <w:color w:val="000000"/>
              </w:rPr>
              <w:t>1.86</w:t>
            </w:r>
          </w:p>
        </w:tc>
        <w:tc>
          <w:tcPr>
            <w:tcW w:w="0" w:type="auto"/>
            <w:shd w:val="clear" w:color="auto" w:fill="FFFFFF"/>
            <w:vAlign w:val="center"/>
            <w:hideMark/>
          </w:tcPr>
          <w:p w:rsidR="00D24A6C" w:rsidRDefault="00D24A6C" w:rsidP="00D24A6C">
            <w:pPr>
              <w:spacing w:after="0"/>
              <w:jc w:val="right"/>
              <w:rPr>
                <w:color w:val="000000"/>
              </w:rPr>
            </w:pPr>
            <w:r>
              <w:rPr>
                <w:color w:val="000000"/>
              </w:rPr>
              <w:t>0.1733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AH²</w:t>
            </w:r>
          </w:p>
        </w:tc>
        <w:tc>
          <w:tcPr>
            <w:tcW w:w="0" w:type="auto"/>
            <w:shd w:val="clear" w:color="auto" w:fill="FFFFFF"/>
            <w:vAlign w:val="center"/>
            <w:hideMark/>
          </w:tcPr>
          <w:p w:rsidR="00D24A6C" w:rsidRDefault="00D24A6C" w:rsidP="00D24A6C">
            <w:pPr>
              <w:spacing w:after="0"/>
              <w:jc w:val="right"/>
              <w:rPr>
                <w:color w:val="000000"/>
              </w:rPr>
            </w:pPr>
            <w:r>
              <w:rPr>
                <w:color w:val="000000"/>
              </w:rPr>
              <w:t>42.08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42.08</w:t>
            </w:r>
          </w:p>
        </w:tc>
        <w:tc>
          <w:tcPr>
            <w:tcW w:w="0" w:type="auto"/>
            <w:shd w:val="clear" w:color="auto" w:fill="FFFFFF"/>
            <w:vAlign w:val="center"/>
            <w:hideMark/>
          </w:tcPr>
          <w:p w:rsidR="00D24A6C" w:rsidRDefault="00D24A6C" w:rsidP="00D24A6C">
            <w:pPr>
              <w:spacing w:after="0"/>
              <w:jc w:val="right"/>
              <w:rPr>
                <w:color w:val="000000"/>
              </w:rPr>
            </w:pPr>
            <w:r>
              <w:rPr>
                <w:color w:val="000000"/>
              </w:rPr>
              <w:t>0.0540</w:t>
            </w:r>
          </w:p>
        </w:tc>
        <w:tc>
          <w:tcPr>
            <w:tcW w:w="0" w:type="auto"/>
            <w:shd w:val="clear" w:color="auto" w:fill="FFFFFF"/>
            <w:vAlign w:val="center"/>
            <w:hideMark/>
          </w:tcPr>
          <w:p w:rsidR="00D24A6C" w:rsidRDefault="00D24A6C" w:rsidP="00D24A6C">
            <w:pPr>
              <w:spacing w:after="0"/>
              <w:jc w:val="right"/>
              <w:rPr>
                <w:color w:val="000000"/>
              </w:rPr>
            </w:pPr>
            <w:r>
              <w:rPr>
                <w:color w:val="000000"/>
              </w:rPr>
              <w:t>0.8162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B²C</w:t>
            </w:r>
          </w:p>
        </w:tc>
        <w:tc>
          <w:tcPr>
            <w:tcW w:w="0" w:type="auto"/>
            <w:shd w:val="clear" w:color="auto" w:fill="FFFFFF"/>
            <w:vAlign w:val="center"/>
            <w:hideMark/>
          </w:tcPr>
          <w:p w:rsidR="00D24A6C" w:rsidRDefault="00D24A6C" w:rsidP="00D24A6C">
            <w:pPr>
              <w:spacing w:after="0"/>
              <w:jc w:val="right"/>
              <w:rPr>
                <w:color w:val="000000"/>
              </w:rPr>
            </w:pPr>
            <w:r>
              <w:rPr>
                <w:color w:val="000000"/>
              </w:rPr>
              <w:t>1905.71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1905.71</w:t>
            </w:r>
          </w:p>
        </w:tc>
        <w:tc>
          <w:tcPr>
            <w:tcW w:w="0" w:type="auto"/>
            <w:shd w:val="clear" w:color="auto" w:fill="FFFFFF"/>
            <w:vAlign w:val="center"/>
            <w:hideMark/>
          </w:tcPr>
          <w:p w:rsidR="00D24A6C" w:rsidRDefault="00D24A6C" w:rsidP="00D24A6C">
            <w:pPr>
              <w:spacing w:after="0"/>
              <w:jc w:val="right"/>
              <w:rPr>
                <w:color w:val="000000"/>
              </w:rPr>
            </w:pPr>
            <w:r>
              <w:rPr>
                <w:color w:val="000000"/>
              </w:rPr>
              <w:t>2.45</w:t>
            </w:r>
          </w:p>
        </w:tc>
        <w:tc>
          <w:tcPr>
            <w:tcW w:w="0" w:type="auto"/>
            <w:shd w:val="clear" w:color="auto" w:fill="FFFFFF"/>
            <w:vAlign w:val="center"/>
            <w:hideMark/>
          </w:tcPr>
          <w:p w:rsidR="00D24A6C" w:rsidRDefault="00D24A6C" w:rsidP="00D24A6C">
            <w:pPr>
              <w:spacing w:after="0"/>
              <w:jc w:val="right"/>
              <w:rPr>
                <w:color w:val="000000"/>
              </w:rPr>
            </w:pPr>
            <w:r>
              <w:rPr>
                <w:color w:val="000000"/>
              </w:rPr>
              <w:t>0.1181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B²D</w:t>
            </w:r>
          </w:p>
        </w:tc>
        <w:tc>
          <w:tcPr>
            <w:tcW w:w="0" w:type="auto"/>
            <w:shd w:val="clear" w:color="auto" w:fill="FFFFFF"/>
            <w:vAlign w:val="center"/>
            <w:hideMark/>
          </w:tcPr>
          <w:p w:rsidR="00D24A6C" w:rsidRDefault="00D24A6C" w:rsidP="00D24A6C">
            <w:pPr>
              <w:spacing w:after="0"/>
              <w:jc w:val="right"/>
              <w:rPr>
                <w:color w:val="000000"/>
              </w:rPr>
            </w:pPr>
            <w:r>
              <w:rPr>
                <w:color w:val="000000"/>
              </w:rPr>
              <w:t>1945.20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1945.20</w:t>
            </w:r>
          </w:p>
        </w:tc>
        <w:tc>
          <w:tcPr>
            <w:tcW w:w="0" w:type="auto"/>
            <w:shd w:val="clear" w:color="auto" w:fill="FFFFFF"/>
            <w:vAlign w:val="center"/>
            <w:hideMark/>
          </w:tcPr>
          <w:p w:rsidR="00D24A6C" w:rsidRDefault="00D24A6C" w:rsidP="00D24A6C">
            <w:pPr>
              <w:spacing w:after="0"/>
              <w:jc w:val="right"/>
              <w:rPr>
                <w:color w:val="000000"/>
              </w:rPr>
            </w:pPr>
            <w:r>
              <w:rPr>
                <w:color w:val="000000"/>
              </w:rPr>
              <w:t>2.50</w:t>
            </w:r>
          </w:p>
        </w:tc>
        <w:tc>
          <w:tcPr>
            <w:tcW w:w="0" w:type="auto"/>
            <w:shd w:val="clear" w:color="auto" w:fill="FFFFFF"/>
            <w:vAlign w:val="center"/>
            <w:hideMark/>
          </w:tcPr>
          <w:p w:rsidR="00D24A6C" w:rsidRDefault="00D24A6C" w:rsidP="00D24A6C">
            <w:pPr>
              <w:spacing w:after="0"/>
              <w:jc w:val="right"/>
              <w:rPr>
                <w:color w:val="000000"/>
              </w:rPr>
            </w:pPr>
            <w:r>
              <w:rPr>
                <w:color w:val="000000"/>
              </w:rPr>
              <w:t>0.1143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B²E</w:t>
            </w:r>
          </w:p>
        </w:tc>
        <w:tc>
          <w:tcPr>
            <w:tcW w:w="0" w:type="auto"/>
            <w:shd w:val="clear" w:color="auto" w:fill="FFFFFF"/>
            <w:vAlign w:val="center"/>
            <w:hideMark/>
          </w:tcPr>
          <w:p w:rsidR="00D24A6C" w:rsidRDefault="00D24A6C" w:rsidP="00D24A6C">
            <w:pPr>
              <w:spacing w:after="0"/>
              <w:jc w:val="right"/>
              <w:rPr>
                <w:color w:val="000000"/>
              </w:rPr>
            </w:pPr>
            <w:r>
              <w:rPr>
                <w:color w:val="000000"/>
              </w:rPr>
              <w:t>1932.72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1932.72</w:t>
            </w:r>
          </w:p>
        </w:tc>
        <w:tc>
          <w:tcPr>
            <w:tcW w:w="0" w:type="auto"/>
            <w:shd w:val="clear" w:color="auto" w:fill="FFFFFF"/>
            <w:vAlign w:val="center"/>
            <w:hideMark/>
          </w:tcPr>
          <w:p w:rsidR="00D24A6C" w:rsidRDefault="00D24A6C" w:rsidP="00D24A6C">
            <w:pPr>
              <w:spacing w:after="0"/>
              <w:jc w:val="right"/>
              <w:rPr>
                <w:color w:val="000000"/>
              </w:rPr>
            </w:pPr>
            <w:r>
              <w:rPr>
                <w:color w:val="000000"/>
              </w:rPr>
              <w:t>2.48</w:t>
            </w:r>
          </w:p>
        </w:tc>
        <w:tc>
          <w:tcPr>
            <w:tcW w:w="0" w:type="auto"/>
            <w:shd w:val="clear" w:color="auto" w:fill="FFFFFF"/>
            <w:vAlign w:val="center"/>
            <w:hideMark/>
          </w:tcPr>
          <w:p w:rsidR="00D24A6C" w:rsidRDefault="00D24A6C" w:rsidP="00D24A6C">
            <w:pPr>
              <w:spacing w:after="0"/>
              <w:jc w:val="right"/>
              <w:rPr>
                <w:color w:val="000000"/>
              </w:rPr>
            </w:pPr>
            <w:r>
              <w:rPr>
                <w:color w:val="000000"/>
              </w:rPr>
              <w:t>0.1155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B²F</w:t>
            </w:r>
          </w:p>
        </w:tc>
        <w:tc>
          <w:tcPr>
            <w:tcW w:w="0" w:type="auto"/>
            <w:shd w:val="clear" w:color="auto" w:fill="FFFFFF"/>
            <w:vAlign w:val="center"/>
            <w:hideMark/>
          </w:tcPr>
          <w:p w:rsidR="00D24A6C" w:rsidRDefault="00D24A6C" w:rsidP="00D24A6C">
            <w:pPr>
              <w:spacing w:after="0"/>
              <w:jc w:val="right"/>
              <w:rPr>
                <w:color w:val="000000"/>
              </w:rPr>
            </w:pPr>
            <w:r>
              <w:rPr>
                <w:color w:val="000000"/>
              </w:rPr>
              <w:t>16.28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16.28</w:t>
            </w:r>
          </w:p>
        </w:tc>
        <w:tc>
          <w:tcPr>
            <w:tcW w:w="0" w:type="auto"/>
            <w:shd w:val="clear" w:color="auto" w:fill="FFFFFF"/>
            <w:vAlign w:val="center"/>
            <w:hideMark/>
          </w:tcPr>
          <w:p w:rsidR="00D24A6C" w:rsidRDefault="00D24A6C" w:rsidP="00D24A6C">
            <w:pPr>
              <w:spacing w:after="0"/>
              <w:jc w:val="right"/>
              <w:rPr>
                <w:color w:val="000000"/>
              </w:rPr>
            </w:pPr>
            <w:r>
              <w:rPr>
                <w:color w:val="000000"/>
              </w:rPr>
              <w:t>0.0209</w:t>
            </w:r>
          </w:p>
        </w:tc>
        <w:tc>
          <w:tcPr>
            <w:tcW w:w="0" w:type="auto"/>
            <w:shd w:val="clear" w:color="auto" w:fill="FFFFFF"/>
            <w:vAlign w:val="center"/>
            <w:hideMark/>
          </w:tcPr>
          <w:p w:rsidR="00D24A6C" w:rsidRDefault="00D24A6C" w:rsidP="00D24A6C">
            <w:pPr>
              <w:spacing w:after="0"/>
              <w:jc w:val="right"/>
              <w:rPr>
                <w:color w:val="000000"/>
              </w:rPr>
            </w:pPr>
            <w:r>
              <w:rPr>
                <w:color w:val="000000"/>
              </w:rPr>
              <w:t>0.8850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B²G</w:t>
            </w:r>
          </w:p>
        </w:tc>
        <w:tc>
          <w:tcPr>
            <w:tcW w:w="0" w:type="auto"/>
            <w:shd w:val="clear" w:color="auto" w:fill="FFFFFF"/>
            <w:vAlign w:val="center"/>
            <w:hideMark/>
          </w:tcPr>
          <w:p w:rsidR="00D24A6C" w:rsidRDefault="00D24A6C" w:rsidP="00D24A6C">
            <w:pPr>
              <w:spacing w:after="0"/>
              <w:jc w:val="right"/>
              <w:rPr>
                <w:color w:val="000000"/>
              </w:rPr>
            </w:pPr>
            <w:r>
              <w:rPr>
                <w:color w:val="000000"/>
              </w:rPr>
              <w:t>1707.02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1707.02</w:t>
            </w:r>
          </w:p>
        </w:tc>
        <w:tc>
          <w:tcPr>
            <w:tcW w:w="0" w:type="auto"/>
            <w:shd w:val="clear" w:color="auto" w:fill="FFFFFF"/>
            <w:vAlign w:val="center"/>
            <w:hideMark/>
          </w:tcPr>
          <w:p w:rsidR="00D24A6C" w:rsidRDefault="00D24A6C" w:rsidP="00D24A6C">
            <w:pPr>
              <w:spacing w:after="0"/>
              <w:jc w:val="right"/>
              <w:rPr>
                <w:color w:val="000000"/>
              </w:rPr>
            </w:pPr>
            <w:r>
              <w:rPr>
                <w:color w:val="000000"/>
              </w:rPr>
              <w:t>2.19</w:t>
            </w:r>
          </w:p>
        </w:tc>
        <w:tc>
          <w:tcPr>
            <w:tcW w:w="0" w:type="auto"/>
            <w:shd w:val="clear" w:color="auto" w:fill="FFFFFF"/>
            <w:vAlign w:val="center"/>
            <w:hideMark/>
          </w:tcPr>
          <w:p w:rsidR="00D24A6C" w:rsidRDefault="00D24A6C" w:rsidP="00D24A6C">
            <w:pPr>
              <w:spacing w:after="0"/>
              <w:jc w:val="right"/>
              <w:rPr>
                <w:color w:val="000000"/>
              </w:rPr>
            </w:pPr>
            <w:r>
              <w:rPr>
                <w:color w:val="000000"/>
              </w:rPr>
              <w:t>0.1391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B²H</w:t>
            </w:r>
          </w:p>
        </w:tc>
        <w:tc>
          <w:tcPr>
            <w:tcW w:w="0" w:type="auto"/>
            <w:shd w:val="clear" w:color="auto" w:fill="FFFFFF"/>
            <w:vAlign w:val="center"/>
            <w:hideMark/>
          </w:tcPr>
          <w:p w:rsidR="00D24A6C" w:rsidRDefault="00D24A6C" w:rsidP="00D24A6C">
            <w:pPr>
              <w:spacing w:after="0"/>
              <w:jc w:val="right"/>
              <w:rPr>
                <w:color w:val="000000"/>
              </w:rPr>
            </w:pPr>
            <w:r>
              <w:rPr>
                <w:color w:val="000000"/>
              </w:rPr>
              <w:t>645.34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645.34</w:t>
            </w:r>
          </w:p>
        </w:tc>
        <w:tc>
          <w:tcPr>
            <w:tcW w:w="0" w:type="auto"/>
            <w:shd w:val="clear" w:color="auto" w:fill="FFFFFF"/>
            <w:vAlign w:val="center"/>
            <w:hideMark/>
          </w:tcPr>
          <w:p w:rsidR="00D24A6C" w:rsidRDefault="00D24A6C" w:rsidP="00D24A6C">
            <w:pPr>
              <w:spacing w:after="0"/>
              <w:jc w:val="right"/>
              <w:rPr>
                <w:color w:val="000000"/>
              </w:rPr>
            </w:pPr>
            <w:r>
              <w:rPr>
                <w:color w:val="000000"/>
              </w:rPr>
              <w:t>0.8289</w:t>
            </w:r>
          </w:p>
        </w:tc>
        <w:tc>
          <w:tcPr>
            <w:tcW w:w="0" w:type="auto"/>
            <w:shd w:val="clear" w:color="auto" w:fill="FFFFFF"/>
            <w:vAlign w:val="center"/>
            <w:hideMark/>
          </w:tcPr>
          <w:p w:rsidR="00D24A6C" w:rsidRDefault="00D24A6C" w:rsidP="00D24A6C">
            <w:pPr>
              <w:spacing w:after="0"/>
              <w:jc w:val="right"/>
              <w:rPr>
                <w:color w:val="000000"/>
              </w:rPr>
            </w:pPr>
            <w:r>
              <w:rPr>
                <w:color w:val="000000"/>
              </w:rPr>
              <w:t>0.3629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BC²</w:t>
            </w:r>
          </w:p>
        </w:tc>
        <w:tc>
          <w:tcPr>
            <w:tcW w:w="0" w:type="auto"/>
            <w:shd w:val="clear" w:color="auto" w:fill="FFFFFF"/>
            <w:vAlign w:val="center"/>
            <w:hideMark/>
          </w:tcPr>
          <w:p w:rsidR="00D24A6C" w:rsidRDefault="00D24A6C" w:rsidP="00D24A6C">
            <w:pPr>
              <w:spacing w:after="0"/>
              <w:jc w:val="right"/>
              <w:rPr>
                <w:color w:val="000000"/>
              </w:rPr>
            </w:pPr>
            <w:r>
              <w:rPr>
                <w:color w:val="000000"/>
              </w:rPr>
              <w:t>969.22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969.22</w:t>
            </w:r>
          </w:p>
        </w:tc>
        <w:tc>
          <w:tcPr>
            <w:tcW w:w="0" w:type="auto"/>
            <w:shd w:val="clear" w:color="auto" w:fill="FFFFFF"/>
            <w:vAlign w:val="center"/>
            <w:hideMark/>
          </w:tcPr>
          <w:p w:rsidR="00D24A6C" w:rsidRDefault="00D24A6C" w:rsidP="00D24A6C">
            <w:pPr>
              <w:spacing w:after="0"/>
              <w:jc w:val="right"/>
              <w:rPr>
                <w:color w:val="000000"/>
              </w:rPr>
            </w:pPr>
            <w:r>
              <w:rPr>
                <w:color w:val="000000"/>
              </w:rPr>
              <w:t>1.24</w:t>
            </w:r>
          </w:p>
        </w:tc>
        <w:tc>
          <w:tcPr>
            <w:tcW w:w="0" w:type="auto"/>
            <w:shd w:val="clear" w:color="auto" w:fill="FFFFFF"/>
            <w:vAlign w:val="center"/>
            <w:hideMark/>
          </w:tcPr>
          <w:p w:rsidR="00D24A6C" w:rsidRDefault="00D24A6C" w:rsidP="00D24A6C">
            <w:pPr>
              <w:spacing w:after="0"/>
              <w:jc w:val="right"/>
              <w:rPr>
                <w:color w:val="000000"/>
              </w:rPr>
            </w:pPr>
            <w:r>
              <w:rPr>
                <w:color w:val="000000"/>
              </w:rPr>
              <w:t>0.2649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BD²</w:t>
            </w:r>
          </w:p>
        </w:tc>
        <w:tc>
          <w:tcPr>
            <w:tcW w:w="0" w:type="auto"/>
            <w:shd w:val="clear" w:color="auto" w:fill="FFFFFF"/>
            <w:vAlign w:val="center"/>
            <w:hideMark/>
          </w:tcPr>
          <w:p w:rsidR="00D24A6C" w:rsidRDefault="00D24A6C" w:rsidP="00D24A6C">
            <w:pPr>
              <w:spacing w:after="0"/>
              <w:jc w:val="right"/>
              <w:rPr>
                <w:color w:val="000000"/>
              </w:rPr>
            </w:pPr>
            <w:r>
              <w:rPr>
                <w:color w:val="000000"/>
              </w:rPr>
              <w:t>931.94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931.94</w:t>
            </w:r>
          </w:p>
        </w:tc>
        <w:tc>
          <w:tcPr>
            <w:tcW w:w="0" w:type="auto"/>
            <w:shd w:val="clear" w:color="auto" w:fill="FFFFFF"/>
            <w:vAlign w:val="center"/>
            <w:hideMark/>
          </w:tcPr>
          <w:p w:rsidR="00D24A6C" w:rsidRDefault="00D24A6C" w:rsidP="00D24A6C">
            <w:pPr>
              <w:spacing w:after="0"/>
              <w:jc w:val="right"/>
              <w:rPr>
                <w:color w:val="000000"/>
              </w:rPr>
            </w:pPr>
            <w:r>
              <w:rPr>
                <w:color w:val="000000"/>
              </w:rPr>
              <w:t>1.20</w:t>
            </w:r>
          </w:p>
        </w:tc>
        <w:tc>
          <w:tcPr>
            <w:tcW w:w="0" w:type="auto"/>
            <w:shd w:val="clear" w:color="auto" w:fill="FFFFFF"/>
            <w:vAlign w:val="center"/>
            <w:hideMark/>
          </w:tcPr>
          <w:p w:rsidR="00D24A6C" w:rsidRDefault="00D24A6C" w:rsidP="00D24A6C">
            <w:pPr>
              <w:spacing w:after="0"/>
              <w:jc w:val="right"/>
              <w:rPr>
                <w:color w:val="000000"/>
              </w:rPr>
            </w:pPr>
            <w:r>
              <w:rPr>
                <w:color w:val="000000"/>
              </w:rPr>
              <w:t>0.2742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BE²</w:t>
            </w:r>
          </w:p>
        </w:tc>
        <w:tc>
          <w:tcPr>
            <w:tcW w:w="0" w:type="auto"/>
            <w:shd w:val="clear" w:color="auto" w:fill="FFFFFF"/>
            <w:vAlign w:val="center"/>
            <w:hideMark/>
          </w:tcPr>
          <w:p w:rsidR="00D24A6C" w:rsidRDefault="00D24A6C" w:rsidP="00D24A6C">
            <w:pPr>
              <w:spacing w:after="0"/>
              <w:jc w:val="right"/>
              <w:rPr>
                <w:color w:val="000000"/>
              </w:rPr>
            </w:pPr>
            <w:r>
              <w:rPr>
                <w:color w:val="000000"/>
              </w:rPr>
              <w:t>947.36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947.36</w:t>
            </w:r>
          </w:p>
        </w:tc>
        <w:tc>
          <w:tcPr>
            <w:tcW w:w="0" w:type="auto"/>
            <w:shd w:val="clear" w:color="auto" w:fill="FFFFFF"/>
            <w:vAlign w:val="center"/>
            <w:hideMark/>
          </w:tcPr>
          <w:p w:rsidR="00D24A6C" w:rsidRDefault="00D24A6C" w:rsidP="00D24A6C">
            <w:pPr>
              <w:spacing w:after="0"/>
              <w:jc w:val="right"/>
              <w:rPr>
                <w:color w:val="000000"/>
              </w:rPr>
            </w:pPr>
            <w:r>
              <w:rPr>
                <w:color w:val="000000"/>
              </w:rPr>
              <w:t>1.22</w:t>
            </w:r>
          </w:p>
        </w:tc>
        <w:tc>
          <w:tcPr>
            <w:tcW w:w="0" w:type="auto"/>
            <w:shd w:val="clear" w:color="auto" w:fill="FFFFFF"/>
            <w:vAlign w:val="center"/>
            <w:hideMark/>
          </w:tcPr>
          <w:p w:rsidR="00D24A6C" w:rsidRDefault="00D24A6C" w:rsidP="00D24A6C">
            <w:pPr>
              <w:spacing w:after="0"/>
              <w:jc w:val="right"/>
              <w:rPr>
                <w:color w:val="000000"/>
              </w:rPr>
            </w:pPr>
            <w:r>
              <w:rPr>
                <w:color w:val="000000"/>
              </w:rPr>
              <w:t>0.2703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BF²</w:t>
            </w:r>
          </w:p>
        </w:tc>
        <w:tc>
          <w:tcPr>
            <w:tcW w:w="0" w:type="auto"/>
            <w:shd w:val="clear" w:color="auto" w:fill="FFFFFF"/>
            <w:vAlign w:val="center"/>
            <w:hideMark/>
          </w:tcPr>
          <w:p w:rsidR="00D24A6C" w:rsidRDefault="00D24A6C" w:rsidP="00D24A6C">
            <w:pPr>
              <w:spacing w:after="0"/>
              <w:jc w:val="right"/>
              <w:rPr>
                <w:color w:val="000000"/>
              </w:rPr>
            </w:pPr>
            <w:r>
              <w:rPr>
                <w:color w:val="000000"/>
              </w:rPr>
              <w:t>181.80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181.80</w:t>
            </w:r>
          </w:p>
        </w:tc>
        <w:tc>
          <w:tcPr>
            <w:tcW w:w="0" w:type="auto"/>
            <w:shd w:val="clear" w:color="auto" w:fill="FFFFFF"/>
            <w:vAlign w:val="center"/>
            <w:hideMark/>
          </w:tcPr>
          <w:p w:rsidR="00D24A6C" w:rsidRDefault="00D24A6C" w:rsidP="00D24A6C">
            <w:pPr>
              <w:spacing w:after="0"/>
              <w:jc w:val="right"/>
              <w:rPr>
                <w:color w:val="000000"/>
              </w:rPr>
            </w:pPr>
            <w:r>
              <w:rPr>
                <w:color w:val="000000"/>
              </w:rPr>
              <w:t>0.2335</w:t>
            </w:r>
          </w:p>
        </w:tc>
        <w:tc>
          <w:tcPr>
            <w:tcW w:w="0" w:type="auto"/>
            <w:shd w:val="clear" w:color="auto" w:fill="FFFFFF"/>
            <w:vAlign w:val="center"/>
            <w:hideMark/>
          </w:tcPr>
          <w:p w:rsidR="00D24A6C" w:rsidRDefault="00D24A6C" w:rsidP="00D24A6C">
            <w:pPr>
              <w:spacing w:after="0"/>
              <w:jc w:val="right"/>
              <w:rPr>
                <w:color w:val="000000"/>
              </w:rPr>
            </w:pPr>
            <w:r>
              <w:rPr>
                <w:color w:val="000000"/>
              </w:rPr>
              <w:t>0.6291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BG²</w:t>
            </w:r>
          </w:p>
        </w:tc>
        <w:tc>
          <w:tcPr>
            <w:tcW w:w="0" w:type="auto"/>
            <w:shd w:val="clear" w:color="auto" w:fill="FFFFFF"/>
            <w:vAlign w:val="center"/>
            <w:hideMark/>
          </w:tcPr>
          <w:p w:rsidR="00D24A6C" w:rsidRDefault="00D24A6C" w:rsidP="00D24A6C">
            <w:pPr>
              <w:spacing w:after="0"/>
              <w:jc w:val="right"/>
              <w:rPr>
                <w:color w:val="000000"/>
              </w:rPr>
            </w:pPr>
            <w:r>
              <w:rPr>
                <w:color w:val="000000"/>
              </w:rPr>
              <w:t>1484.34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1484.34</w:t>
            </w:r>
          </w:p>
        </w:tc>
        <w:tc>
          <w:tcPr>
            <w:tcW w:w="0" w:type="auto"/>
            <w:shd w:val="clear" w:color="auto" w:fill="FFFFFF"/>
            <w:vAlign w:val="center"/>
            <w:hideMark/>
          </w:tcPr>
          <w:p w:rsidR="00D24A6C" w:rsidRDefault="00D24A6C" w:rsidP="00D24A6C">
            <w:pPr>
              <w:spacing w:after="0"/>
              <w:jc w:val="right"/>
              <w:rPr>
                <w:color w:val="000000"/>
              </w:rPr>
            </w:pPr>
            <w:r>
              <w:rPr>
                <w:color w:val="000000"/>
              </w:rPr>
              <w:t>1.91</w:t>
            </w:r>
          </w:p>
        </w:tc>
        <w:tc>
          <w:tcPr>
            <w:tcW w:w="0" w:type="auto"/>
            <w:shd w:val="clear" w:color="auto" w:fill="FFFFFF"/>
            <w:vAlign w:val="center"/>
            <w:hideMark/>
          </w:tcPr>
          <w:p w:rsidR="00D24A6C" w:rsidRDefault="00D24A6C" w:rsidP="00D24A6C">
            <w:pPr>
              <w:spacing w:after="0"/>
              <w:jc w:val="right"/>
              <w:rPr>
                <w:color w:val="000000"/>
              </w:rPr>
            </w:pPr>
            <w:r>
              <w:rPr>
                <w:color w:val="000000"/>
              </w:rPr>
              <w:t>0.1677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BH²</w:t>
            </w:r>
          </w:p>
        </w:tc>
        <w:tc>
          <w:tcPr>
            <w:tcW w:w="0" w:type="auto"/>
            <w:shd w:val="clear" w:color="auto" w:fill="FFFFFF"/>
            <w:vAlign w:val="center"/>
            <w:hideMark/>
          </w:tcPr>
          <w:p w:rsidR="00D24A6C" w:rsidRDefault="00D24A6C" w:rsidP="00D24A6C">
            <w:pPr>
              <w:spacing w:after="0"/>
              <w:jc w:val="right"/>
              <w:rPr>
                <w:color w:val="000000"/>
              </w:rPr>
            </w:pPr>
            <w:r>
              <w:rPr>
                <w:color w:val="000000"/>
              </w:rPr>
              <w:t>43.26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43.26</w:t>
            </w:r>
          </w:p>
        </w:tc>
        <w:tc>
          <w:tcPr>
            <w:tcW w:w="0" w:type="auto"/>
            <w:shd w:val="clear" w:color="auto" w:fill="FFFFFF"/>
            <w:vAlign w:val="center"/>
            <w:hideMark/>
          </w:tcPr>
          <w:p w:rsidR="00D24A6C" w:rsidRDefault="00D24A6C" w:rsidP="00D24A6C">
            <w:pPr>
              <w:spacing w:after="0"/>
              <w:jc w:val="right"/>
              <w:rPr>
                <w:color w:val="000000"/>
              </w:rPr>
            </w:pPr>
            <w:r>
              <w:rPr>
                <w:color w:val="000000"/>
              </w:rPr>
              <w:t>0.0556</w:t>
            </w:r>
          </w:p>
        </w:tc>
        <w:tc>
          <w:tcPr>
            <w:tcW w:w="0" w:type="auto"/>
            <w:shd w:val="clear" w:color="auto" w:fill="FFFFFF"/>
            <w:vAlign w:val="center"/>
            <w:hideMark/>
          </w:tcPr>
          <w:p w:rsidR="00D24A6C" w:rsidRDefault="00D24A6C" w:rsidP="00D24A6C">
            <w:pPr>
              <w:spacing w:after="0"/>
              <w:jc w:val="right"/>
              <w:rPr>
                <w:color w:val="000000"/>
              </w:rPr>
            </w:pPr>
            <w:r>
              <w:rPr>
                <w:color w:val="000000"/>
              </w:rPr>
              <w:t>0.8137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C²D</w:t>
            </w:r>
          </w:p>
        </w:tc>
        <w:tc>
          <w:tcPr>
            <w:tcW w:w="0" w:type="auto"/>
            <w:shd w:val="clear" w:color="auto" w:fill="FFFFFF"/>
            <w:vAlign w:val="center"/>
            <w:hideMark/>
          </w:tcPr>
          <w:p w:rsidR="00D24A6C" w:rsidRDefault="00D24A6C" w:rsidP="00D24A6C">
            <w:pPr>
              <w:spacing w:after="0"/>
              <w:jc w:val="right"/>
              <w:rPr>
                <w:color w:val="000000"/>
              </w:rPr>
            </w:pPr>
            <w:r>
              <w:rPr>
                <w:color w:val="000000"/>
              </w:rPr>
              <w:t>45.39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45.39</w:t>
            </w:r>
          </w:p>
        </w:tc>
        <w:tc>
          <w:tcPr>
            <w:tcW w:w="0" w:type="auto"/>
            <w:shd w:val="clear" w:color="auto" w:fill="FFFFFF"/>
            <w:vAlign w:val="center"/>
            <w:hideMark/>
          </w:tcPr>
          <w:p w:rsidR="00D24A6C" w:rsidRDefault="00D24A6C" w:rsidP="00D24A6C">
            <w:pPr>
              <w:spacing w:after="0"/>
              <w:jc w:val="right"/>
              <w:rPr>
                <w:color w:val="000000"/>
              </w:rPr>
            </w:pPr>
            <w:r>
              <w:rPr>
                <w:color w:val="000000"/>
              </w:rPr>
              <w:t>0.0583</w:t>
            </w:r>
          </w:p>
        </w:tc>
        <w:tc>
          <w:tcPr>
            <w:tcW w:w="0" w:type="auto"/>
            <w:shd w:val="clear" w:color="auto" w:fill="FFFFFF"/>
            <w:vAlign w:val="center"/>
            <w:hideMark/>
          </w:tcPr>
          <w:p w:rsidR="00D24A6C" w:rsidRDefault="00D24A6C" w:rsidP="00D24A6C">
            <w:pPr>
              <w:spacing w:after="0"/>
              <w:jc w:val="right"/>
              <w:rPr>
                <w:color w:val="000000"/>
              </w:rPr>
            </w:pPr>
            <w:r>
              <w:rPr>
                <w:color w:val="000000"/>
              </w:rPr>
              <w:t>0.8093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C²E</w:t>
            </w:r>
          </w:p>
        </w:tc>
        <w:tc>
          <w:tcPr>
            <w:tcW w:w="0" w:type="auto"/>
            <w:shd w:val="clear" w:color="auto" w:fill="FFFFFF"/>
            <w:vAlign w:val="center"/>
            <w:hideMark/>
          </w:tcPr>
          <w:p w:rsidR="00D24A6C" w:rsidRDefault="00D24A6C" w:rsidP="00D24A6C">
            <w:pPr>
              <w:spacing w:after="0"/>
              <w:jc w:val="right"/>
              <w:rPr>
                <w:color w:val="000000"/>
              </w:rPr>
            </w:pPr>
            <w:r>
              <w:rPr>
                <w:color w:val="000000"/>
              </w:rPr>
              <w:t>55.59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55.59</w:t>
            </w:r>
          </w:p>
        </w:tc>
        <w:tc>
          <w:tcPr>
            <w:tcW w:w="0" w:type="auto"/>
            <w:shd w:val="clear" w:color="auto" w:fill="FFFFFF"/>
            <w:vAlign w:val="center"/>
            <w:hideMark/>
          </w:tcPr>
          <w:p w:rsidR="00D24A6C" w:rsidRDefault="00D24A6C" w:rsidP="00D24A6C">
            <w:pPr>
              <w:spacing w:after="0"/>
              <w:jc w:val="right"/>
              <w:rPr>
                <w:color w:val="000000"/>
              </w:rPr>
            </w:pPr>
            <w:r>
              <w:rPr>
                <w:color w:val="000000"/>
              </w:rPr>
              <w:t>0.0714</w:t>
            </w:r>
          </w:p>
        </w:tc>
        <w:tc>
          <w:tcPr>
            <w:tcW w:w="0" w:type="auto"/>
            <w:shd w:val="clear" w:color="auto" w:fill="FFFFFF"/>
            <w:vAlign w:val="center"/>
            <w:hideMark/>
          </w:tcPr>
          <w:p w:rsidR="00D24A6C" w:rsidRDefault="00D24A6C" w:rsidP="00D24A6C">
            <w:pPr>
              <w:spacing w:after="0"/>
              <w:jc w:val="right"/>
              <w:rPr>
                <w:color w:val="000000"/>
              </w:rPr>
            </w:pPr>
            <w:r>
              <w:rPr>
                <w:color w:val="000000"/>
              </w:rPr>
              <w:t>0.7894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C²F</w:t>
            </w:r>
          </w:p>
        </w:tc>
        <w:tc>
          <w:tcPr>
            <w:tcW w:w="0" w:type="auto"/>
            <w:shd w:val="clear" w:color="auto" w:fill="FFFFFF"/>
            <w:vAlign w:val="center"/>
            <w:hideMark/>
          </w:tcPr>
          <w:p w:rsidR="00D24A6C" w:rsidRDefault="00D24A6C" w:rsidP="00D24A6C">
            <w:pPr>
              <w:spacing w:after="0"/>
              <w:jc w:val="right"/>
              <w:rPr>
                <w:color w:val="000000"/>
              </w:rPr>
            </w:pPr>
            <w:r>
              <w:rPr>
                <w:color w:val="000000"/>
              </w:rPr>
              <w:t>663.54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663.54</w:t>
            </w:r>
          </w:p>
        </w:tc>
        <w:tc>
          <w:tcPr>
            <w:tcW w:w="0" w:type="auto"/>
            <w:shd w:val="clear" w:color="auto" w:fill="FFFFFF"/>
            <w:vAlign w:val="center"/>
            <w:hideMark/>
          </w:tcPr>
          <w:p w:rsidR="00D24A6C" w:rsidRDefault="00D24A6C" w:rsidP="00D24A6C">
            <w:pPr>
              <w:spacing w:after="0"/>
              <w:jc w:val="right"/>
              <w:rPr>
                <w:color w:val="000000"/>
              </w:rPr>
            </w:pPr>
            <w:r>
              <w:rPr>
                <w:color w:val="000000"/>
              </w:rPr>
              <w:t>0.8522</w:t>
            </w:r>
          </w:p>
        </w:tc>
        <w:tc>
          <w:tcPr>
            <w:tcW w:w="0" w:type="auto"/>
            <w:shd w:val="clear" w:color="auto" w:fill="FFFFFF"/>
            <w:vAlign w:val="center"/>
            <w:hideMark/>
          </w:tcPr>
          <w:p w:rsidR="00D24A6C" w:rsidRDefault="00D24A6C" w:rsidP="00D24A6C">
            <w:pPr>
              <w:spacing w:after="0"/>
              <w:jc w:val="right"/>
              <w:rPr>
                <w:color w:val="000000"/>
              </w:rPr>
            </w:pPr>
            <w:r>
              <w:rPr>
                <w:color w:val="000000"/>
              </w:rPr>
              <w:t>0.3562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C²G</w:t>
            </w:r>
          </w:p>
        </w:tc>
        <w:tc>
          <w:tcPr>
            <w:tcW w:w="0" w:type="auto"/>
            <w:shd w:val="clear" w:color="auto" w:fill="FFFFFF"/>
            <w:vAlign w:val="center"/>
            <w:hideMark/>
          </w:tcPr>
          <w:p w:rsidR="00D24A6C" w:rsidRDefault="00D24A6C" w:rsidP="00D24A6C">
            <w:pPr>
              <w:spacing w:after="0"/>
              <w:jc w:val="right"/>
              <w:rPr>
                <w:color w:val="000000"/>
              </w:rPr>
            </w:pPr>
            <w:r>
              <w:rPr>
                <w:color w:val="000000"/>
              </w:rPr>
              <w:t>68.74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68.74</w:t>
            </w:r>
          </w:p>
        </w:tc>
        <w:tc>
          <w:tcPr>
            <w:tcW w:w="0" w:type="auto"/>
            <w:shd w:val="clear" w:color="auto" w:fill="FFFFFF"/>
            <w:vAlign w:val="center"/>
            <w:hideMark/>
          </w:tcPr>
          <w:p w:rsidR="00D24A6C" w:rsidRDefault="00D24A6C" w:rsidP="00D24A6C">
            <w:pPr>
              <w:spacing w:after="0"/>
              <w:jc w:val="right"/>
              <w:rPr>
                <w:color w:val="000000"/>
              </w:rPr>
            </w:pPr>
            <w:r>
              <w:rPr>
                <w:color w:val="000000"/>
              </w:rPr>
              <w:t>0.0883</w:t>
            </w:r>
          </w:p>
        </w:tc>
        <w:tc>
          <w:tcPr>
            <w:tcW w:w="0" w:type="auto"/>
            <w:shd w:val="clear" w:color="auto" w:fill="FFFFFF"/>
            <w:vAlign w:val="center"/>
            <w:hideMark/>
          </w:tcPr>
          <w:p w:rsidR="00D24A6C" w:rsidRDefault="00D24A6C" w:rsidP="00D24A6C">
            <w:pPr>
              <w:spacing w:after="0"/>
              <w:jc w:val="right"/>
              <w:rPr>
                <w:color w:val="000000"/>
              </w:rPr>
            </w:pPr>
            <w:r>
              <w:rPr>
                <w:color w:val="000000"/>
              </w:rPr>
              <w:t>0.7664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C²H</w:t>
            </w:r>
          </w:p>
        </w:tc>
        <w:tc>
          <w:tcPr>
            <w:tcW w:w="0" w:type="auto"/>
            <w:shd w:val="clear" w:color="auto" w:fill="FFFFFF"/>
            <w:vAlign w:val="center"/>
            <w:hideMark/>
          </w:tcPr>
          <w:p w:rsidR="00D24A6C" w:rsidRDefault="00D24A6C" w:rsidP="00D24A6C">
            <w:pPr>
              <w:spacing w:after="0"/>
              <w:jc w:val="right"/>
              <w:rPr>
                <w:color w:val="000000"/>
              </w:rPr>
            </w:pPr>
            <w:r>
              <w:rPr>
                <w:color w:val="000000"/>
              </w:rPr>
              <w:t>500.02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500.02</w:t>
            </w:r>
          </w:p>
        </w:tc>
        <w:tc>
          <w:tcPr>
            <w:tcW w:w="0" w:type="auto"/>
            <w:shd w:val="clear" w:color="auto" w:fill="FFFFFF"/>
            <w:vAlign w:val="center"/>
            <w:hideMark/>
          </w:tcPr>
          <w:p w:rsidR="00D24A6C" w:rsidRDefault="00D24A6C" w:rsidP="00D24A6C">
            <w:pPr>
              <w:spacing w:after="0"/>
              <w:jc w:val="right"/>
              <w:rPr>
                <w:color w:val="000000"/>
              </w:rPr>
            </w:pPr>
            <w:r>
              <w:rPr>
                <w:color w:val="000000"/>
              </w:rPr>
              <w:t>0.6422</w:t>
            </w:r>
          </w:p>
        </w:tc>
        <w:tc>
          <w:tcPr>
            <w:tcW w:w="0" w:type="auto"/>
            <w:shd w:val="clear" w:color="auto" w:fill="FFFFFF"/>
            <w:vAlign w:val="center"/>
            <w:hideMark/>
          </w:tcPr>
          <w:p w:rsidR="00D24A6C" w:rsidRDefault="00D24A6C" w:rsidP="00D24A6C">
            <w:pPr>
              <w:spacing w:after="0"/>
              <w:jc w:val="right"/>
              <w:rPr>
                <w:color w:val="000000"/>
              </w:rPr>
            </w:pPr>
            <w:r>
              <w:rPr>
                <w:color w:val="000000"/>
              </w:rPr>
              <w:t>0.4231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CD²</w:t>
            </w:r>
          </w:p>
        </w:tc>
        <w:tc>
          <w:tcPr>
            <w:tcW w:w="0" w:type="auto"/>
            <w:shd w:val="clear" w:color="auto" w:fill="FFFFFF"/>
            <w:vAlign w:val="center"/>
            <w:hideMark/>
          </w:tcPr>
          <w:p w:rsidR="00D24A6C" w:rsidRDefault="00D24A6C" w:rsidP="00D24A6C">
            <w:pPr>
              <w:spacing w:after="0"/>
              <w:jc w:val="right"/>
              <w:rPr>
                <w:color w:val="000000"/>
              </w:rPr>
            </w:pPr>
            <w:r>
              <w:rPr>
                <w:color w:val="000000"/>
              </w:rPr>
              <w:t>25.22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25.22</w:t>
            </w:r>
          </w:p>
        </w:tc>
        <w:tc>
          <w:tcPr>
            <w:tcW w:w="0" w:type="auto"/>
            <w:shd w:val="clear" w:color="auto" w:fill="FFFFFF"/>
            <w:vAlign w:val="center"/>
            <w:hideMark/>
          </w:tcPr>
          <w:p w:rsidR="00D24A6C" w:rsidRDefault="00D24A6C" w:rsidP="00D24A6C">
            <w:pPr>
              <w:spacing w:after="0"/>
              <w:jc w:val="right"/>
              <w:rPr>
                <w:color w:val="000000"/>
              </w:rPr>
            </w:pPr>
            <w:r>
              <w:rPr>
                <w:color w:val="000000"/>
              </w:rPr>
              <w:t>0.0324</w:t>
            </w:r>
          </w:p>
        </w:tc>
        <w:tc>
          <w:tcPr>
            <w:tcW w:w="0" w:type="auto"/>
            <w:shd w:val="clear" w:color="auto" w:fill="FFFFFF"/>
            <w:vAlign w:val="center"/>
            <w:hideMark/>
          </w:tcPr>
          <w:p w:rsidR="00D24A6C" w:rsidRDefault="00D24A6C" w:rsidP="00D24A6C">
            <w:pPr>
              <w:spacing w:after="0"/>
              <w:jc w:val="right"/>
              <w:rPr>
                <w:color w:val="000000"/>
              </w:rPr>
            </w:pPr>
            <w:r>
              <w:rPr>
                <w:color w:val="000000"/>
              </w:rPr>
              <w:t>0.8572</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CE²</w:t>
            </w:r>
          </w:p>
        </w:tc>
        <w:tc>
          <w:tcPr>
            <w:tcW w:w="0" w:type="auto"/>
            <w:shd w:val="clear" w:color="auto" w:fill="FFFFFF"/>
            <w:vAlign w:val="center"/>
            <w:hideMark/>
          </w:tcPr>
          <w:p w:rsidR="00D24A6C" w:rsidRDefault="00D24A6C" w:rsidP="00D24A6C">
            <w:pPr>
              <w:spacing w:after="0"/>
              <w:jc w:val="right"/>
              <w:rPr>
                <w:color w:val="000000"/>
              </w:rPr>
            </w:pPr>
            <w:r>
              <w:rPr>
                <w:color w:val="000000"/>
              </w:rPr>
              <w:t>43.07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43.07</w:t>
            </w:r>
          </w:p>
        </w:tc>
        <w:tc>
          <w:tcPr>
            <w:tcW w:w="0" w:type="auto"/>
            <w:shd w:val="clear" w:color="auto" w:fill="FFFFFF"/>
            <w:vAlign w:val="center"/>
            <w:hideMark/>
          </w:tcPr>
          <w:p w:rsidR="00D24A6C" w:rsidRDefault="00D24A6C" w:rsidP="00D24A6C">
            <w:pPr>
              <w:spacing w:after="0"/>
              <w:jc w:val="right"/>
              <w:rPr>
                <w:color w:val="000000"/>
              </w:rPr>
            </w:pPr>
            <w:r>
              <w:rPr>
                <w:color w:val="000000"/>
              </w:rPr>
              <w:t>0.0553</w:t>
            </w:r>
          </w:p>
        </w:tc>
        <w:tc>
          <w:tcPr>
            <w:tcW w:w="0" w:type="auto"/>
            <w:shd w:val="clear" w:color="auto" w:fill="FFFFFF"/>
            <w:vAlign w:val="center"/>
            <w:hideMark/>
          </w:tcPr>
          <w:p w:rsidR="00D24A6C" w:rsidRDefault="00D24A6C" w:rsidP="00D24A6C">
            <w:pPr>
              <w:spacing w:after="0"/>
              <w:jc w:val="right"/>
              <w:rPr>
                <w:color w:val="000000"/>
              </w:rPr>
            </w:pPr>
            <w:r>
              <w:rPr>
                <w:color w:val="000000"/>
              </w:rPr>
              <w:t>0.8141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CF²</w:t>
            </w:r>
          </w:p>
        </w:tc>
        <w:tc>
          <w:tcPr>
            <w:tcW w:w="0" w:type="auto"/>
            <w:shd w:val="clear" w:color="auto" w:fill="FFFFFF"/>
            <w:vAlign w:val="center"/>
            <w:hideMark/>
          </w:tcPr>
          <w:p w:rsidR="00D24A6C" w:rsidRDefault="00D24A6C" w:rsidP="00D24A6C">
            <w:pPr>
              <w:spacing w:after="0"/>
              <w:jc w:val="right"/>
              <w:rPr>
                <w:color w:val="000000"/>
              </w:rPr>
            </w:pPr>
            <w:r>
              <w:rPr>
                <w:color w:val="000000"/>
              </w:rPr>
              <w:t>344.90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344.90</w:t>
            </w:r>
          </w:p>
        </w:tc>
        <w:tc>
          <w:tcPr>
            <w:tcW w:w="0" w:type="auto"/>
            <w:shd w:val="clear" w:color="auto" w:fill="FFFFFF"/>
            <w:vAlign w:val="center"/>
            <w:hideMark/>
          </w:tcPr>
          <w:p w:rsidR="00D24A6C" w:rsidRDefault="00D24A6C" w:rsidP="00D24A6C">
            <w:pPr>
              <w:spacing w:after="0"/>
              <w:jc w:val="right"/>
              <w:rPr>
                <w:color w:val="000000"/>
              </w:rPr>
            </w:pPr>
            <w:r>
              <w:rPr>
                <w:color w:val="000000"/>
              </w:rPr>
              <w:t>0.4430</w:t>
            </w:r>
          </w:p>
        </w:tc>
        <w:tc>
          <w:tcPr>
            <w:tcW w:w="0" w:type="auto"/>
            <w:shd w:val="clear" w:color="auto" w:fill="FFFFFF"/>
            <w:vAlign w:val="center"/>
            <w:hideMark/>
          </w:tcPr>
          <w:p w:rsidR="00D24A6C" w:rsidRDefault="00D24A6C" w:rsidP="00D24A6C">
            <w:pPr>
              <w:spacing w:after="0"/>
              <w:jc w:val="right"/>
              <w:rPr>
                <w:color w:val="000000"/>
              </w:rPr>
            </w:pPr>
            <w:r>
              <w:rPr>
                <w:color w:val="000000"/>
              </w:rPr>
              <w:t>0.5059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CG²</w:t>
            </w:r>
          </w:p>
        </w:tc>
        <w:tc>
          <w:tcPr>
            <w:tcW w:w="0" w:type="auto"/>
            <w:shd w:val="clear" w:color="auto" w:fill="FFFFFF"/>
            <w:vAlign w:val="center"/>
            <w:hideMark/>
          </w:tcPr>
          <w:p w:rsidR="00D24A6C" w:rsidRDefault="00D24A6C" w:rsidP="00D24A6C">
            <w:pPr>
              <w:spacing w:after="0"/>
              <w:jc w:val="right"/>
              <w:rPr>
                <w:color w:val="000000"/>
              </w:rPr>
            </w:pPr>
            <w:r>
              <w:rPr>
                <w:color w:val="000000"/>
              </w:rPr>
              <w:t>80.02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80.02</w:t>
            </w:r>
          </w:p>
        </w:tc>
        <w:tc>
          <w:tcPr>
            <w:tcW w:w="0" w:type="auto"/>
            <w:shd w:val="clear" w:color="auto" w:fill="FFFFFF"/>
            <w:vAlign w:val="center"/>
            <w:hideMark/>
          </w:tcPr>
          <w:p w:rsidR="00D24A6C" w:rsidRDefault="00D24A6C" w:rsidP="00D24A6C">
            <w:pPr>
              <w:spacing w:after="0"/>
              <w:jc w:val="right"/>
              <w:rPr>
                <w:color w:val="000000"/>
              </w:rPr>
            </w:pPr>
            <w:r>
              <w:rPr>
                <w:color w:val="000000"/>
              </w:rPr>
              <w:t>0.1028</w:t>
            </w:r>
          </w:p>
        </w:tc>
        <w:tc>
          <w:tcPr>
            <w:tcW w:w="0" w:type="auto"/>
            <w:shd w:val="clear" w:color="auto" w:fill="FFFFFF"/>
            <w:vAlign w:val="center"/>
            <w:hideMark/>
          </w:tcPr>
          <w:p w:rsidR="00D24A6C" w:rsidRDefault="00D24A6C" w:rsidP="00D24A6C">
            <w:pPr>
              <w:spacing w:after="0"/>
              <w:jc w:val="right"/>
              <w:rPr>
                <w:color w:val="000000"/>
              </w:rPr>
            </w:pPr>
            <w:r>
              <w:rPr>
                <w:color w:val="000000"/>
              </w:rPr>
              <w:t>0.7486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CH²</w:t>
            </w:r>
          </w:p>
        </w:tc>
        <w:tc>
          <w:tcPr>
            <w:tcW w:w="0" w:type="auto"/>
            <w:shd w:val="clear" w:color="auto" w:fill="FFFFFF"/>
            <w:vAlign w:val="center"/>
            <w:hideMark/>
          </w:tcPr>
          <w:p w:rsidR="00D24A6C" w:rsidRDefault="00D24A6C" w:rsidP="00D24A6C">
            <w:pPr>
              <w:spacing w:after="0"/>
              <w:jc w:val="right"/>
              <w:rPr>
                <w:color w:val="000000"/>
              </w:rPr>
            </w:pPr>
            <w:r>
              <w:rPr>
                <w:color w:val="000000"/>
              </w:rPr>
              <w:t>547.13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547.13</w:t>
            </w:r>
          </w:p>
        </w:tc>
        <w:tc>
          <w:tcPr>
            <w:tcW w:w="0" w:type="auto"/>
            <w:shd w:val="clear" w:color="auto" w:fill="FFFFFF"/>
            <w:vAlign w:val="center"/>
            <w:hideMark/>
          </w:tcPr>
          <w:p w:rsidR="00D24A6C" w:rsidRDefault="00D24A6C" w:rsidP="00D24A6C">
            <w:pPr>
              <w:spacing w:after="0"/>
              <w:jc w:val="right"/>
              <w:rPr>
                <w:color w:val="000000"/>
              </w:rPr>
            </w:pPr>
            <w:r>
              <w:rPr>
                <w:color w:val="000000"/>
              </w:rPr>
              <w:t>0.7027</w:t>
            </w:r>
          </w:p>
        </w:tc>
        <w:tc>
          <w:tcPr>
            <w:tcW w:w="0" w:type="auto"/>
            <w:shd w:val="clear" w:color="auto" w:fill="FFFFFF"/>
            <w:vAlign w:val="center"/>
            <w:hideMark/>
          </w:tcPr>
          <w:p w:rsidR="00D24A6C" w:rsidRDefault="00D24A6C" w:rsidP="00D24A6C">
            <w:pPr>
              <w:spacing w:after="0"/>
              <w:jc w:val="right"/>
              <w:rPr>
                <w:color w:val="000000"/>
              </w:rPr>
            </w:pPr>
            <w:r>
              <w:rPr>
                <w:color w:val="000000"/>
              </w:rPr>
              <w:t>0.4021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D²E</w:t>
            </w:r>
          </w:p>
        </w:tc>
        <w:tc>
          <w:tcPr>
            <w:tcW w:w="0" w:type="auto"/>
            <w:shd w:val="clear" w:color="auto" w:fill="FFFFFF"/>
            <w:vAlign w:val="center"/>
            <w:hideMark/>
          </w:tcPr>
          <w:p w:rsidR="00D24A6C" w:rsidRDefault="00D24A6C" w:rsidP="00D24A6C">
            <w:pPr>
              <w:spacing w:after="0"/>
              <w:jc w:val="right"/>
              <w:rPr>
                <w:color w:val="000000"/>
              </w:rPr>
            </w:pPr>
            <w:r>
              <w:rPr>
                <w:color w:val="000000"/>
              </w:rPr>
              <w:t>16.11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16.11</w:t>
            </w:r>
          </w:p>
        </w:tc>
        <w:tc>
          <w:tcPr>
            <w:tcW w:w="0" w:type="auto"/>
            <w:shd w:val="clear" w:color="auto" w:fill="FFFFFF"/>
            <w:vAlign w:val="center"/>
            <w:hideMark/>
          </w:tcPr>
          <w:p w:rsidR="00D24A6C" w:rsidRDefault="00D24A6C" w:rsidP="00D24A6C">
            <w:pPr>
              <w:spacing w:after="0"/>
              <w:jc w:val="right"/>
              <w:rPr>
                <w:color w:val="000000"/>
              </w:rPr>
            </w:pPr>
            <w:r>
              <w:rPr>
                <w:color w:val="000000"/>
              </w:rPr>
              <w:t>0.0207</w:t>
            </w:r>
          </w:p>
        </w:tc>
        <w:tc>
          <w:tcPr>
            <w:tcW w:w="0" w:type="auto"/>
            <w:shd w:val="clear" w:color="auto" w:fill="FFFFFF"/>
            <w:vAlign w:val="center"/>
            <w:hideMark/>
          </w:tcPr>
          <w:p w:rsidR="00D24A6C" w:rsidRDefault="00D24A6C" w:rsidP="00D24A6C">
            <w:pPr>
              <w:spacing w:after="0"/>
              <w:jc w:val="right"/>
              <w:rPr>
                <w:color w:val="000000"/>
              </w:rPr>
            </w:pPr>
            <w:r>
              <w:rPr>
                <w:color w:val="000000"/>
              </w:rPr>
              <w:t>0.8856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D²F</w:t>
            </w:r>
          </w:p>
        </w:tc>
        <w:tc>
          <w:tcPr>
            <w:tcW w:w="0" w:type="auto"/>
            <w:shd w:val="clear" w:color="auto" w:fill="FFFFFF"/>
            <w:vAlign w:val="center"/>
            <w:hideMark/>
          </w:tcPr>
          <w:p w:rsidR="00D24A6C" w:rsidRDefault="00D24A6C" w:rsidP="00D24A6C">
            <w:pPr>
              <w:spacing w:after="0"/>
              <w:jc w:val="right"/>
              <w:rPr>
                <w:color w:val="000000"/>
              </w:rPr>
            </w:pPr>
            <w:r>
              <w:rPr>
                <w:color w:val="000000"/>
              </w:rPr>
              <w:t>651.62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651.62</w:t>
            </w:r>
          </w:p>
        </w:tc>
        <w:tc>
          <w:tcPr>
            <w:tcW w:w="0" w:type="auto"/>
            <w:shd w:val="clear" w:color="auto" w:fill="FFFFFF"/>
            <w:vAlign w:val="center"/>
            <w:hideMark/>
          </w:tcPr>
          <w:p w:rsidR="00D24A6C" w:rsidRDefault="00D24A6C" w:rsidP="00D24A6C">
            <w:pPr>
              <w:spacing w:after="0"/>
              <w:jc w:val="right"/>
              <w:rPr>
                <w:color w:val="000000"/>
              </w:rPr>
            </w:pPr>
            <w:r>
              <w:rPr>
                <w:color w:val="000000"/>
              </w:rPr>
              <w:t>0.8369</w:t>
            </w:r>
          </w:p>
        </w:tc>
        <w:tc>
          <w:tcPr>
            <w:tcW w:w="0" w:type="auto"/>
            <w:shd w:val="clear" w:color="auto" w:fill="FFFFFF"/>
            <w:vAlign w:val="center"/>
            <w:hideMark/>
          </w:tcPr>
          <w:p w:rsidR="00D24A6C" w:rsidRDefault="00D24A6C" w:rsidP="00D24A6C">
            <w:pPr>
              <w:spacing w:after="0"/>
              <w:jc w:val="right"/>
              <w:rPr>
                <w:color w:val="000000"/>
              </w:rPr>
            </w:pPr>
            <w:r>
              <w:rPr>
                <w:color w:val="000000"/>
              </w:rPr>
              <w:t>0.3605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D²G</w:t>
            </w:r>
          </w:p>
        </w:tc>
        <w:tc>
          <w:tcPr>
            <w:tcW w:w="0" w:type="auto"/>
            <w:shd w:val="clear" w:color="auto" w:fill="FFFFFF"/>
            <w:vAlign w:val="center"/>
            <w:hideMark/>
          </w:tcPr>
          <w:p w:rsidR="00D24A6C" w:rsidRDefault="00D24A6C" w:rsidP="00D24A6C">
            <w:pPr>
              <w:spacing w:after="0"/>
              <w:jc w:val="right"/>
              <w:rPr>
                <w:color w:val="000000"/>
              </w:rPr>
            </w:pPr>
            <w:r>
              <w:rPr>
                <w:color w:val="000000"/>
              </w:rPr>
              <w:t>111.02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111.02</w:t>
            </w:r>
          </w:p>
        </w:tc>
        <w:tc>
          <w:tcPr>
            <w:tcW w:w="0" w:type="auto"/>
            <w:shd w:val="clear" w:color="auto" w:fill="FFFFFF"/>
            <w:vAlign w:val="center"/>
            <w:hideMark/>
          </w:tcPr>
          <w:p w:rsidR="00D24A6C" w:rsidRDefault="00D24A6C" w:rsidP="00D24A6C">
            <w:pPr>
              <w:spacing w:after="0"/>
              <w:jc w:val="right"/>
              <w:rPr>
                <w:color w:val="000000"/>
              </w:rPr>
            </w:pPr>
            <w:r>
              <w:rPr>
                <w:color w:val="000000"/>
              </w:rPr>
              <w:t>0.1426</w:t>
            </w:r>
          </w:p>
        </w:tc>
        <w:tc>
          <w:tcPr>
            <w:tcW w:w="0" w:type="auto"/>
            <w:shd w:val="clear" w:color="auto" w:fill="FFFFFF"/>
            <w:vAlign w:val="center"/>
            <w:hideMark/>
          </w:tcPr>
          <w:p w:rsidR="00D24A6C" w:rsidRDefault="00D24A6C" w:rsidP="00D24A6C">
            <w:pPr>
              <w:spacing w:after="0"/>
              <w:jc w:val="right"/>
              <w:rPr>
                <w:color w:val="000000"/>
              </w:rPr>
            </w:pPr>
            <w:r>
              <w:rPr>
                <w:color w:val="000000"/>
              </w:rPr>
              <w:t>0.7058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D²H</w:t>
            </w:r>
          </w:p>
        </w:tc>
        <w:tc>
          <w:tcPr>
            <w:tcW w:w="0" w:type="auto"/>
            <w:shd w:val="clear" w:color="auto" w:fill="FFFFFF"/>
            <w:vAlign w:val="center"/>
            <w:hideMark/>
          </w:tcPr>
          <w:p w:rsidR="00D24A6C" w:rsidRDefault="00D24A6C" w:rsidP="00D24A6C">
            <w:pPr>
              <w:spacing w:after="0"/>
              <w:jc w:val="right"/>
              <w:rPr>
                <w:color w:val="000000"/>
              </w:rPr>
            </w:pPr>
            <w:r>
              <w:rPr>
                <w:color w:val="000000"/>
              </w:rPr>
              <w:t>466.73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466.73</w:t>
            </w:r>
          </w:p>
        </w:tc>
        <w:tc>
          <w:tcPr>
            <w:tcW w:w="0" w:type="auto"/>
            <w:shd w:val="clear" w:color="auto" w:fill="FFFFFF"/>
            <w:vAlign w:val="center"/>
            <w:hideMark/>
          </w:tcPr>
          <w:p w:rsidR="00D24A6C" w:rsidRDefault="00D24A6C" w:rsidP="00D24A6C">
            <w:pPr>
              <w:spacing w:after="0"/>
              <w:jc w:val="right"/>
              <w:rPr>
                <w:color w:val="000000"/>
              </w:rPr>
            </w:pPr>
            <w:r>
              <w:rPr>
                <w:color w:val="000000"/>
              </w:rPr>
              <w:t>0.5995</w:t>
            </w:r>
          </w:p>
        </w:tc>
        <w:tc>
          <w:tcPr>
            <w:tcW w:w="0" w:type="auto"/>
            <w:shd w:val="clear" w:color="auto" w:fill="FFFFFF"/>
            <w:vAlign w:val="center"/>
            <w:hideMark/>
          </w:tcPr>
          <w:p w:rsidR="00D24A6C" w:rsidRDefault="00D24A6C" w:rsidP="00D24A6C">
            <w:pPr>
              <w:spacing w:after="0"/>
              <w:jc w:val="right"/>
              <w:rPr>
                <w:color w:val="000000"/>
              </w:rPr>
            </w:pPr>
            <w:r>
              <w:rPr>
                <w:color w:val="000000"/>
              </w:rPr>
              <w:t>0.4390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DE²</w:t>
            </w:r>
          </w:p>
        </w:tc>
        <w:tc>
          <w:tcPr>
            <w:tcW w:w="0" w:type="auto"/>
            <w:shd w:val="clear" w:color="auto" w:fill="FFFFFF"/>
            <w:vAlign w:val="center"/>
            <w:hideMark/>
          </w:tcPr>
          <w:p w:rsidR="00D24A6C" w:rsidRDefault="00D24A6C" w:rsidP="00D24A6C">
            <w:pPr>
              <w:spacing w:after="0"/>
              <w:jc w:val="right"/>
              <w:rPr>
                <w:color w:val="000000"/>
              </w:rPr>
            </w:pPr>
            <w:r>
              <w:rPr>
                <w:color w:val="000000"/>
              </w:rPr>
              <w:t>23.34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23.34</w:t>
            </w:r>
          </w:p>
        </w:tc>
        <w:tc>
          <w:tcPr>
            <w:tcW w:w="0" w:type="auto"/>
            <w:shd w:val="clear" w:color="auto" w:fill="FFFFFF"/>
            <w:vAlign w:val="center"/>
            <w:hideMark/>
          </w:tcPr>
          <w:p w:rsidR="00D24A6C" w:rsidRDefault="00D24A6C" w:rsidP="00D24A6C">
            <w:pPr>
              <w:spacing w:after="0"/>
              <w:jc w:val="right"/>
              <w:rPr>
                <w:color w:val="000000"/>
              </w:rPr>
            </w:pPr>
            <w:r>
              <w:rPr>
                <w:color w:val="000000"/>
              </w:rPr>
              <w:t>0.0300</w:t>
            </w:r>
          </w:p>
        </w:tc>
        <w:tc>
          <w:tcPr>
            <w:tcW w:w="0" w:type="auto"/>
            <w:shd w:val="clear" w:color="auto" w:fill="FFFFFF"/>
            <w:vAlign w:val="center"/>
            <w:hideMark/>
          </w:tcPr>
          <w:p w:rsidR="00D24A6C" w:rsidRDefault="00D24A6C" w:rsidP="00D24A6C">
            <w:pPr>
              <w:spacing w:after="0"/>
              <w:jc w:val="right"/>
              <w:rPr>
                <w:color w:val="000000"/>
              </w:rPr>
            </w:pPr>
            <w:r>
              <w:rPr>
                <w:color w:val="000000"/>
              </w:rPr>
              <w:t>0.8626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DF²</w:t>
            </w:r>
          </w:p>
        </w:tc>
        <w:tc>
          <w:tcPr>
            <w:tcW w:w="0" w:type="auto"/>
            <w:shd w:val="clear" w:color="auto" w:fill="FFFFFF"/>
            <w:vAlign w:val="center"/>
            <w:hideMark/>
          </w:tcPr>
          <w:p w:rsidR="00D24A6C" w:rsidRDefault="00D24A6C" w:rsidP="00D24A6C">
            <w:pPr>
              <w:spacing w:after="0"/>
              <w:jc w:val="right"/>
              <w:rPr>
                <w:color w:val="000000"/>
              </w:rPr>
            </w:pPr>
            <w:r>
              <w:rPr>
                <w:color w:val="000000"/>
              </w:rPr>
              <w:t>338.31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338.31</w:t>
            </w:r>
          </w:p>
        </w:tc>
        <w:tc>
          <w:tcPr>
            <w:tcW w:w="0" w:type="auto"/>
            <w:shd w:val="clear" w:color="auto" w:fill="FFFFFF"/>
            <w:vAlign w:val="center"/>
            <w:hideMark/>
          </w:tcPr>
          <w:p w:rsidR="00D24A6C" w:rsidRDefault="00D24A6C" w:rsidP="00D24A6C">
            <w:pPr>
              <w:spacing w:after="0"/>
              <w:jc w:val="right"/>
              <w:rPr>
                <w:color w:val="000000"/>
              </w:rPr>
            </w:pPr>
            <w:r>
              <w:rPr>
                <w:color w:val="000000"/>
              </w:rPr>
              <w:t>0.4345</w:t>
            </w:r>
          </w:p>
        </w:tc>
        <w:tc>
          <w:tcPr>
            <w:tcW w:w="0" w:type="auto"/>
            <w:shd w:val="clear" w:color="auto" w:fill="FFFFFF"/>
            <w:vAlign w:val="center"/>
            <w:hideMark/>
          </w:tcPr>
          <w:p w:rsidR="00D24A6C" w:rsidRDefault="00D24A6C" w:rsidP="00D24A6C">
            <w:pPr>
              <w:spacing w:after="0"/>
              <w:jc w:val="right"/>
              <w:rPr>
                <w:color w:val="000000"/>
              </w:rPr>
            </w:pPr>
            <w:r>
              <w:rPr>
                <w:color w:val="000000"/>
              </w:rPr>
              <w:t>0.5100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DG²</w:t>
            </w:r>
          </w:p>
        </w:tc>
        <w:tc>
          <w:tcPr>
            <w:tcW w:w="0" w:type="auto"/>
            <w:shd w:val="clear" w:color="auto" w:fill="FFFFFF"/>
            <w:vAlign w:val="center"/>
            <w:hideMark/>
          </w:tcPr>
          <w:p w:rsidR="00D24A6C" w:rsidRDefault="00D24A6C" w:rsidP="00D24A6C">
            <w:pPr>
              <w:spacing w:after="0"/>
              <w:jc w:val="right"/>
              <w:rPr>
                <w:color w:val="000000"/>
              </w:rPr>
            </w:pPr>
            <w:r>
              <w:rPr>
                <w:color w:val="000000"/>
              </w:rPr>
              <w:t>81.69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81.69</w:t>
            </w:r>
          </w:p>
        </w:tc>
        <w:tc>
          <w:tcPr>
            <w:tcW w:w="0" w:type="auto"/>
            <w:shd w:val="clear" w:color="auto" w:fill="FFFFFF"/>
            <w:vAlign w:val="center"/>
            <w:hideMark/>
          </w:tcPr>
          <w:p w:rsidR="00D24A6C" w:rsidRDefault="00D24A6C" w:rsidP="00D24A6C">
            <w:pPr>
              <w:spacing w:after="0"/>
              <w:jc w:val="right"/>
              <w:rPr>
                <w:color w:val="000000"/>
              </w:rPr>
            </w:pPr>
            <w:r>
              <w:rPr>
                <w:color w:val="000000"/>
              </w:rPr>
              <w:t>0.1049</w:t>
            </w:r>
          </w:p>
        </w:tc>
        <w:tc>
          <w:tcPr>
            <w:tcW w:w="0" w:type="auto"/>
            <w:shd w:val="clear" w:color="auto" w:fill="FFFFFF"/>
            <w:vAlign w:val="center"/>
            <w:hideMark/>
          </w:tcPr>
          <w:p w:rsidR="00D24A6C" w:rsidRDefault="00D24A6C" w:rsidP="00D24A6C">
            <w:pPr>
              <w:spacing w:after="0"/>
              <w:jc w:val="right"/>
              <w:rPr>
                <w:color w:val="000000"/>
              </w:rPr>
            </w:pPr>
            <w:r>
              <w:rPr>
                <w:color w:val="000000"/>
              </w:rPr>
              <w:t>0.7461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DH²</w:t>
            </w:r>
          </w:p>
        </w:tc>
        <w:tc>
          <w:tcPr>
            <w:tcW w:w="0" w:type="auto"/>
            <w:shd w:val="clear" w:color="auto" w:fill="FFFFFF"/>
            <w:vAlign w:val="center"/>
            <w:hideMark/>
          </w:tcPr>
          <w:p w:rsidR="00D24A6C" w:rsidRDefault="00D24A6C" w:rsidP="00D24A6C">
            <w:pPr>
              <w:spacing w:after="0"/>
              <w:jc w:val="right"/>
              <w:rPr>
                <w:color w:val="000000"/>
              </w:rPr>
            </w:pPr>
            <w:r>
              <w:rPr>
                <w:color w:val="000000"/>
              </w:rPr>
              <w:t>558.13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558.13</w:t>
            </w:r>
          </w:p>
        </w:tc>
        <w:tc>
          <w:tcPr>
            <w:tcW w:w="0" w:type="auto"/>
            <w:shd w:val="clear" w:color="auto" w:fill="FFFFFF"/>
            <w:vAlign w:val="center"/>
            <w:hideMark/>
          </w:tcPr>
          <w:p w:rsidR="00D24A6C" w:rsidRDefault="00D24A6C" w:rsidP="00D24A6C">
            <w:pPr>
              <w:spacing w:after="0"/>
              <w:jc w:val="right"/>
              <w:rPr>
                <w:color w:val="000000"/>
              </w:rPr>
            </w:pPr>
            <w:r>
              <w:rPr>
                <w:color w:val="000000"/>
              </w:rPr>
              <w:t>0.7169</w:t>
            </w:r>
          </w:p>
        </w:tc>
        <w:tc>
          <w:tcPr>
            <w:tcW w:w="0" w:type="auto"/>
            <w:shd w:val="clear" w:color="auto" w:fill="FFFFFF"/>
            <w:vAlign w:val="center"/>
            <w:hideMark/>
          </w:tcPr>
          <w:p w:rsidR="00D24A6C" w:rsidRDefault="00D24A6C" w:rsidP="00D24A6C">
            <w:pPr>
              <w:spacing w:after="0"/>
              <w:jc w:val="right"/>
              <w:rPr>
                <w:color w:val="000000"/>
              </w:rPr>
            </w:pPr>
            <w:r>
              <w:rPr>
                <w:color w:val="000000"/>
              </w:rPr>
              <w:t>0.3974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E²F</w:t>
            </w:r>
          </w:p>
        </w:tc>
        <w:tc>
          <w:tcPr>
            <w:tcW w:w="0" w:type="auto"/>
            <w:shd w:val="clear" w:color="auto" w:fill="FFFFFF"/>
            <w:vAlign w:val="center"/>
            <w:hideMark/>
          </w:tcPr>
          <w:p w:rsidR="00D24A6C" w:rsidRDefault="00D24A6C" w:rsidP="00D24A6C">
            <w:pPr>
              <w:spacing w:after="0"/>
              <w:jc w:val="right"/>
              <w:rPr>
                <w:color w:val="000000"/>
              </w:rPr>
            </w:pPr>
            <w:r>
              <w:rPr>
                <w:color w:val="000000"/>
              </w:rPr>
              <w:t>693.79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693.79</w:t>
            </w:r>
          </w:p>
        </w:tc>
        <w:tc>
          <w:tcPr>
            <w:tcW w:w="0" w:type="auto"/>
            <w:shd w:val="clear" w:color="auto" w:fill="FFFFFF"/>
            <w:vAlign w:val="center"/>
            <w:hideMark/>
          </w:tcPr>
          <w:p w:rsidR="00D24A6C" w:rsidRDefault="00D24A6C" w:rsidP="00D24A6C">
            <w:pPr>
              <w:spacing w:after="0"/>
              <w:jc w:val="right"/>
              <w:rPr>
                <w:color w:val="000000"/>
              </w:rPr>
            </w:pPr>
            <w:r>
              <w:rPr>
                <w:color w:val="000000"/>
              </w:rPr>
              <w:t>0.8911</w:t>
            </w:r>
          </w:p>
        </w:tc>
        <w:tc>
          <w:tcPr>
            <w:tcW w:w="0" w:type="auto"/>
            <w:shd w:val="clear" w:color="auto" w:fill="FFFFFF"/>
            <w:vAlign w:val="center"/>
            <w:hideMark/>
          </w:tcPr>
          <w:p w:rsidR="00D24A6C" w:rsidRDefault="00D24A6C" w:rsidP="00D24A6C">
            <w:pPr>
              <w:spacing w:after="0"/>
              <w:jc w:val="right"/>
              <w:rPr>
                <w:color w:val="000000"/>
              </w:rPr>
            </w:pPr>
            <w:r>
              <w:rPr>
                <w:color w:val="000000"/>
              </w:rPr>
              <w:t>0.3455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E²G</w:t>
            </w:r>
          </w:p>
        </w:tc>
        <w:tc>
          <w:tcPr>
            <w:tcW w:w="0" w:type="auto"/>
            <w:shd w:val="clear" w:color="auto" w:fill="FFFFFF"/>
            <w:vAlign w:val="center"/>
            <w:hideMark/>
          </w:tcPr>
          <w:p w:rsidR="00D24A6C" w:rsidRDefault="00D24A6C" w:rsidP="00D24A6C">
            <w:pPr>
              <w:spacing w:after="0"/>
              <w:jc w:val="right"/>
              <w:rPr>
                <w:color w:val="000000"/>
              </w:rPr>
            </w:pPr>
            <w:r>
              <w:rPr>
                <w:color w:val="000000"/>
              </w:rPr>
              <w:t>81.67</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81.67</w:t>
            </w:r>
          </w:p>
        </w:tc>
        <w:tc>
          <w:tcPr>
            <w:tcW w:w="0" w:type="auto"/>
            <w:shd w:val="clear" w:color="auto" w:fill="FFFFFF"/>
            <w:vAlign w:val="center"/>
            <w:hideMark/>
          </w:tcPr>
          <w:p w:rsidR="00D24A6C" w:rsidRDefault="00D24A6C" w:rsidP="00D24A6C">
            <w:pPr>
              <w:spacing w:after="0"/>
              <w:jc w:val="right"/>
              <w:rPr>
                <w:color w:val="000000"/>
              </w:rPr>
            </w:pPr>
            <w:r>
              <w:rPr>
                <w:color w:val="000000"/>
              </w:rPr>
              <w:t>0.1049</w:t>
            </w:r>
          </w:p>
        </w:tc>
        <w:tc>
          <w:tcPr>
            <w:tcW w:w="0" w:type="auto"/>
            <w:shd w:val="clear" w:color="auto" w:fill="FFFFFF"/>
            <w:vAlign w:val="center"/>
            <w:hideMark/>
          </w:tcPr>
          <w:p w:rsidR="00D24A6C" w:rsidRDefault="00D24A6C" w:rsidP="00D24A6C">
            <w:pPr>
              <w:spacing w:after="0"/>
              <w:jc w:val="right"/>
              <w:rPr>
                <w:color w:val="000000"/>
              </w:rPr>
            </w:pPr>
            <w:r>
              <w:rPr>
                <w:color w:val="000000"/>
              </w:rPr>
              <w:t>0.7461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E²H</w:t>
            </w:r>
          </w:p>
        </w:tc>
        <w:tc>
          <w:tcPr>
            <w:tcW w:w="0" w:type="auto"/>
            <w:shd w:val="clear" w:color="auto" w:fill="FFFFFF"/>
            <w:vAlign w:val="center"/>
            <w:hideMark/>
          </w:tcPr>
          <w:p w:rsidR="00D24A6C" w:rsidRDefault="00D24A6C" w:rsidP="00D24A6C">
            <w:pPr>
              <w:spacing w:after="0"/>
              <w:jc w:val="right"/>
              <w:rPr>
                <w:color w:val="000000"/>
              </w:rPr>
            </w:pPr>
            <w:r>
              <w:rPr>
                <w:color w:val="000000"/>
              </w:rPr>
              <w:t>458.49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458.49</w:t>
            </w:r>
          </w:p>
        </w:tc>
        <w:tc>
          <w:tcPr>
            <w:tcW w:w="0" w:type="auto"/>
            <w:shd w:val="clear" w:color="auto" w:fill="FFFFFF"/>
            <w:vAlign w:val="center"/>
            <w:hideMark/>
          </w:tcPr>
          <w:p w:rsidR="00D24A6C" w:rsidRDefault="00D24A6C" w:rsidP="00D24A6C">
            <w:pPr>
              <w:spacing w:after="0"/>
              <w:jc w:val="right"/>
              <w:rPr>
                <w:color w:val="000000"/>
              </w:rPr>
            </w:pPr>
            <w:r>
              <w:rPr>
                <w:color w:val="000000"/>
              </w:rPr>
              <w:t>0.5889</w:t>
            </w:r>
          </w:p>
        </w:tc>
        <w:tc>
          <w:tcPr>
            <w:tcW w:w="0" w:type="auto"/>
            <w:shd w:val="clear" w:color="auto" w:fill="FFFFFF"/>
            <w:vAlign w:val="center"/>
            <w:hideMark/>
          </w:tcPr>
          <w:p w:rsidR="00D24A6C" w:rsidRDefault="00D24A6C" w:rsidP="00D24A6C">
            <w:pPr>
              <w:spacing w:after="0"/>
              <w:jc w:val="right"/>
              <w:rPr>
                <w:color w:val="000000"/>
              </w:rPr>
            </w:pPr>
            <w:r>
              <w:rPr>
                <w:color w:val="000000"/>
              </w:rPr>
              <w:t>0.4431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lastRenderedPageBreak/>
              <w:t>EF²</w:t>
            </w:r>
          </w:p>
        </w:tc>
        <w:tc>
          <w:tcPr>
            <w:tcW w:w="0" w:type="auto"/>
            <w:shd w:val="clear" w:color="auto" w:fill="FFFFFF"/>
            <w:vAlign w:val="center"/>
            <w:hideMark/>
          </w:tcPr>
          <w:p w:rsidR="00D24A6C" w:rsidRDefault="00D24A6C" w:rsidP="00D24A6C">
            <w:pPr>
              <w:spacing w:after="0"/>
              <w:jc w:val="right"/>
              <w:rPr>
                <w:color w:val="000000"/>
              </w:rPr>
            </w:pPr>
            <w:r>
              <w:rPr>
                <w:color w:val="000000"/>
              </w:rPr>
              <w:t>347.80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347.80</w:t>
            </w:r>
          </w:p>
        </w:tc>
        <w:tc>
          <w:tcPr>
            <w:tcW w:w="0" w:type="auto"/>
            <w:shd w:val="clear" w:color="auto" w:fill="FFFFFF"/>
            <w:vAlign w:val="center"/>
            <w:hideMark/>
          </w:tcPr>
          <w:p w:rsidR="00D24A6C" w:rsidRDefault="00D24A6C" w:rsidP="00D24A6C">
            <w:pPr>
              <w:spacing w:after="0"/>
              <w:jc w:val="right"/>
              <w:rPr>
                <w:color w:val="000000"/>
              </w:rPr>
            </w:pPr>
            <w:r>
              <w:rPr>
                <w:color w:val="000000"/>
              </w:rPr>
              <w:t>0.4467</w:t>
            </w:r>
          </w:p>
        </w:tc>
        <w:tc>
          <w:tcPr>
            <w:tcW w:w="0" w:type="auto"/>
            <w:shd w:val="clear" w:color="auto" w:fill="FFFFFF"/>
            <w:vAlign w:val="center"/>
            <w:hideMark/>
          </w:tcPr>
          <w:p w:rsidR="00D24A6C" w:rsidRDefault="00D24A6C" w:rsidP="00D24A6C">
            <w:pPr>
              <w:spacing w:after="0"/>
              <w:jc w:val="right"/>
              <w:rPr>
                <w:color w:val="000000"/>
              </w:rPr>
            </w:pPr>
            <w:r>
              <w:rPr>
                <w:color w:val="000000"/>
              </w:rPr>
              <w:t>0.5041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EG²</w:t>
            </w:r>
          </w:p>
        </w:tc>
        <w:tc>
          <w:tcPr>
            <w:tcW w:w="0" w:type="auto"/>
            <w:shd w:val="clear" w:color="auto" w:fill="FFFFFF"/>
            <w:vAlign w:val="center"/>
            <w:hideMark/>
          </w:tcPr>
          <w:p w:rsidR="00D24A6C" w:rsidRDefault="00D24A6C" w:rsidP="00D24A6C">
            <w:pPr>
              <w:spacing w:after="0"/>
              <w:jc w:val="right"/>
              <w:rPr>
                <w:color w:val="000000"/>
              </w:rPr>
            </w:pPr>
            <w:r>
              <w:rPr>
                <w:color w:val="000000"/>
              </w:rPr>
              <w:t>78.43</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78.43</w:t>
            </w:r>
          </w:p>
        </w:tc>
        <w:tc>
          <w:tcPr>
            <w:tcW w:w="0" w:type="auto"/>
            <w:shd w:val="clear" w:color="auto" w:fill="FFFFFF"/>
            <w:vAlign w:val="center"/>
            <w:hideMark/>
          </w:tcPr>
          <w:p w:rsidR="00D24A6C" w:rsidRDefault="00D24A6C" w:rsidP="00D24A6C">
            <w:pPr>
              <w:spacing w:after="0"/>
              <w:jc w:val="right"/>
              <w:rPr>
                <w:color w:val="000000"/>
              </w:rPr>
            </w:pPr>
            <w:r>
              <w:rPr>
                <w:color w:val="000000"/>
              </w:rPr>
              <w:t>0.1007</w:t>
            </w:r>
          </w:p>
        </w:tc>
        <w:tc>
          <w:tcPr>
            <w:tcW w:w="0" w:type="auto"/>
            <w:shd w:val="clear" w:color="auto" w:fill="FFFFFF"/>
            <w:vAlign w:val="center"/>
            <w:hideMark/>
          </w:tcPr>
          <w:p w:rsidR="00D24A6C" w:rsidRDefault="00D24A6C" w:rsidP="00D24A6C">
            <w:pPr>
              <w:spacing w:after="0"/>
              <w:jc w:val="right"/>
              <w:rPr>
                <w:color w:val="000000"/>
              </w:rPr>
            </w:pPr>
            <w:r>
              <w:rPr>
                <w:color w:val="000000"/>
              </w:rPr>
              <w:t>0.7510</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EH²</w:t>
            </w:r>
          </w:p>
        </w:tc>
        <w:tc>
          <w:tcPr>
            <w:tcW w:w="0" w:type="auto"/>
            <w:shd w:val="clear" w:color="auto" w:fill="FFFFFF"/>
            <w:vAlign w:val="center"/>
            <w:hideMark/>
          </w:tcPr>
          <w:p w:rsidR="00D24A6C" w:rsidRDefault="00D24A6C" w:rsidP="00D24A6C">
            <w:pPr>
              <w:spacing w:after="0"/>
              <w:jc w:val="right"/>
              <w:rPr>
                <w:color w:val="000000"/>
              </w:rPr>
            </w:pPr>
            <w:r>
              <w:rPr>
                <w:color w:val="000000"/>
              </w:rPr>
              <w:t>546.66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546.66</w:t>
            </w:r>
          </w:p>
        </w:tc>
        <w:tc>
          <w:tcPr>
            <w:tcW w:w="0" w:type="auto"/>
            <w:shd w:val="clear" w:color="auto" w:fill="FFFFFF"/>
            <w:vAlign w:val="center"/>
            <w:hideMark/>
          </w:tcPr>
          <w:p w:rsidR="00D24A6C" w:rsidRDefault="00D24A6C" w:rsidP="00D24A6C">
            <w:pPr>
              <w:spacing w:after="0"/>
              <w:jc w:val="right"/>
              <w:rPr>
                <w:color w:val="000000"/>
              </w:rPr>
            </w:pPr>
            <w:r>
              <w:rPr>
                <w:color w:val="000000"/>
              </w:rPr>
              <w:t>0.7021</w:t>
            </w:r>
          </w:p>
        </w:tc>
        <w:tc>
          <w:tcPr>
            <w:tcW w:w="0" w:type="auto"/>
            <w:shd w:val="clear" w:color="auto" w:fill="FFFFFF"/>
            <w:vAlign w:val="center"/>
            <w:hideMark/>
          </w:tcPr>
          <w:p w:rsidR="00D24A6C" w:rsidRDefault="00D24A6C" w:rsidP="00D24A6C">
            <w:pPr>
              <w:spacing w:after="0"/>
              <w:jc w:val="right"/>
              <w:rPr>
                <w:color w:val="000000"/>
              </w:rPr>
            </w:pPr>
            <w:r>
              <w:rPr>
                <w:color w:val="000000"/>
              </w:rPr>
              <w:t>0.4023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F²G</w:t>
            </w:r>
          </w:p>
        </w:tc>
        <w:tc>
          <w:tcPr>
            <w:tcW w:w="0" w:type="auto"/>
            <w:shd w:val="clear" w:color="auto" w:fill="FFFFFF"/>
            <w:vAlign w:val="center"/>
            <w:hideMark/>
          </w:tcPr>
          <w:p w:rsidR="00D24A6C" w:rsidRDefault="00D24A6C" w:rsidP="00D24A6C">
            <w:pPr>
              <w:spacing w:after="0"/>
              <w:jc w:val="right"/>
              <w:rPr>
                <w:color w:val="000000"/>
              </w:rPr>
            </w:pPr>
            <w:r>
              <w:rPr>
                <w:color w:val="000000"/>
              </w:rPr>
              <w:t>1691.05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1691.05</w:t>
            </w:r>
          </w:p>
        </w:tc>
        <w:tc>
          <w:tcPr>
            <w:tcW w:w="0" w:type="auto"/>
            <w:shd w:val="clear" w:color="auto" w:fill="FFFFFF"/>
            <w:vAlign w:val="center"/>
            <w:hideMark/>
          </w:tcPr>
          <w:p w:rsidR="00D24A6C" w:rsidRDefault="00D24A6C" w:rsidP="00D24A6C">
            <w:pPr>
              <w:spacing w:after="0"/>
              <w:jc w:val="right"/>
              <w:rPr>
                <w:color w:val="000000"/>
              </w:rPr>
            </w:pPr>
            <w:r>
              <w:rPr>
                <w:color w:val="000000"/>
              </w:rPr>
              <w:t>2.17</w:t>
            </w:r>
          </w:p>
        </w:tc>
        <w:tc>
          <w:tcPr>
            <w:tcW w:w="0" w:type="auto"/>
            <w:shd w:val="clear" w:color="auto" w:fill="FFFFFF"/>
            <w:vAlign w:val="center"/>
            <w:hideMark/>
          </w:tcPr>
          <w:p w:rsidR="00D24A6C" w:rsidRDefault="00D24A6C" w:rsidP="00D24A6C">
            <w:pPr>
              <w:spacing w:after="0"/>
              <w:jc w:val="right"/>
              <w:rPr>
                <w:color w:val="000000"/>
              </w:rPr>
            </w:pPr>
            <w:r>
              <w:rPr>
                <w:color w:val="000000"/>
              </w:rPr>
              <w:t>0.1409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F²H</w:t>
            </w:r>
          </w:p>
        </w:tc>
        <w:tc>
          <w:tcPr>
            <w:tcW w:w="0" w:type="auto"/>
            <w:shd w:val="clear" w:color="auto" w:fill="FFFFFF"/>
            <w:vAlign w:val="center"/>
            <w:hideMark/>
          </w:tcPr>
          <w:p w:rsidR="00D24A6C" w:rsidRDefault="00D24A6C" w:rsidP="00D24A6C">
            <w:pPr>
              <w:spacing w:after="0"/>
              <w:jc w:val="right"/>
              <w:rPr>
                <w:color w:val="000000"/>
              </w:rPr>
            </w:pPr>
            <w:r>
              <w:rPr>
                <w:color w:val="000000"/>
              </w:rPr>
              <w:t>880.84</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880.84</w:t>
            </w:r>
          </w:p>
        </w:tc>
        <w:tc>
          <w:tcPr>
            <w:tcW w:w="0" w:type="auto"/>
            <w:shd w:val="clear" w:color="auto" w:fill="FFFFFF"/>
            <w:vAlign w:val="center"/>
            <w:hideMark/>
          </w:tcPr>
          <w:p w:rsidR="00D24A6C" w:rsidRDefault="00D24A6C" w:rsidP="00D24A6C">
            <w:pPr>
              <w:spacing w:after="0"/>
              <w:jc w:val="right"/>
              <w:rPr>
                <w:color w:val="000000"/>
              </w:rPr>
            </w:pPr>
            <w:r>
              <w:rPr>
                <w:color w:val="000000"/>
              </w:rPr>
              <w:t>1.13</w:t>
            </w:r>
          </w:p>
        </w:tc>
        <w:tc>
          <w:tcPr>
            <w:tcW w:w="0" w:type="auto"/>
            <w:shd w:val="clear" w:color="auto" w:fill="FFFFFF"/>
            <w:vAlign w:val="center"/>
            <w:hideMark/>
          </w:tcPr>
          <w:p w:rsidR="00D24A6C" w:rsidRDefault="00D24A6C" w:rsidP="00D24A6C">
            <w:pPr>
              <w:spacing w:after="0"/>
              <w:jc w:val="right"/>
              <w:rPr>
                <w:color w:val="000000"/>
              </w:rPr>
            </w:pPr>
            <w:r>
              <w:rPr>
                <w:color w:val="000000"/>
              </w:rPr>
              <w:t>0.2878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FG²</w:t>
            </w:r>
          </w:p>
        </w:tc>
        <w:tc>
          <w:tcPr>
            <w:tcW w:w="0" w:type="auto"/>
            <w:shd w:val="clear" w:color="auto" w:fill="FFFFFF"/>
            <w:vAlign w:val="center"/>
            <w:hideMark/>
          </w:tcPr>
          <w:p w:rsidR="00D24A6C" w:rsidRDefault="00D24A6C" w:rsidP="00D24A6C">
            <w:pPr>
              <w:spacing w:after="0"/>
              <w:jc w:val="right"/>
              <w:rPr>
                <w:color w:val="000000"/>
              </w:rPr>
            </w:pPr>
            <w:r>
              <w:rPr>
                <w:color w:val="000000"/>
              </w:rPr>
              <w:t>2194.58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2194.58</w:t>
            </w:r>
          </w:p>
        </w:tc>
        <w:tc>
          <w:tcPr>
            <w:tcW w:w="0" w:type="auto"/>
            <w:shd w:val="clear" w:color="auto" w:fill="FFFFFF"/>
            <w:vAlign w:val="center"/>
            <w:hideMark/>
          </w:tcPr>
          <w:p w:rsidR="00D24A6C" w:rsidRDefault="00D24A6C" w:rsidP="00D24A6C">
            <w:pPr>
              <w:spacing w:after="0"/>
              <w:jc w:val="right"/>
              <w:rPr>
                <w:color w:val="000000"/>
              </w:rPr>
            </w:pPr>
            <w:r>
              <w:rPr>
                <w:color w:val="000000"/>
              </w:rPr>
              <w:t>2.82</w:t>
            </w:r>
          </w:p>
        </w:tc>
        <w:tc>
          <w:tcPr>
            <w:tcW w:w="0" w:type="auto"/>
            <w:shd w:val="clear" w:color="auto" w:fill="FFFFFF"/>
            <w:vAlign w:val="center"/>
            <w:hideMark/>
          </w:tcPr>
          <w:p w:rsidR="00D24A6C" w:rsidRDefault="00D24A6C" w:rsidP="00D24A6C">
            <w:pPr>
              <w:spacing w:after="0"/>
              <w:jc w:val="right"/>
              <w:rPr>
                <w:color w:val="000000"/>
              </w:rPr>
            </w:pPr>
            <w:r>
              <w:rPr>
                <w:color w:val="000000"/>
              </w:rPr>
              <w:t>0.0935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FH²</w:t>
            </w:r>
          </w:p>
        </w:tc>
        <w:tc>
          <w:tcPr>
            <w:tcW w:w="0" w:type="auto"/>
            <w:shd w:val="clear" w:color="auto" w:fill="FFFFFF"/>
            <w:vAlign w:val="center"/>
            <w:hideMark/>
          </w:tcPr>
          <w:p w:rsidR="00D24A6C" w:rsidRDefault="00D24A6C" w:rsidP="00D24A6C">
            <w:pPr>
              <w:spacing w:after="0"/>
              <w:jc w:val="right"/>
              <w:rPr>
                <w:color w:val="000000"/>
              </w:rPr>
            </w:pPr>
            <w:r>
              <w:rPr>
                <w:color w:val="000000"/>
              </w:rPr>
              <w:t>306.65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306.65</w:t>
            </w:r>
          </w:p>
        </w:tc>
        <w:tc>
          <w:tcPr>
            <w:tcW w:w="0" w:type="auto"/>
            <w:shd w:val="clear" w:color="auto" w:fill="FFFFFF"/>
            <w:vAlign w:val="center"/>
            <w:hideMark/>
          </w:tcPr>
          <w:p w:rsidR="00D24A6C" w:rsidRDefault="00D24A6C" w:rsidP="00D24A6C">
            <w:pPr>
              <w:spacing w:after="0"/>
              <w:jc w:val="right"/>
              <w:rPr>
                <w:color w:val="000000"/>
              </w:rPr>
            </w:pPr>
            <w:r>
              <w:rPr>
                <w:color w:val="000000"/>
              </w:rPr>
              <w:t>0.3939</w:t>
            </w:r>
          </w:p>
        </w:tc>
        <w:tc>
          <w:tcPr>
            <w:tcW w:w="0" w:type="auto"/>
            <w:shd w:val="clear" w:color="auto" w:fill="FFFFFF"/>
            <w:vAlign w:val="center"/>
            <w:hideMark/>
          </w:tcPr>
          <w:p w:rsidR="00D24A6C" w:rsidRDefault="00D24A6C" w:rsidP="00D24A6C">
            <w:pPr>
              <w:spacing w:after="0"/>
              <w:jc w:val="right"/>
              <w:rPr>
                <w:color w:val="000000"/>
              </w:rPr>
            </w:pPr>
            <w:r>
              <w:rPr>
                <w:color w:val="000000"/>
              </w:rPr>
              <w:t>0.5304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G²H</w:t>
            </w:r>
          </w:p>
        </w:tc>
        <w:tc>
          <w:tcPr>
            <w:tcW w:w="0" w:type="auto"/>
            <w:shd w:val="clear" w:color="auto" w:fill="FFFFFF"/>
            <w:vAlign w:val="center"/>
            <w:hideMark/>
          </w:tcPr>
          <w:p w:rsidR="00D24A6C" w:rsidRDefault="00D24A6C" w:rsidP="00D24A6C">
            <w:pPr>
              <w:spacing w:after="0"/>
              <w:jc w:val="right"/>
              <w:rPr>
                <w:color w:val="000000"/>
              </w:rPr>
            </w:pPr>
            <w:r>
              <w:rPr>
                <w:color w:val="000000"/>
              </w:rPr>
              <w:t>3686.31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3686.31</w:t>
            </w:r>
          </w:p>
        </w:tc>
        <w:tc>
          <w:tcPr>
            <w:tcW w:w="0" w:type="auto"/>
            <w:shd w:val="clear" w:color="auto" w:fill="FFFFFF"/>
            <w:vAlign w:val="center"/>
            <w:hideMark/>
          </w:tcPr>
          <w:p w:rsidR="00D24A6C" w:rsidRDefault="00D24A6C" w:rsidP="00D24A6C">
            <w:pPr>
              <w:spacing w:after="0"/>
              <w:jc w:val="right"/>
              <w:rPr>
                <w:color w:val="000000"/>
              </w:rPr>
            </w:pPr>
            <w:r>
              <w:rPr>
                <w:color w:val="000000"/>
              </w:rPr>
              <w:t>4.73</w:t>
            </w:r>
          </w:p>
        </w:tc>
        <w:tc>
          <w:tcPr>
            <w:tcW w:w="0" w:type="auto"/>
            <w:shd w:val="clear" w:color="auto" w:fill="FFFFFF"/>
            <w:vAlign w:val="center"/>
            <w:hideMark/>
          </w:tcPr>
          <w:p w:rsidR="00D24A6C" w:rsidRDefault="00D24A6C" w:rsidP="00D24A6C">
            <w:pPr>
              <w:spacing w:after="0"/>
              <w:jc w:val="right"/>
              <w:rPr>
                <w:color w:val="000000"/>
              </w:rPr>
            </w:pPr>
            <w:r>
              <w:rPr>
                <w:color w:val="000000"/>
              </w:rPr>
              <w:t>0.0298</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GH²</w:t>
            </w:r>
          </w:p>
        </w:tc>
        <w:tc>
          <w:tcPr>
            <w:tcW w:w="0" w:type="auto"/>
            <w:shd w:val="clear" w:color="auto" w:fill="FFFFFF"/>
            <w:vAlign w:val="center"/>
            <w:hideMark/>
          </w:tcPr>
          <w:p w:rsidR="00D24A6C" w:rsidRDefault="00D24A6C" w:rsidP="00D24A6C">
            <w:pPr>
              <w:spacing w:after="0"/>
              <w:jc w:val="right"/>
              <w:rPr>
                <w:color w:val="000000"/>
              </w:rPr>
            </w:pPr>
            <w:r>
              <w:rPr>
                <w:color w:val="000000"/>
              </w:rPr>
              <w:t>1842.60</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1842.60</w:t>
            </w:r>
          </w:p>
        </w:tc>
        <w:tc>
          <w:tcPr>
            <w:tcW w:w="0" w:type="auto"/>
            <w:shd w:val="clear" w:color="auto" w:fill="FFFFFF"/>
            <w:vAlign w:val="center"/>
            <w:hideMark/>
          </w:tcPr>
          <w:p w:rsidR="00D24A6C" w:rsidRDefault="00D24A6C" w:rsidP="00D24A6C">
            <w:pPr>
              <w:spacing w:after="0"/>
              <w:jc w:val="right"/>
              <w:rPr>
                <w:color w:val="000000"/>
              </w:rPr>
            </w:pPr>
            <w:r>
              <w:rPr>
                <w:color w:val="000000"/>
              </w:rPr>
              <w:t>2.37</w:t>
            </w:r>
          </w:p>
        </w:tc>
        <w:tc>
          <w:tcPr>
            <w:tcW w:w="0" w:type="auto"/>
            <w:shd w:val="clear" w:color="auto" w:fill="FFFFFF"/>
            <w:vAlign w:val="center"/>
            <w:hideMark/>
          </w:tcPr>
          <w:p w:rsidR="00D24A6C" w:rsidRDefault="00D24A6C" w:rsidP="00D24A6C">
            <w:pPr>
              <w:spacing w:after="0"/>
              <w:jc w:val="right"/>
              <w:rPr>
                <w:color w:val="000000"/>
              </w:rPr>
            </w:pPr>
            <w:r>
              <w:rPr>
                <w:color w:val="000000"/>
              </w:rPr>
              <w:t>0.1243</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A³</w:t>
            </w:r>
          </w:p>
        </w:tc>
        <w:tc>
          <w:tcPr>
            <w:tcW w:w="0" w:type="auto"/>
            <w:shd w:val="clear" w:color="auto" w:fill="FFFFFF"/>
            <w:vAlign w:val="center"/>
            <w:hideMark/>
          </w:tcPr>
          <w:p w:rsidR="00D24A6C" w:rsidRDefault="00D24A6C" w:rsidP="00D24A6C">
            <w:pPr>
              <w:spacing w:after="0"/>
              <w:jc w:val="right"/>
              <w:rPr>
                <w:color w:val="000000"/>
              </w:rPr>
            </w:pPr>
            <w:r>
              <w:rPr>
                <w:color w:val="000000"/>
              </w:rPr>
              <w:t>108.21</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108.21</w:t>
            </w:r>
          </w:p>
        </w:tc>
        <w:tc>
          <w:tcPr>
            <w:tcW w:w="0" w:type="auto"/>
            <w:shd w:val="clear" w:color="auto" w:fill="FFFFFF"/>
            <w:vAlign w:val="center"/>
            <w:hideMark/>
          </w:tcPr>
          <w:p w:rsidR="00D24A6C" w:rsidRDefault="00D24A6C" w:rsidP="00D24A6C">
            <w:pPr>
              <w:spacing w:after="0"/>
              <w:jc w:val="right"/>
              <w:rPr>
                <w:color w:val="000000"/>
              </w:rPr>
            </w:pPr>
            <w:r>
              <w:rPr>
                <w:color w:val="000000"/>
              </w:rPr>
              <w:t>0.1390</w:t>
            </w:r>
          </w:p>
        </w:tc>
        <w:tc>
          <w:tcPr>
            <w:tcW w:w="0" w:type="auto"/>
            <w:shd w:val="clear" w:color="auto" w:fill="FFFFFF"/>
            <w:vAlign w:val="center"/>
            <w:hideMark/>
          </w:tcPr>
          <w:p w:rsidR="00D24A6C" w:rsidRDefault="00D24A6C" w:rsidP="00D24A6C">
            <w:pPr>
              <w:spacing w:after="0"/>
              <w:jc w:val="right"/>
              <w:rPr>
                <w:color w:val="000000"/>
              </w:rPr>
            </w:pPr>
            <w:r>
              <w:rPr>
                <w:color w:val="000000"/>
              </w:rPr>
              <w:t>0.7094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B³</w:t>
            </w:r>
          </w:p>
        </w:tc>
        <w:tc>
          <w:tcPr>
            <w:tcW w:w="0" w:type="auto"/>
            <w:shd w:val="clear" w:color="auto" w:fill="FFFFFF"/>
            <w:vAlign w:val="center"/>
            <w:hideMark/>
          </w:tcPr>
          <w:p w:rsidR="00D24A6C" w:rsidRDefault="00D24A6C" w:rsidP="00D24A6C">
            <w:pPr>
              <w:spacing w:after="0"/>
              <w:jc w:val="right"/>
              <w:rPr>
                <w:color w:val="000000"/>
              </w:rPr>
            </w:pPr>
            <w:r>
              <w:rPr>
                <w:color w:val="000000"/>
              </w:rPr>
              <w:t>993.89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993.89</w:t>
            </w:r>
          </w:p>
        </w:tc>
        <w:tc>
          <w:tcPr>
            <w:tcW w:w="0" w:type="auto"/>
            <w:shd w:val="clear" w:color="auto" w:fill="FFFFFF"/>
            <w:vAlign w:val="center"/>
            <w:hideMark/>
          </w:tcPr>
          <w:p w:rsidR="00D24A6C" w:rsidRDefault="00D24A6C" w:rsidP="00D24A6C">
            <w:pPr>
              <w:spacing w:after="0"/>
              <w:jc w:val="right"/>
              <w:rPr>
                <w:color w:val="000000"/>
              </w:rPr>
            </w:pPr>
            <w:r>
              <w:rPr>
                <w:color w:val="000000"/>
              </w:rPr>
              <w:t>1.28</w:t>
            </w:r>
          </w:p>
        </w:tc>
        <w:tc>
          <w:tcPr>
            <w:tcW w:w="0" w:type="auto"/>
            <w:shd w:val="clear" w:color="auto" w:fill="FFFFFF"/>
            <w:vAlign w:val="center"/>
            <w:hideMark/>
          </w:tcPr>
          <w:p w:rsidR="00D24A6C" w:rsidRDefault="00D24A6C" w:rsidP="00D24A6C">
            <w:pPr>
              <w:spacing w:after="0"/>
              <w:jc w:val="right"/>
              <w:rPr>
                <w:color w:val="000000"/>
              </w:rPr>
            </w:pPr>
            <w:r>
              <w:rPr>
                <w:color w:val="000000"/>
              </w:rPr>
              <w:t>0.2589</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C³</w:t>
            </w:r>
          </w:p>
        </w:tc>
        <w:tc>
          <w:tcPr>
            <w:tcW w:w="0" w:type="auto"/>
            <w:shd w:val="clear" w:color="auto" w:fill="FFFFFF"/>
            <w:vAlign w:val="center"/>
            <w:hideMark/>
          </w:tcPr>
          <w:p w:rsidR="00D24A6C" w:rsidRDefault="00D24A6C" w:rsidP="00D24A6C">
            <w:pPr>
              <w:spacing w:after="0"/>
              <w:jc w:val="right"/>
              <w:rPr>
                <w:color w:val="000000"/>
              </w:rPr>
            </w:pPr>
            <w:r>
              <w:rPr>
                <w:color w:val="000000"/>
              </w:rPr>
              <w:t>68.68</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68.68</w:t>
            </w:r>
          </w:p>
        </w:tc>
        <w:tc>
          <w:tcPr>
            <w:tcW w:w="0" w:type="auto"/>
            <w:shd w:val="clear" w:color="auto" w:fill="FFFFFF"/>
            <w:vAlign w:val="center"/>
            <w:hideMark/>
          </w:tcPr>
          <w:p w:rsidR="00D24A6C" w:rsidRDefault="00D24A6C" w:rsidP="00D24A6C">
            <w:pPr>
              <w:spacing w:after="0"/>
              <w:jc w:val="right"/>
              <w:rPr>
                <w:color w:val="000000"/>
              </w:rPr>
            </w:pPr>
            <w:r>
              <w:rPr>
                <w:color w:val="000000"/>
              </w:rPr>
              <w:t>0.0882</w:t>
            </w:r>
          </w:p>
        </w:tc>
        <w:tc>
          <w:tcPr>
            <w:tcW w:w="0" w:type="auto"/>
            <w:shd w:val="clear" w:color="auto" w:fill="FFFFFF"/>
            <w:vAlign w:val="center"/>
            <w:hideMark/>
          </w:tcPr>
          <w:p w:rsidR="00D24A6C" w:rsidRDefault="00D24A6C" w:rsidP="00D24A6C">
            <w:pPr>
              <w:spacing w:after="0"/>
              <w:jc w:val="right"/>
              <w:rPr>
                <w:color w:val="000000"/>
              </w:rPr>
            </w:pPr>
            <w:r>
              <w:rPr>
                <w:color w:val="000000"/>
              </w:rPr>
              <w:t>0.7665</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D³</w:t>
            </w:r>
          </w:p>
        </w:tc>
        <w:tc>
          <w:tcPr>
            <w:tcW w:w="0" w:type="auto"/>
            <w:shd w:val="clear" w:color="auto" w:fill="FFFFFF"/>
            <w:vAlign w:val="center"/>
            <w:hideMark/>
          </w:tcPr>
          <w:p w:rsidR="00D24A6C" w:rsidRDefault="00D24A6C" w:rsidP="00D24A6C">
            <w:pPr>
              <w:spacing w:after="0"/>
              <w:jc w:val="right"/>
              <w:rPr>
                <w:color w:val="000000"/>
              </w:rPr>
            </w:pPr>
            <w:r>
              <w:rPr>
                <w:color w:val="000000"/>
              </w:rPr>
              <w:t>10.02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10.02</w:t>
            </w:r>
          </w:p>
        </w:tc>
        <w:tc>
          <w:tcPr>
            <w:tcW w:w="0" w:type="auto"/>
            <w:shd w:val="clear" w:color="auto" w:fill="FFFFFF"/>
            <w:vAlign w:val="center"/>
            <w:hideMark/>
          </w:tcPr>
          <w:p w:rsidR="00D24A6C" w:rsidRDefault="00D24A6C" w:rsidP="00D24A6C">
            <w:pPr>
              <w:spacing w:after="0"/>
              <w:jc w:val="right"/>
              <w:rPr>
                <w:color w:val="000000"/>
              </w:rPr>
            </w:pPr>
            <w:r>
              <w:rPr>
                <w:color w:val="000000"/>
              </w:rPr>
              <w:t>0.0129</w:t>
            </w:r>
          </w:p>
        </w:tc>
        <w:tc>
          <w:tcPr>
            <w:tcW w:w="0" w:type="auto"/>
            <w:shd w:val="clear" w:color="auto" w:fill="FFFFFF"/>
            <w:vAlign w:val="center"/>
            <w:hideMark/>
          </w:tcPr>
          <w:p w:rsidR="00D24A6C" w:rsidRDefault="00D24A6C" w:rsidP="00D24A6C">
            <w:pPr>
              <w:spacing w:after="0"/>
              <w:jc w:val="right"/>
              <w:rPr>
                <w:color w:val="000000"/>
              </w:rPr>
            </w:pPr>
            <w:r>
              <w:rPr>
                <w:color w:val="000000"/>
              </w:rPr>
              <w:t>0.9097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E³</w:t>
            </w:r>
          </w:p>
        </w:tc>
        <w:tc>
          <w:tcPr>
            <w:tcW w:w="0" w:type="auto"/>
            <w:shd w:val="clear" w:color="auto" w:fill="FFFFFF"/>
            <w:vAlign w:val="center"/>
            <w:hideMark/>
          </w:tcPr>
          <w:p w:rsidR="00D24A6C" w:rsidRDefault="00D24A6C" w:rsidP="00D24A6C">
            <w:pPr>
              <w:spacing w:after="0"/>
              <w:jc w:val="right"/>
              <w:rPr>
                <w:color w:val="000000"/>
              </w:rPr>
            </w:pPr>
            <w:r>
              <w:rPr>
                <w:color w:val="000000"/>
              </w:rPr>
              <w:t>31.52</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31.52</w:t>
            </w:r>
          </w:p>
        </w:tc>
        <w:tc>
          <w:tcPr>
            <w:tcW w:w="0" w:type="auto"/>
            <w:shd w:val="clear" w:color="auto" w:fill="FFFFFF"/>
            <w:vAlign w:val="center"/>
            <w:hideMark/>
          </w:tcPr>
          <w:p w:rsidR="00D24A6C" w:rsidRDefault="00D24A6C" w:rsidP="00D24A6C">
            <w:pPr>
              <w:spacing w:after="0"/>
              <w:jc w:val="right"/>
              <w:rPr>
                <w:color w:val="000000"/>
              </w:rPr>
            </w:pPr>
            <w:r>
              <w:rPr>
                <w:color w:val="000000"/>
              </w:rPr>
              <w:t>0.0405</w:t>
            </w:r>
          </w:p>
        </w:tc>
        <w:tc>
          <w:tcPr>
            <w:tcW w:w="0" w:type="auto"/>
            <w:shd w:val="clear" w:color="auto" w:fill="FFFFFF"/>
            <w:vAlign w:val="center"/>
            <w:hideMark/>
          </w:tcPr>
          <w:p w:rsidR="00D24A6C" w:rsidRDefault="00D24A6C" w:rsidP="00D24A6C">
            <w:pPr>
              <w:spacing w:after="0"/>
              <w:jc w:val="right"/>
              <w:rPr>
                <w:color w:val="000000"/>
              </w:rPr>
            </w:pPr>
            <w:r>
              <w:rPr>
                <w:color w:val="000000"/>
              </w:rPr>
              <w:t>0.8406</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F³</w:t>
            </w:r>
          </w:p>
        </w:tc>
        <w:tc>
          <w:tcPr>
            <w:tcW w:w="0" w:type="auto"/>
            <w:shd w:val="clear" w:color="auto" w:fill="FFFFFF"/>
            <w:vAlign w:val="center"/>
            <w:hideMark/>
          </w:tcPr>
          <w:p w:rsidR="00D24A6C" w:rsidRDefault="00D24A6C" w:rsidP="00D24A6C">
            <w:pPr>
              <w:spacing w:after="0"/>
              <w:jc w:val="right"/>
              <w:rPr>
                <w:color w:val="000000"/>
              </w:rPr>
            </w:pPr>
            <w:r>
              <w:rPr>
                <w:color w:val="000000"/>
              </w:rPr>
              <w:t>422.16</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422.16</w:t>
            </w:r>
          </w:p>
        </w:tc>
        <w:tc>
          <w:tcPr>
            <w:tcW w:w="0" w:type="auto"/>
            <w:shd w:val="clear" w:color="auto" w:fill="FFFFFF"/>
            <w:vAlign w:val="center"/>
            <w:hideMark/>
          </w:tcPr>
          <w:p w:rsidR="00D24A6C" w:rsidRDefault="00D24A6C" w:rsidP="00D24A6C">
            <w:pPr>
              <w:spacing w:after="0"/>
              <w:jc w:val="right"/>
              <w:rPr>
                <w:color w:val="000000"/>
              </w:rPr>
            </w:pPr>
            <w:r>
              <w:rPr>
                <w:color w:val="000000"/>
              </w:rPr>
              <w:t>0.5422</w:t>
            </w:r>
          </w:p>
        </w:tc>
        <w:tc>
          <w:tcPr>
            <w:tcW w:w="0" w:type="auto"/>
            <w:shd w:val="clear" w:color="auto" w:fill="FFFFFF"/>
            <w:vAlign w:val="center"/>
            <w:hideMark/>
          </w:tcPr>
          <w:p w:rsidR="00D24A6C" w:rsidRDefault="00D24A6C" w:rsidP="00D24A6C">
            <w:pPr>
              <w:spacing w:after="0"/>
              <w:jc w:val="right"/>
              <w:rPr>
                <w:color w:val="000000"/>
              </w:rPr>
            </w:pPr>
            <w:r>
              <w:rPr>
                <w:color w:val="000000"/>
              </w:rPr>
              <w:t>0.4617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G³</w:t>
            </w:r>
          </w:p>
        </w:tc>
        <w:tc>
          <w:tcPr>
            <w:tcW w:w="0" w:type="auto"/>
            <w:shd w:val="clear" w:color="auto" w:fill="FFFFFF"/>
            <w:vAlign w:val="center"/>
            <w:hideMark/>
          </w:tcPr>
          <w:p w:rsidR="00D24A6C" w:rsidRDefault="00D24A6C" w:rsidP="00D24A6C">
            <w:pPr>
              <w:spacing w:after="0"/>
              <w:jc w:val="right"/>
              <w:rPr>
                <w:color w:val="000000"/>
              </w:rPr>
            </w:pPr>
            <w:r>
              <w:rPr>
                <w:color w:val="000000"/>
              </w:rPr>
              <w:t>9850.99</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9850.99</w:t>
            </w:r>
          </w:p>
        </w:tc>
        <w:tc>
          <w:tcPr>
            <w:tcW w:w="0" w:type="auto"/>
            <w:shd w:val="clear" w:color="auto" w:fill="FFFFFF"/>
            <w:vAlign w:val="center"/>
            <w:hideMark/>
          </w:tcPr>
          <w:p w:rsidR="00D24A6C" w:rsidRDefault="00D24A6C" w:rsidP="00D24A6C">
            <w:pPr>
              <w:spacing w:after="0"/>
              <w:jc w:val="right"/>
              <w:rPr>
                <w:color w:val="000000"/>
              </w:rPr>
            </w:pPr>
            <w:r>
              <w:rPr>
                <w:color w:val="000000"/>
              </w:rPr>
              <w:t>12.65</w:t>
            </w:r>
          </w:p>
        </w:tc>
        <w:tc>
          <w:tcPr>
            <w:tcW w:w="0" w:type="auto"/>
            <w:shd w:val="clear" w:color="auto" w:fill="FFFFFF"/>
            <w:vAlign w:val="center"/>
            <w:hideMark/>
          </w:tcPr>
          <w:p w:rsidR="00D24A6C" w:rsidRDefault="00D24A6C" w:rsidP="00D24A6C">
            <w:pPr>
              <w:spacing w:after="0"/>
              <w:jc w:val="right"/>
              <w:rPr>
                <w:color w:val="000000"/>
              </w:rPr>
            </w:pPr>
            <w:r>
              <w:rPr>
                <w:color w:val="000000"/>
              </w:rPr>
              <w:t>0.0004</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sz w:val="24"/>
                <w:szCs w:val="24"/>
              </w:rPr>
            </w:pPr>
            <w:r>
              <w:rPr>
                <w:color w:val="000000"/>
              </w:rPr>
              <w:t>H³</w:t>
            </w:r>
          </w:p>
        </w:tc>
        <w:tc>
          <w:tcPr>
            <w:tcW w:w="0" w:type="auto"/>
            <w:shd w:val="clear" w:color="auto" w:fill="FFFFFF"/>
            <w:vAlign w:val="center"/>
            <w:hideMark/>
          </w:tcPr>
          <w:p w:rsidR="00D24A6C" w:rsidRDefault="00D24A6C" w:rsidP="00D24A6C">
            <w:pPr>
              <w:spacing w:after="0"/>
              <w:jc w:val="right"/>
              <w:rPr>
                <w:color w:val="000000"/>
              </w:rPr>
            </w:pPr>
            <w:r>
              <w:rPr>
                <w:color w:val="000000"/>
              </w:rPr>
              <w:t>591.45</w:t>
            </w:r>
          </w:p>
        </w:tc>
        <w:tc>
          <w:tcPr>
            <w:tcW w:w="0" w:type="auto"/>
            <w:shd w:val="clear" w:color="auto" w:fill="FFFFFF"/>
            <w:vAlign w:val="center"/>
            <w:hideMark/>
          </w:tcPr>
          <w:p w:rsidR="00D24A6C" w:rsidRDefault="00D24A6C" w:rsidP="00D24A6C">
            <w:pPr>
              <w:spacing w:after="0"/>
              <w:jc w:val="right"/>
              <w:rPr>
                <w:color w:val="000000"/>
              </w:rPr>
            </w:pPr>
            <w:r>
              <w:rPr>
                <w:color w:val="000000"/>
              </w:rPr>
              <w:t>1</w:t>
            </w:r>
          </w:p>
        </w:tc>
        <w:tc>
          <w:tcPr>
            <w:tcW w:w="0" w:type="auto"/>
            <w:shd w:val="clear" w:color="auto" w:fill="FFFFFF"/>
            <w:vAlign w:val="center"/>
            <w:hideMark/>
          </w:tcPr>
          <w:p w:rsidR="00D24A6C" w:rsidRDefault="00D24A6C" w:rsidP="00D24A6C">
            <w:pPr>
              <w:spacing w:after="0"/>
              <w:jc w:val="right"/>
              <w:rPr>
                <w:color w:val="000000"/>
              </w:rPr>
            </w:pPr>
            <w:r>
              <w:rPr>
                <w:color w:val="000000"/>
              </w:rPr>
              <w:t>591.45</w:t>
            </w:r>
          </w:p>
        </w:tc>
        <w:tc>
          <w:tcPr>
            <w:tcW w:w="0" w:type="auto"/>
            <w:shd w:val="clear" w:color="auto" w:fill="FFFFFF"/>
            <w:vAlign w:val="center"/>
            <w:hideMark/>
          </w:tcPr>
          <w:p w:rsidR="00D24A6C" w:rsidRDefault="00D24A6C" w:rsidP="00D24A6C">
            <w:pPr>
              <w:spacing w:after="0"/>
              <w:jc w:val="right"/>
              <w:rPr>
                <w:color w:val="000000"/>
              </w:rPr>
            </w:pPr>
            <w:r>
              <w:rPr>
                <w:color w:val="000000"/>
              </w:rPr>
              <w:t>0.7597</w:t>
            </w:r>
          </w:p>
        </w:tc>
        <w:tc>
          <w:tcPr>
            <w:tcW w:w="0" w:type="auto"/>
            <w:shd w:val="clear" w:color="auto" w:fill="FFFFFF"/>
            <w:vAlign w:val="center"/>
            <w:hideMark/>
          </w:tcPr>
          <w:p w:rsidR="00D24A6C" w:rsidRDefault="00D24A6C" w:rsidP="00D24A6C">
            <w:pPr>
              <w:spacing w:after="0"/>
              <w:jc w:val="right"/>
              <w:rPr>
                <w:color w:val="000000"/>
              </w:rPr>
            </w:pPr>
            <w:r>
              <w:rPr>
                <w:color w:val="000000"/>
              </w:rPr>
              <w:t>0.3837</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b/>
                <w:bCs/>
                <w:color w:val="000000"/>
                <w:sz w:val="24"/>
                <w:szCs w:val="24"/>
              </w:rPr>
            </w:pPr>
            <w:r>
              <w:rPr>
                <w:b/>
                <w:bCs/>
                <w:color w:val="000000"/>
              </w:rPr>
              <w:t>Residual</w:t>
            </w:r>
          </w:p>
        </w:tc>
        <w:tc>
          <w:tcPr>
            <w:tcW w:w="0" w:type="auto"/>
            <w:shd w:val="clear" w:color="auto" w:fill="FFFFFF"/>
            <w:vAlign w:val="center"/>
            <w:hideMark/>
          </w:tcPr>
          <w:p w:rsidR="00D24A6C" w:rsidRDefault="00D24A6C" w:rsidP="00D24A6C">
            <w:pPr>
              <w:spacing w:after="0"/>
              <w:jc w:val="right"/>
              <w:rPr>
                <w:color w:val="000000"/>
              </w:rPr>
            </w:pPr>
            <w:r>
              <w:rPr>
                <w:color w:val="000000"/>
              </w:rPr>
              <w:t>6.501E+05</w:t>
            </w:r>
          </w:p>
        </w:tc>
        <w:tc>
          <w:tcPr>
            <w:tcW w:w="0" w:type="auto"/>
            <w:shd w:val="clear" w:color="auto" w:fill="FFFFFF"/>
            <w:vAlign w:val="center"/>
            <w:hideMark/>
          </w:tcPr>
          <w:p w:rsidR="00D24A6C" w:rsidRDefault="00D24A6C" w:rsidP="00D24A6C">
            <w:pPr>
              <w:spacing w:after="0"/>
              <w:jc w:val="right"/>
              <w:rPr>
                <w:color w:val="000000"/>
              </w:rPr>
            </w:pPr>
            <w:r>
              <w:rPr>
                <w:color w:val="000000"/>
              </w:rPr>
              <w:t>835</w:t>
            </w:r>
          </w:p>
        </w:tc>
        <w:tc>
          <w:tcPr>
            <w:tcW w:w="0" w:type="auto"/>
            <w:shd w:val="clear" w:color="auto" w:fill="FFFFFF"/>
            <w:vAlign w:val="center"/>
            <w:hideMark/>
          </w:tcPr>
          <w:p w:rsidR="00D24A6C" w:rsidRDefault="00D24A6C" w:rsidP="00D24A6C">
            <w:pPr>
              <w:spacing w:after="0"/>
              <w:jc w:val="right"/>
              <w:rPr>
                <w:color w:val="000000"/>
              </w:rPr>
            </w:pPr>
            <w:r>
              <w:rPr>
                <w:color w:val="000000"/>
              </w:rPr>
              <w:t>778.58</w:t>
            </w:r>
          </w:p>
        </w:tc>
        <w:tc>
          <w:tcPr>
            <w:tcW w:w="0" w:type="auto"/>
            <w:shd w:val="clear" w:color="auto" w:fill="FFFFFF"/>
            <w:vAlign w:val="center"/>
            <w:hideMark/>
          </w:tcPr>
          <w:p w:rsidR="00D24A6C" w:rsidRDefault="00D24A6C" w:rsidP="00D24A6C">
            <w:pPr>
              <w:spacing w:after="0"/>
              <w:jc w:val="right"/>
              <w:rPr>
                <w:color w:val="000000"/>
              </w:rPr>
            </w:pPr>
          </w:p>
        </w:tc>
        <w:tc>
          <w:tcPr>
            <w:tcW w:w="0" w:type="auto"/>
            <w:shd w:val="clear" w:color="auto" w:fill="FFFFFF"/>
            <w:vAlign w:val="center"/>
            <w:hideMark/>
          </w:tcPr>
          <w:p w:rsidR="00D24A6C" w:rsidRDefault="00D24A6C" w:rsidP="00D24A6C">
            <w:pPr>
              <w:spacing w:after="0"/>
              <w:rPr>
                <w:sz w:val="20"/>
                <w:szCs w:val="20"/>
              </w:rPr>
            </w:pPr>
          </w:p>
        </w:tc>
        <w:tc>
          <w:tcPr>
            <w:tcW w:w="0" w:type="auto"/>
            <w:shd w:val="clear" w:color="auto" w:fill="FFFFFF"/>
            <w:vAlign w:val="center"/>
            <w:hideMark/>
          </w:tcPr>
          <w:p w:rsidR="00D24A6C" w:rsidRDefault="00D24A6C" w:rsidP="00D24A6C">
            <w:pPr>
              <w:spacing w:after="0"/>
              <w:rPr>
                <w:sz w:val="20"/>
                <w:szCs w:val="2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rPr>
                <w:b/>
                <w:bCs/>
                <w:color w:val="000000"/>
                <w:sz w:val="24"/>
                <w:szCs w:val="24"/>
              </w:rPr>
            </w:pPr>
            <w:proofErr w:type="spellStart"/>
            <w:r>
              <w:rPr>
                <w:b/>
                <w:bCs/>
                <w:color w:val="000000"/>
              </w:rPr>
              <w:t>Cor</w:t>
            </w:r>
            <w:proofErr w:type="spellEnd"/>
            <w:r>
              <w:rPr>
                <w:b/>
                <w:bCs/>
                <w:color w:val="000000"/>
              </w:rPr>
              <w:t xml:space="preserve"> Total</w:t>
            </w:r>
          </w:p>
        </w:tc>
        <w:tc>
          <w:tcPr>
            <w:tcW w:w="0" w:type="auto"/>
            <w:shd w:val="clear" w:color="auto" w:fill="FFFFFF"/>
            <w:vAlign w:val="center"/>
            <w:hideMark/>
          </w:tcPr>
          <w:p w:rsidR="00D24A6C" w:rsidRDefault="00D24A6C" w:rsidP="00D24A6C">
            <w:pPr>
              <w:spacing w:after="0"/>
              <w:jc w:val="right"/>
              <w:rPr>
                <w:color w:val="000000"/>
              </w:rPr>
            </w:pPr>
            <w:r>
              <w:rPr>
                <w:color w:val="000000"/>
              </w:rPr>
              <w:t>1.351E+06</w:t>
            </w:r>
          </w:p>
        </w:tc>
        <w:tc>
          <w:tcPr>
            <w:tcW w:w="0" w:type="auto"/>
            <w:shd w:val="clear" w:color="auto" w:fill="FFFFFF"/>
            <w:vAlign w:val="center"/>
            <w:hideMark/>
          </w:tcPr>
          <w:p w:rsidR="00D24A6C" w:rsidRDefault="00D24A6C" w:rsidP="00D24A6C">
            <w:pPr>
              <w:spacing w:after="0"/>
              <w:jc w:val="right"/>
              <w:rPr>
                <w:color w:val="000000"/>
              </w:rPr>
            </w:pPr>
            <w:r>
              <w:rPr>
                <w:color w:val="000000"/>
              </w:rPr>
              <w:t>999</w:t>
            </w:r>
          </w:p>
        </w:tc>
        <w:tc>
          <w:tcPr>
            <w:tcW w:w="0" w:type="auto"/>
            <w:shd w:val="clear" w:color="auto" w:fill="FFFFFF"/>
            <w:vAlign w:val="center"/>
            <w:hideMark/>
          </w:tcPr>
          <w:p w:rsidR="00D24A6C" w:rsidRDefault="00D24A6C" w:rsidP="00D24A6C">
            <w:pPr>
              <w:spacing w:after="0"/>
              <w:jc w:val="right"/>
              <w:rPr>
                <w:color w:val="000000"/>
              </w:rPr>
            </w:pPr>
          </w:p>
        </w:tc>
        <w:tc>
          <w:tcPr>
            <w:tcW w:w="0" w:type="auto"/>
            <w:shd w:val="clear" w:color="auto" w:fill="FFFFFF"/>
            <w:vAlign w:val="center"/>
            <w:hideMark/>
          </w:tcPr>
          <w:p w:rsidR="00D24A6C" w:rsidRDefault="00D24A6C" w:rsidP="00D24A6C">
            <w:pPr>
              <w:spacing w:after="0"/>
              <w:rPr>
                <w:sz w:val="20"/>
                <w:szCs w:val="20"/>
              </w:rPr>
            </w:pPr>
          </w:p>
        </w:tc>
        <w:tc>
          <w:tcPr>
            <w:tcW w:w="0" w:type="auto"/>
            <w:shd w:val="clear" w:color="auto" w:fill="FFFFFF"/>
            <w:vAlign w:val="center"/>
            <w:hideMark/>
          </w:tcPr>
          <w:p w:rsidR="00D24A6C" w:rsidRDefault="00D24A6C" w:rsidP="00D24A6C">
            <w:pPr>
              <w:spacing w:after="0"/>
              <w:rPr>
                <w:sz w:val="20"/>
                <w:szCs w:val="20"/>
              </w:rPr>
            </w:pPr>
          </w:p>
        </w:tc>
        <w:tc>
          <w:tcPr>
            <w:tcW w:w="0" w:type="auto"/>
            <w:shd w:val="clear" w:color="auto" w:fill="FFFFFF"/>
            <w:vAlign w:val="center"/>
            <w:hideMark/>
          </w:tcPr>
          <w:p w:rsidR="00D24A6C" w:rsidRDefault="00D24A6C" w:rsidP="00D24A6C">
            <w:pPr>
              <w:spacing w:after="0"/>
              <w:rPr>
                <w:sz w:val="20"/>
                <w:szCs w:val="20"/>
              </w:rPr>
            </w:pPr>
          </w:p>
        </w:tc>
      </w:tr>
    </w:tbl>
    <w:p w:rsidR="00D24A6C" w:rsidRDefault="00D24A6C" w:rsidP="00D24A6C">
      <w:pPr>
        <w:pStyle w:val="NormalWeb"/>
      </w:pPr>
      <w:r>
        <w:t xml:space="preserve">Factor coding is </w:t>
      </w:r>
      <w:r>
        <w:rPr>
          <w:rStyle w:val="Strong"/>
        </w:rPr>
        <w:t>Coded</w:t>
      </w:r>
      <w:r>
        <w:t>.</w:t>
      </w:r>
      <w:r>
        <w:br/>
        <w:t xml:space="preserve">Sum of squares is </w:t>
      </w:r>
      <w:r>
        <w:rPr>
          <w:rStyle w:val="Strong"/>
        </w:rPr>
        <w:t>Type III - Partial</w:t>
      </w:r>
    </w:p>
    <w:p w:rsidR="00D24A6C" w:rsidRDefault="00D24A6C" w:rsidP="00D24A6C">
      <w:pPr>
        <w:pStyle w:val="NormalWeb"/>
      </w:pPr>
      <w:r>
        <w:t xml:space="preserve">The </w:t>
      </w:r>
      <w:r>
        <w:rPr>
          <w:rStyle w:val="Strong"/>
        </w:rPr>
        <w:t>Model F-value</w:t>
      </w:r>
      <w:r>
        <w:t xml:space="preserve"> of 5.49 implies the model is significant. There is only a 0.01% chance that an F-value this large could occur due to noise.</w:t>
      </w:r>
    </w:p>
    <w:p w:rsidR="00D24A6C" w:rsidRDefault="00D24A6C" w:rsidP="00D24A6C">
      <w:pPr>
        <w:pStyle w:val="NormalWeb"/>
      </w:pPr>
      <w:r>
        <w:rPr>
          <w:rStyle w:val="Strong"/>
        </w:rPr>
        <w:t>P-values</w:t>
      </w:r>
      <w:r>
        <w:t xml:space="preserve"> less than 0.0500 indicate model terms are significant. In this case AF, ACF, ADF, AEF, </w:t>
      </w:r>
      <w:proofErr w:type="gramStart"/>
      <w:r>
        <w:t>A</w:t>
      </w:r>
      <w:proofErr w:type="gramEnd"/>
      <w:r>
        <w:t>²G, G²H, G³ are significant model terms. Values greater than 0.1000 indicate the model terms are not significant. If there are many insignificant model terms (not counting those required to support hierarchy), model reduction may improve your model.</w:t>
      </w:r>
    </w:p>
    <w:p w:rsidR="00D24A6C" w:rsidRDefault="00D24A6C">
      <w:pPr>
        <w:rPr>
          <w:lang w:val="en-US"/>
        </w:rPr>
      </w:pPr>
    </w:p>
    <w:p w:rsidR="00D24A6C" w:rsidRDefault="00D24A6C" w:rsidP="00D24A6C">
      <w:pPr>
        <w:pStyle w:val="Heading3"/>
      </w:pPr>
      <w:r>
        <w:t>Final Equation in Terms of Actual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2000"/>
      </w:tblGrid>
      <w:tr w:rsidR="00D24A6C" w:rsidTr="00D24A6C">
        <w:trPr>
          <w:tblCellSpacing w:w="15" w:type="dxa"/>
        </w:trPr>
        <w:tc>
          <w:tcPr>
            <w:tcW w:w="0" w:type="auto"/>
            <w:shd w:val="clear" w:color="auto" w:fill="FFFFFF"/>
            <w:vAlign w:val="center"/>
            <w:hideMark/>
          </w:tcPr>
          <w:p w:rsidR="00D24A6C" w:rsidRDefault="00D24A6C" w:rsidP="00D24A6C">
            <w:pPr>
              <w:spacing w:after="0"/>
              <w:rPr>
                <w:color w:val="000000"/>
              </w:rPr>
            </w:pPr>
            <w:r>
              <w:rPr>
                <w:color w:val="000000"/>
              </w:rPr>
              <w:t>Ozone</w:t>
            </w:r>
          </w:p>
        </w:tc>
        <w:tc>
          <w:tcPr>
            <w:tcW w:w="0" w:type="auto"/>
            <w:shd w:val="clear" w:color="auto" w:fill="FFFFFF"/>
            <w:vAlign w:val="center"/>
            <w:hideMark/>
          </w:tcPr>
          <w:p w:rsidR="00D24A6C" w:rsidRDefault="00D24A6C" w:rsidP="00D24A6C">
            <w:pPr>
              <w:spacing w:after="0"/>
              <w:rPr>
                <w:color w:val="000000"/>
              </w:rPr>
            </w:pPr>
            <w:r>
              <w:rPr>
                <w:color w:val="000000"/>
              </w:rPr>
              <w:t>=</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+99.43271</w:t>
            </w:r>
          </w:p>
        </w:tc>
        <w:tc>
          <w:tcPr>
            <w:tcW w:w="0" w:type="auto"/>
            <w:shd w:val="clear" w:color="auto" w:fill="FFFFFF"/>
            <w:vAlign w:val="center"/>
            <w:hideMark/>
          </w:tcPr>
          <w:p w:rsidR="00D24A6C" w:rsidRDefault="00D24A6C" w:rsidP="00D24A6C">
            <w:pPr>
              <w:spacing w:after="0"/>
              <w:jc w:val="right"/>
              <w:rPr>
                <w:color w:val="000000"/>
              </w:rPr>
            </w:pP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sz w:val="24"/>
                <w:szCs w:val="24"/>
              </w:rPr>
            </w:pPr>
            <w:r>
              <w:rPr>
                <w:color w:val="000000"/>
              </w:rPr>
              <w:t>-0.094295</w:t>
            </w:r>
          </w:p>
        </w:tc>
        <w:tc>
          <w:tcPr>
            <w:tcW w:w="0" w:type="auto"/>
            <w:shd w:val="clear" w:color="auto" w:fill="FFFFFF"/>
            <w:vAlign w:val="center"/>
            <w:hideMark/>
          </w:tcPr>
          <w:p w:rsidR="00D24A6C" w:rsidRDefault="00D24A6C" w:rsidP="00D24A6C">
            <w:pPr>
              <w:spacing w:after="0"/>
              <w:rPr>
                <w:color w:val="000000"/>
              </w:rPr>
            </w:pPr>
            <w:r>
              <w:rPr>
                <w:color w:val="000000"/>
              </w:rPr>
              <w:t>PM2.5</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+0.535577</w:t>
            </w:r>
          </w:p>
        </w:tc>
        <w:tc>
          <w:tcPr>
            <w:tcW w:w="0" w:type="auto"/>
            <w:shd w:val="clear" w:color="auto" w:fill="FFFFFF"/>
            <w:vAlign w:val="center"/>
            <w:hideMark/>
          </w:tcPr>
          <w:p w:rsidR="00D24A6C" w:rsidRDefault="00D24A6C" w:rsidP="00D24A6C">
            <w:pPr>
              <w:spacing w:after="0"/>
              <w:rPr>
                <w:color w:val="000000"/>
              </w:rPr>
            </w:pPr>
            <w:r>
              <w:rPr>
                <w:color w:val="000000"/>
              </w:rPr>
              <w:t>PM10</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-601.82128</w:t>
            </w:r>
          </w:p>
        </w:tc>
        <w:tc>
          <w:tcPr>
            <w:tcW w:w="0" w:type="auto"/>
            <w:shd w:val="clear" w:color="auto" w:fill="FFFFFF"/>
            <w:vAlign w:val="center"/>
            <w:hideMark/>
          </w:tcPr>
          <w:p w:rsidR="00D24A6C" w:rsidRDefault="00D24A6C" w:rsidP="00D24A6C">
            <w:pPr>
              <w:spacing w:after="0"/>
              <w:rPr>
                <w:color w:val="000000"/>
              </w:rPr>
            </w:pPr>
            <w:r>
              <w:rPr>
                <w:color w:val="000000"/>
              </w:rPr>
              <w:t>NO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-391.47003</w:t>
            </w:r>
          </w:p>
        </w:tc>
        <w:tc>
          <w:tcPr>
            <w:tcW w:w="0" w:type="auto"/>
            <w:shd w:val="clear" w:color="auto" w:fill="FFFFFF"/>
            <w:vAlign w:val="center"/>
            <w:hideMark/>
          </w:tcPr>
          <w:p w:rsidR="00D24A6C" w:rsidRDefault="00D24A6C" w:rsidP="00D24A6C">
            <w:pPr>
              <w:spacing w:after="0"/>
              <w:rPr>
                <w:color w:val="000000"/>
              </w:rPr>
            </w:pPr>
            <w:r>
              <w:rPr>
                <w:color w:val="000000"/>
              </w:rPr>
              <w:t>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+732.85638</w:t>
            </w:r>
          </w:p>
        </w:tc>
        <w:tc>
          <w:tcPr>
            <w:tcW w:w="0" w:type="auto"/>
            <w:shd w:val="clear" w:color="auto" w:fill="FFFFFF"/>
            <w:vAlign w:val="center"/>
            <w:hideMark/>
          </w:tcPr>
          <w:p w:rsidR="00D24A6C" w:rsidRDefault="00D24A6C" w:rsidP="00D24A6C">
            <w:pPr>
              <w:spacing w:after="0"/>
              <w:rPr>
                <w:color w:val="000000"/>
              </w:rPr>
            </w:pPr>
            <w:r>
              <w:rPr>
                <w:color w:val="000000"/>
              </w:rPr>
              <w:t>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lastRenderedPageBreak/>
              <w:t>-3.04598</w:t>
            </w:r>
          </w:p>
        </w:tc>
        <w:tc>
          <w:tcPr>
            <w:tcW w:w="0" w:type="auto"/>
            <w:shd w:val="clear" w:color="auto" w:fill="FFFFFF"/>
            <w:vAlign w:val="center"/>
            <w:hideMark/>
          </w:tcPr>
          <w:p w:rsidR="00D24A6C" w:rsidRDefault="00D24A6C" w:rsidP="00D24A6C">
            <w:pPr>
              <w:spacing w:after="0"/>
              <w:rPr>
                <w:color w:val="000000"/>
              </w:rPr>
            </w:pPr>
            <w:r>
              <w:rPr>
                <w:color w:val="000000"/>
              </w:rPr>
              <w:t>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+11.65050</w:t>
            </w:r>
          </w:p>
        </w:tc>
        <w:tc>
          <w:tcPr>
            <w:tcW w:w="0" w:type="auto"/>
            <w:shd w:val="clear" w:color="auto" w:fill="FFFFFF"/>
            <w:vAlign w:val="center"/>
            <w:hideMark/>
          </w:tcPr>
          <w:p w:rsidR="00D24A6C" w:rsidRDefault="00D24A6C" w:rsidP="00D24A6C">
            <w:pPr>
              <w:spacing w:after="0"/>
              <w:rPr>
                <w:color w:val="000000"/>
              </w:rPr>
            </w:pPr>
            <w:r>
              <w:rPr>
                <w:color w:val="000000"/>
              </w:rPr>
              <w:t>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-89.56101</w:t>
            </w:r>
          </w:p>
        </w:tc>
        <w:tc>
          <w:tcPr>
            <w:tcW w:w="0" w:type="auto"/>
            <w:shd w:val="clear" w:color="auto" w:fill="FFFFFF"/>
            <w:vAlign w:val="center"/>
            <w:hideMark/>
          </w:tcPr>
          <w:p w:rsidR="00D24A6C" w:rsidRDefault="00D24A6C" w:rsidP="00D24A6C">
            <w:pPr>
              <w:spacing w:after="0"/>
              <w:rPr>
                <w:color w:val="000000"/>
              </w:rPr>
            </w:pPr>
            <w:r>
              <w:rPr>
                <w:color w:val="000000"/>
              </w:rPr>
              <w:t>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+0.003385</w:t>
            </w:r>
          </w:p>
        </w:tc>
        <w:tc>
          <w:tcPr>
            <w:tcW w:w="0" w:type="auto"/>
            <w:shd w:val="clear" w:color="auto" w:fill="FFFFFF"/>
            <w:vAlign w:val="center"/>
            <w:hideMark/>
          </w:tcPr>
          <w:p w:rsidR="00D24A6C" w:rsidRDefault="00D24A6C" w:rsidP="00D24A6C">
            <w:pPr>
              <w:spacing w:after="0"/>
              <w:rPr>
                <w:color w:val="000000"/>
              </w:rPr>
            </w:pPr>
            <w:r>
              <w:rPr>
                <w:color w:val="000000"/>
              </w:rPr>
              <w:t>PM2.5 * PM10</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+0.288106</w:t>
            </w:r>
          </w:p>
        </w:tc>
        <w:tc>
          <w:tcPr>
            <w:tcW w:w="0" w:type="auto"/>
            <w:shd w:val="clear" w:color="auto" w:fill="FFFFFF"/>
            <w:vAlign w:val="center"/>
            <w:hideMark/>
          </w:tcPr>
          <w:p w:rsidR="00D24A6C" w:rsidRDefault="00D24A6C" w:rsidP="00D24A6C">
            <w:pPr>
              <w:spacing w:after="0"/>
              <w:rPr>
                <w:color w:val="000000"/>
              </w:rPr>
            </w:pPr>
            <w:r>
              <w:rPr>
                <w:color w:val="000000"/>
              </w:rPr>
              <w:t>PM2.5 * NO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+0.176460</w:t>
            </w:r>
          </w:p>
        </w:tc>
        <w:tc>
          <w:tcPr>
            <w:tcW w:w="0" w:type="auto"/>
            <w:shd w:val="clear" w:color="auto" w:fill="FFFFFF"/>
            <w:vAlign w:val="center"/>
            <w:hideMark/>
          </w:tcPr>
          <w:p w:rsidR="00D24A6C" w:rsidRDefault="00D24A6C" w:rsidP="00D24A6C">
            <w:pPr>
              <w:spacing w:after="0"/>
              <w:rPr>
                <w:color w:val="000000"/>
              </w:rPr>
            </w:pPr>
            <w:r>
              <w:rPr>
                <w:color w:val="000000"/>
              </w:rPr>
              <w:t>PM2.5 * 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-0.336374</w:t>
            </w:r>
          </w:p>
        </w:tc>
        <w:tc>
          <w:tcPr>
            <w:tcW w:w="0" w:type="auto"/>
            <w:shd w:val="clear" w:color="auto" w:fill="FFFFFF"/>
            <w:vAlign w:val="center"/>
            <w:hideMark/>
          </w:tcPr>
          <w:p w:rsidR="00D24A6C" w:rsidRDefault="00D24A6C" w:rsidP="00D24A6C">
            <w:pPr>
              <w:spacing w:after="0"/>
              <w:rPr>
                <w:color w:val="000000"/>
              </w:rPr>
            </w:pPr>
            <w:r>
              <w:rPr>
                <w:color w:val="000000"/>
              </w:rPr>
              <w:t>PM2.5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-0.018056</w:t>
            </w:r>
          </w:p>
        </w:tc>
        <w:tc>
          <w:tcPr>
            <w:tcW w:w="0" w:type="auto"/>
            <w:shd w:val="clear" w:color="auto" w:fill="FFFFFF"/>
            <w:vAlign w:val="center"/>
            <w:hideMark/>
          </w:tcPr>
          <w:p w:rsidR="00D24A6C" w:rsidRDefault="00D24A6C" w:rsidP="00D24A6C">
            <w:pPr>
              <w:spacing w:after="0"/>
              <w:rPr>
                <w:color w:val="000000"/>
              </w:rPr>
            </w:pPr>
            <w:r>
              <w:rPr>
                <w:color w:val="000000"/>
              </w:rPr>
              <w:t>PM2.5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-0.003961</w:t>
            </w:r>
          </w:p>
        </w:tc>
        <w:tc>
          <w:tcPr>
            <w:tcW w:w="0" w:type="auto"/>
            <w:shd w:val="clear" w:color="auto" w:fill="FFFFFF"/>
            <w:vAlign w:val="center"/>
            <w:hideMark/>
          </w:tcPr>
          <w:p w:rsidR="00D24A6C" w:rsidRDefault="00D24A6C" w:rsidP="00D24A6C">
            <w:pPr>
              <w:spacing w:after="0"/>
              <w:rPr>
                <w:color w:val="000000"/>
              </w:rPr>
            </w:pPr>
            <w:r>
              <w:rPr>
                <w:color w:val="000000"/>
              </w:rPr>
              <w:t>PM2.5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+0.346348</w:t>
            </w:r>
          </w:p>
        </w:tc>
        <w:tc>
          <w:tcPr>
            <w:tcW w:w="0" w:type="auto"/>
            <w:shd w:val="clear" w:color="auto" w:fill="FFFFFF"/>
            <w:vAlign w:val="center"/>
            <w:hideMark/>
          </w:tcPr>
          <w:p w:rsidR="00D24A6C" w:rsidRDefault="00D24A6C" w:rsidP="00D24A6C">
            <w:pPr>
              <w:spacing w:after="0"/>
              <w:rPr>
                <w:color w:val="000000"/>
              </w:rPr>
            </w:pPr>
            <w:r>
              <w:rPr>
                <w:color w:val="000000"/>
              </w:rPr>
              <w:t>PM2.5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+0.975718</w:t>
            </w:r>
          </w:p>
        </w:tc>
        <w:tc>
          <w:tcPr>
            <w:tcW w:w="0" w:type="auto"/>
            <w:shd w:val="clear" w:color="auto" w:fill="FFFFFF"/>
            <w:vAlign w:val="center"/>
            <w:hideMark/>
          </w:tcPr>
          <w:p w:rsidR="00D24A6C" w:rsidRDefault="00D24A6C" w:rsidP="00D24A6C">
            <w:pPr>
              <w:spacing w:after="0"/>
              <w:rPr>
                <w:color w:val="000000"/>
              </w:rPr>
            </w:pPr>
            <w:r>
              <w:rPr>
                <w:color w:val="000000"/>
              </w:rPr>
              <w:t>PM10 * NO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+0.641651</w:t>
            </w:r>
          </w:p>
        </w:tc>
        <w:tc>
          <w:tcPr>
            <w:tcW w:w="0" w:type="auto"/>
            <w:shd w:val="clear" w:color="auto" w:fill="FFFFFF"/>
            <w:vAlign w:val="center"/>
            <w:hideMark/>
          </w:tcPr>
          <w:p w:rsidR="00D24A6C" w:rsidRDefault="00D24A6C" w:rsidP="00D24A6C">
            <w:pPr>
              <w:spacing w:after="0"/>
              <w:rPr>
                <w:color w:val="000000"/>
              </w:rPr>
            </w:pPr>
            <w:r>
              <w:rPr>
                <w:color w:val="000000"/>
              </w:rPr>
              <w:t>PM10 * 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-1.20926</w:t>
            </w:r>
          </w:p>
        </w:tc>
        <w:tc>
          <w:tcPr>
            <w:tcW w:w="0" w:type="auto"/>
            <w:shd w:val="clear" w:color="auto" w:fill="FFFFFF"/>
            <w:vAlign w:val="center"/>
            <w:hideMark/>
          </w:tcPr>
          <w:p w:rsidR="00D24A6C" w:rsidRDefault="00D24A6C" w:rsidP="00D24A6C">
            <w:pPr>
              <w:spacing w:after="0"/>
              <w:rPr>
                <w:color w:val="000000"/>
              </w:rPr>
            </w:pPr>
            <w:r>
              <w:rPr>
                <w:color w:val="000000"/>
              </w:rPr>
              <w:t>PM10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+0.006229</w:t>
            </w:r>
          </w:p>
        </w:tc>
        <w:tc>
          <w:tcPr>
            <w:tcW w:w="0" w:type="auto"/>
            <w:shd w:val="clear" w:color="auto" w:fill="FFFFFF"/>
            <w:vAlign w:val="center"/>
            <w:hideMark/>
          </w:tcPr>
          <w:p w:rsidR="00D24A6C" w:rsidRDefault="00D24A6C" w:rsidP="00D24A6C">
            <w:pPr>
              <w:spacing w:after="0"/>
              <w:rPr>
                <w:color w:val="000000"/>
              </w:rPr>
            </w:pPr>
            <w:r>
              <w:rPr>
                <w:color w:val="000000"/>
              </w:rPr>
              <w:t>PM10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+0.010570</w:t>
            </w:r>
          </w:p>
        </w:tc>
        <w:tc>
          <w:tcPr>
            <w:tcW w:w="0" w:type="auto"/>
            <w:shd w:val="clear" w:color="auto" w:fill="FFFFFF"/>
            <w:vAlign w:val="center"/>
            <w:hideMark/>
          </w:tcPr>
          <w:p w:rsidR="00D24A6C" w:rsidRDefault="00D24A6C" w:rsidP="00D24A6C">
            <w:pPr>
              <w:spacing w:after="0"/>
              <w:rPr>
                <w:color w:val="000000"/>
              </w:rPr>
            </w:pPr>
            <w:r>
              <w:rPr>
                <w:color w:val="000000"/>
              </w:rPr>
              <w:t>PM10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-0.367808</w:t>
            </w:r>
          </w:p>
        </w:tc>
        <w:tc>
          <w:tcPr>
            <w:tcW w:w="0" w:type="auto"/>
            <w:shd w:val="clear" w:color="auto" w:fill="FFFFFF"/>
            <w:vAlign w:val="center"/>
            <w:hideMark/>
          </w:tcPr>
          <w:p w:rsidR="00D24A6C" w:rsidRDefault="00D24A6C" w:rsidP="00D24A6C">
            <w:pPr>
              <w:spacing w:after="0"/>
              <w:rPr>
                <w:color w:val="000000"/>
              </w:rPr>
            </w:pPr>
            <w:r>
              <w:rPr>
                <w:color w:val="000000"/>
              </w:rPr>
              <w:t>PM10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+326.39822</w:t>
            </w:r>
          </w:p>
        </w:tc>
        <w:tc>
          <w:tcPr>
            <w:tcW w:w="0" w:type="auto"/>
            <w:shd w:val="clear" w:color="auto" w:fill="FFFFFF"/>
            <w:vAlign w:val="center"/>
            <w:hideMark/>
          </w:tcPr>
          <w:p w:rsidR="00D24A6C" w:rsidRDefault="00D24A6C" w:rsidP="00D24A6C">
            <w:pPr>
              <w:spacing w:after="0"/>
              <w:rPr>
                <w:color w:val="000000"/>
              </w:rPr>
            </w:pPr>
            <w:r>
              <w:rPr>
                <w:color w:val="000000"/>
              </w:rPr>
              <w:t>NO * 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-602.97507</w:t>
            </w:r>
          </w:p>
        </w:tc>
        <w:tc>
          <w:tcPr>
            <w:tcW w:w="0" w:type="auto"/>
            <w:shd w:val="clear" w:color="auto" w:fill="FFFFFF"/>
            <w:vAlign w:val="center"/>
            <w:hideMark/>
          </w:tcPr>
          <w:p w:rsidR="00D24A6C" w:rsidRDefault="00D24A6C" w:rsidP="00D24A6C">
            <w:pPr>
              <w:spacing w:after="0"/>
              <w:rPr>
                <w:color w:val="000000"/>
              </w:rPr>
            </w:pPr>
            <w:r>
              <w:rPr>
                <w:color w:val="000000"/>
              </w:rPr>
              <w:t>NO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-1.64718</w:t>
            </w:r>
          </w:p>
        </w:tc>
        <w:tc>
          <w:tcPr>
            <w:tcW w:w="0" w:type="auto"/>
            <w:shd w:val="clear" w:color="auto" w:fill="FFFFFF"/>
            <w:vAlign w:val="center"/>
            <w:hideMark/>
          </w:tcPr>
          <w:p w:rsidR="00D24A6C" w:rsidRDefault="00D24A6C" w:rsidP="00D24A6C">
            <w:pPr>
              <w:spacing w:after="0"/>
              <w:rPr>
                <w:color w:val="000000"/>
              </w:rPr>
            </w:pPr>
            <w:r>
              <w:rPr>
                <w:color w:val="000000"/>
              </w:rPr>
              <w:t>NO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+41.11554</w:t>
            </w:r>
          </w:p>
        </w:tc>
        <w:tc>
          <w:tcPr>
            <w:tcW w:w="0" w:type="auto"/>
            <w:shd w:val="clear" w:color="auto" w:fill="FFFFFF"/>
            <w:vAlign w:val="center"/>
            <w:hideMark/>
          </w:tcPr>
          <w:p w:rsidR="00D24A6C" w:rsidRDefault="00D24A6C" w:rsidP="00D24A6C">
            <w:pPr>
              <w:spacing w:after="0"/>
              <w:rPr>
                <w:color w:val="000000"/>
              </w:rPr>
            </w:pPr>
            <w:r>
              <w:rPr>
                <w:color w:val="000000"/>
              </w:rPr>
              <w:t>NO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+131.76139</w:t>
            </w:r>
          </w:p>
        </w:tc>
        <w:tc>
          <w:tcPr>
            <w:tcW w:w="0" w:type="auto"/>
            <w:shd w:val="clear" w:color="auto" w:fill="FFFFFF"/>
            <w:vAlign w:val="center"/>
            <w:hideMark/>
          </w:tcPr>
          <w:p w:rsidR="00D24A6C" w:rsidRDefault="00D24A6C" w:rsidP="00D24A6C">
            <w:pPr>
              <w:spacing w:after="0"/>
              <w:rPr>
                <w:color w:val="000000"/>
              </w:rPr>
            </w:pPr>
            <w:r>
              <w:rPr>
                <w:color w:val="000000"/>
              </w:rPr>
              <w:t>NO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-408.88621</w:t>
            </w:r>
          </w:p>
        </w:tc>
        <w:tc>
          <w:tcPr>
            <w:tcW w:w="0" w:type="auto"/>
            <w:shd w:val="clear" w:color="auto" w:fill="FFFFFF"/>
            <w:vAlign w:val="center"/>
            <w:hideMark/>
          </w:tcPr>
          <w:p w:rsidR="00D24A6C" w:rsidRDefault="00D24A6C" w:rsidP="00D24A6C">
            <w:pPr>
              <w:spacing w:after="0"/>
              <w:rPr>
                <w:color w:val="000000"/>
              </w:rPr>
            </w:pPr>
            <w:r>
              <w:rPr>
                <w:color w:val="000000"/>
              </w:rPr>
              <w:t>NO2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-1.04423</w:t>
            </w:r>
          </w:p>
        </w:tc>
        <w:tc>
          <w:tcPr>
            <w:tcW w:w="0" w:type="auto"/>
            <w:shd w:val="clear" w:color="auto" w:fill="FFFFFF"/>
            <w:vAlign w:val="center"/>
            <w:hideMark/>
          </w:tcPr>
          <w:p w:rsidR="00D24A6C" w:rsidRDefault="00D24A6C" w:rsidP="00D24A6C">
            <w:pPr>
              <w:spacing w:after="0"/>
              <w:rPr>
                <w:color w:val="000000"/>
              </w:rPr>
            </w:pPr>
            <w:r>
              <w:rPr>
                <w:color w:val="000000"/>
              </w:rPr>
              <w:t>NO2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+26.65847</w:t>
            </w:r>
          </w:p>
        </w:tc>
        <w:tc>
          <w:tcPr>
            <w:tcW w:w="0" w:type="auto"/>
            <w:shd w:val="clear" w:color="auto" w:fill="FFFFFF"/>
            <w:vAlign w:val="center"/>
            <w:hideMark/>
          </w:tcPr>
          <w:p w:rsidR="00D24A6C" w:rsidRDefault="00D24A6C" w:rsidP="00D24A6C">
            <w:pPr>
              <w:spacing w:after="0"/>
              <w:rPr>
                <w:color w:val="000000"/>
              </w:rPr>
            </w:pPr>
            <w:r>
              <w:rPr>
                <w:color w:val="000000"/>
              </w:rPr>
              <w:t>NO2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+87.33735</w:t>
            </w:r>
          </w:p>
        </w:tc>
        <w:tc>
          <w:tcPr>
            <w:tcW w:w="0" w:type="auto"/>
            <w:shd w:val="clear" w:color="auto" w:fill="FFFFFF"/>
            <w:vAlign w:val="center"/>
            <w:hideMark/>
          </w:tcPr>
          <w:p w:rsidR="00D24A6C" w:rsidRDefault="00D24A6C" w:rsidP="00D24A6C">
            <w:pPr>
              <w:spacing w:after="0"/>
              <w:rPr>
                <w:color w:val="000000"/>
              </w:rPr>
            </w:pPr>
            <w:r>
              <w:rPr>
                <w:color w:val="000000"/>
              </w:rPr>
              <w:t>NO2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+2.07492</w:t>
            </w:r>
          </w:p>
        </w:tc>
        <w:tc>
          <w:tcPr>
            <w:tcW w:w="0" w:type="auto"/>
            <w:shd w:val="clear" w:color="auto" w:fill="FFFFFF"/>
            <w:vAlign w:val="center"/>
            <w:hideMark/>
          </w:tcPr>
          <w:p w:rsidR="00D24A6C" w:rsidRDefault="00D24A6C" w:rsidP="00D24A6C">
            <w:pPr>
              <w:spacing w:after="0"/>
              <w:rPr>
                <w:color w:val="000000"/>
              </w:rPr>
            </w:pPr>
            <w:r>
              <w:rPr>
                <w:color w:val="000000"/>
              </w:rPr>
              <w:t>NOX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-50.30427</w:t>
            </w:r>
          </w:p>
        </w:tc>
        <w:tc>
          <w:tcPr>
            <w:tcW w:w="0" w:type="auto"/>
            <w:shd w:val="clear" w:color="auto" w:fill="FFFFFF"/>
            <w:vAlign w:val="center"/>
            <w:hideMark/>
          </w:tcPr>
          <w:p w:rsidR="00D24A6C" w:rsidRDefault="00D24A6C" w:rsidP="00D24A6C">
            <w:pPr>
              <w:spacing w:after="0"/>
              <w:rPr>
                <w:color w:val="000000"/>
              </w:rPr>
            </w:pPr>
            <w:r>
              <w:rPr>
                <w:color w:val="000000"/>
              </w:rPr>
              <w:t>NOX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-162.04012</w:t>
            </w:r>
          </w:p>
        </w:tc>
        <w:tc>
          <w:tcPr>
            <w:tcW w:w="0" w:type="auto"/>
            <w:shd w:val="clear" w:color="auto" w:fill="FFFFFF"/>
            <w:vAlign w:val="center"/>
            <w:hideMark/>
          </w:tcPr>
          <w:p w:rsidR="00D24A6C" w:rsidRDefault="00D24A6C" w:rsidP="00D24A6C">
            <w:pPr>
              <w:spacing w:after="0"/>
              <w:rPr>
                <w:color w:val="000000"/>
              </w:rPr>
            </w:pPr>
            <w:r>
              <w:rPr>
                <w:color w:val="000000"/>
              </w:rPr>
              <w:t>NOX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-0.195665</w:t>
            </w:r>
          </w:p>
        </w:tc>
        <w:tc>
          <w:tcPr>
            <w:tcW w:w="0" w:type="auto"/>
            <w:shd w:val="clear" w:color="auto" w:fill="FFFFFF"/>
            <w:vAlign w:val="center"/>
            <w:hideMark/>
          </w:tcPr>
          <w:p w:rsidR="00D24A6C" w:rsidRDefault="00D24A6C" w:rsidP="00D24A6C">
            <w:pPr>
              <w:spacing w:after="0"/>
              <w:rPr>
                <w:color w:val="000000"/>
              </w:rPr>
            </w:pPr>
            <w:r>
              <w:rPr>
                <w:color w:val="000000"/>
              </w:rPr>
              <w:t>NH3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+0.502890</w:t>
            </w:r>
          </w:p>
        </w:tc>
        <w:tc>
          <w:tcPr>
            <w:tcW w:w="0" w:type="auto"/>
            <w:shd w:val="clear" w:color="auto" w:fill="FFFFFF"/>
            <w:vAlign w:val="center"/>
            <w:hideMark/>
          </w:tcPr>
          <w:p w:rsidR="00D24A6C" w:rsidRDefault="00D24A6C" w:rsidP="00D24A6C">
            <w:pPr>
              <w:spacing w:after="0"/>
              <w:rPr>
                <w:color w:val="000000"/>
              </w:rPr>
            </w:pPr>
            <w:r>
              <w:rPr>
                <w:color w:val="000000"/>
              </w:rPr>
              <w:t>NH3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+1.05002</w:t>
            </w:r>
          </w:p>
        </w:tc>
        <w:tc>
          <w:tcPr>
            <w:tcW w:w="0" w:type="auto"/>
            <w:shd w:val="clear" w:color="auto" w:fill="FFFFFF"/>
            <w:vAlign w:val="center"/>
            <w:hideMark/>
          </w:tcPr>
          <w:p w:rsidR="00D24A6C" w:rsidRDefault="00D24A6C" w:rsidP="00D24A6C">
            <w:pPr>
              <w:spacing w:after="0"/>
              <w:rPr>
                <w:color w:val="000000"/>
              </w:rPr>
            </w:pPr>
            <w:r>
              <w:rPr>
                <w:color w:val="000000"/>
              </w:rPr>
              <w:t>SO2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-0.003273</w:t>
            </w:r>
          </w:p>
        </w:tc>
        <w:tc>
          <w:tcPr>
            <w:tcW w:w="0" w:type="auto"/>
            <w:shd w:val="clear" w:color="auto" w:fill="FFFFFF"/>
            <w:vAlign w:val="center"/>
            <w:hideMark/>
          </w:tcPr>
          <w:p w:rsidR="00D24A6C" w:rsidRDefault="00D24A6C" w:rsidP="00D24A6C">
            <w:pPr>
              <w:spacing w:after="0"/>
              <w:rPr>
                <w:color w:val="000000"/>
              </w:rPr>
            </w:pPr>
            <w:r>
              <w:rPr>
                <w:color w:val="000000"/>
              </w:rPr>
              <w:t>PM2.5²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-0.001168</w:t>
            </w:r>
          </w:p>
        </w:tc>
        <w:tc>
          <w:tcPr>
            <w:tcW w:w="0" w:type="auto"/>
            <w:shd w:val="clear" w:color="auto" w:fill="FFFFFF"/>
            <w:vAlign w:val="center"/>
            <w:hideMark/>
          </w:tcPr>
          <w:p w:rsidR="00D24A6C" w:rsidRDefault="00D24A6C" w:rsidP="00D24A6C">
            <w:pPr>
              <w:spacing w:after="0"/>
              <w:rPr>
                <w:color w:val="000000"/>
              </w:rPr>
            </w:pPr>
            <w:r>
              <w:rPr>
                <w:color w:val="000000"/>
              </w:rPr>
              <w:t>PM10²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+240.49163</w:t>
            </w:r>
          </w:p>
        </w:tc>
        <w:tc>
          <w:tcPr>
            <w:tcW w:w="0" w:type="auto"/>
            <w:shd w:val="clear" w:color="auto" w:fill="FFFFFF"/>
            <w:vAlign w:val="center"/>
            <w:hideMark/>
          </w:tcPr>
          <w:p w:rsidR="00D24A6C" w:rsidRDefault="00D24A6C" w:rsidP="00D24A6C">
            <w:pPr>
              <w:spacing w:after="0"/>
              <w:rPr>
                <w:color w:val="000000"/>
              </w:rPr>
            </w:pPr>
            <w:r>
              <w:rPr>
                <w:color w:val="000000"/>
              </w:rPr>
              <w:t>NO²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+110.59041</w:t>
            </w:r>
          </w:p>
        </w:tc>
        <w:tc>
          <w:tcPr>
            <w:tcW w:w="0" w:type="auto"/>
            <w:shd w:val="clear" w:color="auto" w:fill="FFFFFF"/>
            <w:vAlign w:val="center"/>
            <w:hideMark/>
          </w:tcPr>
          <w:p w:rsidR="00D24A6C" w:rsidRDefault="00D24A6C" w:rsidP="00D24A6C">
            <w:pPr>
              <w:spacing w:after="0"/>
              <w:rPr>
                <w:color w:val="000000"/>
              </w:rPr>
            </w:pPr>
            <w:r>
              <w:rPr>
                <w:color w:val="000000"/>
              </w:rPr>
              <w:t>NO2²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+377.83845</w:t>
            </w:r>
          </w:p>
        </w:tc>
        <w:tc>
          <w:tcPr>
            <w:tcW w:w="0" w:type="auto"/>
            <w:shd w:val="clear" w:color="auto" w:fill="FFFFFF"/>
            <w:vAlign w:val="center"/>
            <w:hideMark/>
          </w:tcPr>
          <w:p w:rsidR="00D24A6C" w:rsidRDefault="00D24A6C" w:rsidP="00D24A6C">
            <w:pPr>
              <w:spacing w:after="0"/>
              <w:rPr>
                <w:color w:val="000000"/>
              </w:rPr>
            </w:pPr>
            <w:r>
              <w:rPr>
                <w:color w:val="000000"/>
              </w:rPr>
              <w:t>NOX²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+0.032588</w:t>
            </w:r>
          </w:p>
        </w:tc>
        <w:tc>
          <w:tcPr>
            <w:tcW w:w="0" w:type="auto"/>
            <w:shd w:val="clear" w:color="auto" w:fill="FFFFFF"/>
            <w:vAlign w:val="center"/>
            <w:hideMark/>
          </w:tcPr>
          <w:p w:rsidR="00D24A6C" w:rsidRDefault="00D24A6C" w:rsidP="00D24A6C">
            <w:pPr>
              <w:spacing w:after="0"/>
              <w:rPr>
                <w:color w:val="000000"/>
              </w:rPr>
            </w:pPr>
            <w:r>
              <w:rPr>
                <w:color w:val="000000"/>
              </w:rPr>
              <w:t>NH3²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-0.455709</w:t>
            </w:r>
          </w:p>
        </w:tc>
        <w:tc>
          <w:tcPr>
            <w:tcW w:w="0" w:type="auto"/>
            <w:shd w:val="clear" w:color="auto" w:fill="FFFFFF"/>
            <w:vAlign w:val="center"/>
            <w:hideMark/>
          </w:tcPr>
          <w:p w:rsidR="00D24A6C" w:rsidRDefault="00D24A6C" w:rsidP="00D24A6C">
            <w:pPr>
              <w:spacing w:after="0"/>
              <w:rPr>
                <w:color w:val="000000"/>
              </w:rPr>
            </w:pPr>
            <w:r>
              <w:rPr>
                <w:color w:val="000000"/>
              </w:rPr>
              <w:t>SO2²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+40.50433</w:t>
            </w:r>
          </w:p>
        </w:tc>
        <w:tc>
          <w:tcPr>
            <w:tcW w:w="0" w:type="auto"/>
            <w:shd w:val="clear" w:color="auto" w:fill="FFFFFF"/>
            <w:vAlign w:val="center"/>
            <w:hideMark/>
          </w:tcPr>
          <w:p w:rsidR="00D24A6C" w:rsidRDefault="00D24A6C" w:rsidP="00D24A6C">
            <w:pPr>
              <w:spacing w:after="0"/>
              <w:rPr>
                <w:color w:val="000000"/>
              </w:rPr>
            </w:pPr>
            <w:r>
              <w:rPr>
                <w:color w:val="000000"/>
              </w:rPr>
              <w:t>CO²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lastRenderedPageBreak/>
              <w:t>+0.009683</w:t>
            </w:r>
          </w:p>
        </w:tc>
        <w:tc>
          <w:tcPr>
            <w:tcW w:w="0" w:type="auto"/>
            <w:shd w:val="clear" w:color="auto" w:fill="FFFFFF"/>
            <w:vAlign w:val="center"/>
            <w:hideMark/>
          </w:tcPr>
          <w:p w:rsidR="00D24A6C" w:rsidRDefault="00D24A6C" w:rsidP="00D24A6C">
            <w:pPr>
              <w:spacing w:after="0"/>
              <w:rPr>
                <w:color w:val="000000"/>
              </w:rPr>
            </w:pPr>
            <w:r>
              <w:rPr>
                <w:color w:val="000000"/>
              </w:rPr>
              <w:t>PM2.5 * PM10 * NO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+0.006407</w:t>
            </w:r>
          </w:p>
        </w:tc>
        <w:tc>
          <w:tcPr>
            <w:tcW w:w="0" w:type="auto"/>
            <w:shd w:val="clear" w:color="auto" w:fill="FFFFFF"/>
            <w:vAlign w:val="center"/>
            <w:hideMark/>
          </w:tcPr>
          <w:p w:rsidR="00D24A6C" w:rsidRDefault="00D24A6C" w:rsidP="00D24A6C">
            <w:pPr>
              <w:spacing w:after="0"/>
              <w:rPr>
                <w:color w:val="000000"/>
              </w:rPr>
            </w:pPr>
            <w:r>
              <w:rPr>
                <w:color w:val="000000"/>
              </w:rPr>
              <w:t>PM2.5 * PM10 * 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-0.011955</w:t>
            </w:r>
          </w:p>
        </w:tc>
        <w:tc>
          <w:tcPr>
            <w:tcW w:w="0" w:type="auto"/>
            <w:shd w:val="clear" w:color="auto" w:fill="FFFFFF"/>
            <w:vAlign w:val="center"/>
            <w:hideMark/>
          </w:tcPr>
          <w:p w:rsidR="00D24A6C" w:rsidRDefault="00D24A6C" w:rsidP="00D24A6C">
            <w:pPr>
              <w:spacing w:after="0"/>
              <w:rPr>
                <w:color w:val="000000"/>
              </w:rPr>
            </w:pPr>
            <w:r>
              <w:rPr>
                <w:color w:val="000000"/>
              </w:rPr>
              <w:t>PM2.5 * PM10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-0.000020</w:t>
            </w:r>
          </w:p>
        </w:tc>
        <w:tc>
          <w:tcPr>
            <w:tcW w:w="0" w:type="auto"/>
            <w:shd w:val="clear" w:color="auto" w:fill="FFFFFF"/>
            <w:vAlign w:val="center"/>
            <w:hideMark/>
          </w:tcPr>
          <w:p w:rsidR="00D24A6C" w:rsidRDefault="00D24A6C" w:rsidP="00D24A6C">
            <w:pPr>
              <w:spacing w:after="0"/>
              <w:rPr>
                <w:color w:val="000000"/>
              </w:rPr>
            </w:pPr>
            <w:r>
              <w:rPr>
                <w:color w:val="000000"/>
              </w:rPr>
              <w:t>PM2.5 * PM10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-0.000010</w:t>
            </w:r>
          </w:p>
        </w:tc>
        <w:tc>
          <w:tcPr>
            <w:tcW w:w="0" w:type="auto"/>
            <w:shd w:val="clear" w:color="auto" w:fill="FFFFFF"/>
            <w:vAlign w:val="center"/>
            <w:hideMark/>
          </w:tcPr>
          <w:p w:rsidR="00D24A6C" w:rsidRDefault="00D24A6C" w:rsidP="00D24A6C">
            <w:pPr>
              <w:spacing w:after="0"/>
              <w:rPr>
                <w:color w:val="000000"/>
              </w:rPr>
            </w:pPr>
            <w:r>
              <w:rPr>
                <w:color w:val="000000"/>
              </w:rPr>
              <w:t>PM2.5 * PM10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-0.000770</w:t>
            </w:r>
          </w:p>
        </w:tc>
        <w:tc>
          <w:tcPr>
            <w:tcW w:w="0" w:type="auto"/>
            <w:shd w:val="clear" w:color="auto" w:fill="FFFFFF"/>
            <w:vAlign w:val="center"/>
            <w:hideMark/>
          </w:tcPr>
          <w:p w:rsidR="00D24A6C" w:rsidRDefault="00D24A6C" w:rsidP="00D24A6C">
            <w:pPr>
              <w:spacing w:after="0"/>
              <w:rPr>
                <w:color w:val="000000"/>
              </w:rPr>
            </w:pPr>
            <w:r>
              <w:rPr>
                <w:color w:val="000000"/>
              </w:rPr>
              <w:t>PM2.5 * PM10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-0.752546</w:t>
            </w:r>
          </w:p>
        </w:tc>
        <w:tc>
          <w:tcPr>
            <w:tcW w:w="0" w:type="auto"/>
            <w:shd w:val="clear" w:color="auto" w:fill="FFFFFF"/>
            <w:vAlign w:val="center"/>
            <w:hideMark/>
          </w:tcPr>
          <w:p w:rsidR="00D24A6C" w:rsidRDefault="00D24A6C" w:rsidP="00D24A6C">
            <w:pPr>
              <w:spacing w:after="0"/>
              <w:rPr>
                <w:color w:val="000000"/>
              </w:rPr>
            </w:pPr>
            <w:r>
              <w:rPr>
                <w:color w:val="000000"/>
              </w:rPr>
              <w:t>PM2.5 * NO * 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+1.39621</w:t>
            </w:r>
          </w:p>
        </w:tc>
        <w:tc>
          <w:tcPr>
            <w:tcW w:w="0" w:type="auto"/>
            <w:shd w:val="clear" w:color="auto" w:fill="FFFFFF"/>
            <w:vAlign w:val="center"/>
            <w:hideMark/>
          </w:tcPr>
          <w:p w:rsidR="00D24A6C" w:rsidRDefault="00D24A6C" w:rsidP="00D24A6C">
            <w:pPr>
              <w:spacing w:after="0"/>
              <w:rPr>
                <w:color w:val="000000"/>
              </w:rPr>
            </w:pPr>
            <w:r>
              <w:rPr>
                <w:color w:val="000000"/>
              </w:rPr>
              <w:t>PM2.5 * NO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-0.081627</w:t>
            </w:r>
          </w:p>
        </w:tc>
        <w:tc>
          <w:tcPr>
            <w:tcW w:w="0" w:type="auto"/>
            <w:shd w:val="clear" w:color="auto" w:fill="FFFFFF"/>
            <w:vAlign w:val="center"/>
            <w:hideMark/>
          </w:tcPr>
          <w:p w:rsidR="00D24A6C" w:rsidRDefault="00D24A6C" w:rsidP="00D24A6C">
            <w:pPr>
              <w:spacing w:after="0"/>
              <w:rPr>
                <w:color w:val="000000"/>
              </w:rPr>
            </w:pPr>
            <w:r>
              <w:rPr>
                <w:color w:val="000000"/>
              </w:rPr>
              <w:t>PM2.5 * NO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+0.116817</w:t>
            </w:r>
          </w:p>
        </w:tc>
        <w:tc>
          <w:tcPr>
            <w:tcW w:w="0" w:type="auto"/>
            <w:shd w:val="clear" w:color="auto" w:fill="FFFFFF"/>
            <w:vAlign w:val="center"/>
            <w:hideMark/>
          </w:tcPr>
          <w:p w:rsidR="00D24A6C" w:rsidRDefault="00D24A6C" w:rsidP="00D24A6C">
            <w:pPr>
              <w:spacing w:after="0"/>
              <w:rPr>
                <w:color w:val="000000"/>
              </w:rPr>
            </w:pPr>
            <w:r>
              <w:rPr>
                <w:color w:val="000000"/>
              </w:rPr>
              <w:t>PM2.5 * NO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-0.024758</w:t>
            </w:r>
          </w:p>
        </w:tc>
        <w:tc>
          <w:tcPr>
            <w:tcW w:w="0" w:type="auto"/>
            <w:shd w:val="clear" w:color="auto" w:fill="FFFFFF"/>
            <w:vAlign w:val="center"/>
            <w:hideMark/>
          </w:tcPr>
          <w:p w:rsidR="00D24A6C" w:rsidRDefault="00D24A6C" w:rsidP="00D24A6C">
            <w:pPr>
              <w:spacing w:after="0"/>
              <w:rPr>
                <w:color w:val="000000"/>
              </w:rPr>
            </w:pPr>
            <w:r>
              <w:rPr>
                <w:color w:val="000000"/>
              </w:rPr>
              <w:t>PM2.5 * NO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+0.942486</w:t>
            </w:r>
          </w:p>
        </w:tc>
        <w:tc>
          <w:tcPr>
            <w:tcW w:w="0" w:type="auto"/>
            <w:shd w:val="clear" w:color="auto" w:fill="FFFFFF"/>
            <w:vAlign w:val="center"/>
            <w:hideMark/>
          </w:tcPr>
          <w:p w:rsidR="00D24A6C" w:rsidRDefault="00D24A6C" w:rsidP="00D24A6C">
            <w:pPr>
              <w:spacing w:after="0"/>
              <w:rPr>
                <w:color w:val="000000"/>
              </w:rPr>
            </w:pPr>
            <w:r>
              <w:rPr>
                <w:color w:val="000000"/>
              </w:rPr>
              <w:t>PM2.5 * NO2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-0.053065</w:t>
            </w:r>
          </w:p>
        </w:tc>
        <w:tc>
          <w:tcPr>
            <w:tcW w:w="0" w:type="auto"/>
            <w:shd w:val="clear" w:color="auto" w:fill="FFFFFF"/>
            <w:vAlign w:val="center"/>
            <w:hideMark/>
          </w:tcPr>
          <w:p w:rsidR="00D24A6C" w:rsidRDefault="00D24A6C" w:rsidP="00D24A6C">
            <w:pPr>
              <w:spacing w:after="0"/>
              <w:rPr>
                <w:color w:val="000000"/>
              </w:rPr>
            </w:pPr>
            <w:r>
              <w:rPr>
                <w:color w:val="000000"/>
              </w:rPr>
              <w:t>PM2.5 * NO2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+0.075561</w:t>
            </w:r>
          </w:p>
        </w:tc>
        <w:tc>
          <w:tcPr>
            <w:tcW w:w="0" w:type="auto"/>
            <w:shd w:val="clear" w:color="auto" w:fill="FFFFFF"/>
            <w:vAlign w:val="center"/>
            <w:hideMark/>
          </w:tcPr>
          <w:p w:rsidR="00D24A6C" w:rsidRDefault="00D24A6C" w:rsidP="00D24A6C">
            <w:pPr>
              <w:spacing w:after="0"/>
              <w:rPr>
                <w:color w:val="000000"/>
              </w:rPr>
            </w:pPr>
            <w:r>
              <w:rPr>
                <w:color w:val="000000"/>
              </w:rPr>
              <w:t>PM2.5 * NO2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-0.020204</w:t>
            </w:r>
          </w:p>
        </w:tc>
        <w:tc>
          <w:tcPr>
            <w:tcW w:w="0" w:type="auto"/>
            <w:shd w:val="clear" w:color="auto" w:fill="FFFFFF"/>
            <w:vAlign w:val="center"/>
            <w:hideMark/>
          </w:tcPr>
          <w:p w:rsidR="00D24A6C" w:rsidRDefault="00D24A6C" w:rsidP="00D24A6C">
            <w:pPr>
              <w:spacing w:after="0"/>
              <w:rPr>
                <w:color w:val="000000"/>
              </w:rPr>
            </w:pPr>
            <w:r>
              <w:rPr>
                <w:color w:val="000000"/>
              </w:rPr>
              <w:t>PM2.5 * NO2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+0.100209</w:t>
            </w:r>
          </w:p>
        </w:tc>
        <w:tc>
          <w:tcPr>
            <w:tcW w:w="0" w:type="auto"/>
            <w:shd w:val="clear" w:color="auto" w:fill="FFFFFF"/>
            <w:vAlign w:val="center"/>
            <w:hideMark/>
          </w:tcPr>
          <w:p w:rsidR="00D24A6C" w:rsidRDefault="00D24A6C" w:rsidP="00D24A6C">
            <w:pPr>
              <w:spacing w:after="0"/>
              <w:rPr>
                <w:color w:val="000000"/>
              </w:rPr>
            </w:pPr>
            <w:r>
              <w:rPr>
                <w:color w:val="000000"/>
              </w:rPr>
              <w:t>PM2.5 * NOX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-0.143149</w:t>
            </w:r>
          </w:p>
        </w:tc>
        <w:tc>
          <w:tcPr>
            <w:tcW w:w="0" w:type="auto"/>
            <w:shd w:val="clear" w:color="auto" w:fill="FFFFFF"/>
            <w:vAlign w:val="center"/>
            <w:hideMark/>
          </w:tcPr>
          <w:p w:rsidR="00D24A6C" w:rsidRDefault="00D24A6C" w:rsidP="00D24A6C">
            <w:pPr>
              <w:spacing w:after="0"/>
              <w:rPr>
                <w:color w:val="000000"/>
              </w:rPr>
            </w:pPr>
            <w:r>
              <w:rPr>
                <w:color w:val="000000"/>
              </w:rPr>
              <w:t>PM2.5 * NOX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+0.035398</w:t>
            </w:r>
          </w:p>
        </w:tc>
        <w:tc>
          <w:tcPr>
            <w:tcW w:w="0" w:type="auto"/>
            <w:shd w:val="clear" w:color="auto" w:fill="FFFFFF"/>
            <w:vAlign w:val="center"/>
            <w:hideMark/>
          </w:tcPr>
          <w:p w:rsidR="00D24A6C" w:rsidRDefault="00D24A6C" w:rsidP="00D24A6C">
            <w:pPr>
              <w:spacing w:after="0"/>
              <w:rPr>
                <w:color w:val="000000"/>
              </w:rPr>
            </w:pPr>
            <w:r>
              <w:rPr>
                <w:color w:val="000000"/>
              </w:rPr>
              <w:t>PM2.5 * NOX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-0.000314</w:t>
            </w:r>
          </w:p>
        </w:tc>
        <w:tc>
          <w:tcPr>
            <w:tcW w:w="0" w:type="auto"/>
            <w:shd w:val="clear" w:color="auto" w:fill="FFFFFF"/>
            <w:vAlign w:val="center"/>
            <w:hideMark/>
          </w:tcPr>
          <w:p w:rsidR="00D24A6C" w:rsidRDefault="00D24A6C" w:rsidP="00D24A6C">
            <w:pPr>
              <w:spacing w:after="0"/>
              <w:rPr>
                <w:color w:val="000000"/>
              </w:rPr>
            </w:pPr>
            <w:r>
              <w:rPr>
                <w:color w:val="000000"/>
              </w:rPr>
              <w:t>PM2.5 * NH3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-0.004733</w:t>
            </w:r>
          </w:p>
        </w:tc>
        <w:tc>
          <w:tcPr>
            <w:tcW w:w="0" w:type="auto"/>
            <w:shd w:val="clear" w:color="auto" w:fill="FFFFFF"/>
            <w:vAlign w:val="center"/>
            <w:hideMark/>
          </w:tcPr>
          <w:p w:rsidR="00D24A6C" w:rsidRDefault="00D24A6C" w:rsidP="00D24A6C">
            <w:pPr>
              <w:spacing w:after="0"/>
              <w:rPr>
                <w:color w:val="000000"/>
              </w:rPr>
            </w:pPr>
            <w:r>
              <w:rPr>
                <w:color w:val="000000"/>
              </w:rPr>
              <w:t>PM2.5 * NH3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-0.012920</w:t>
            </w:r>
          </w:p>
        </w:tc>
        <w:tc>
          <w:tcPr>
            <w:tcW w:w="0" w:type="auto"/>
            <w:shd w:val="clear" w:color="auto" w:fill="FFFFFF"/>
            <w:vAlign w:val="center"/>
            <w:hideMark/>
          </w:tcPr>
          <w:p w:rsidR="00D24A6C" w:rsidRDefault="00D24A6C" w:rsidP="00D24A6C">
            <w:pPr>
              <w:spacing w:after="0"/>
              <w:rPr>
                <w:color w:val="000000"/>
              </w:rPr>
            </w:pPr>
            <w:r>
              <w:rPr>
                <w:color w:val="000000"/>
              </w:rPr>
              <w:t>PM2.5 * SO2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+0.730502</w:t>
            </w:r>
          </w:p>
        </w:tc>
        <w:tc>
          <w:tcPr>
            <w:tcW w:w="0" w:type="auto"/>
            <w:shd w:val="clear" w:color="auto" w:fill="FFFFFF"/>
            <w:vAlign w:val="center"/>
            <w:hideMark/>
          </w:tcPr>
          <w:p w:rsidR="00D24A6C" w:rsidRDefault="00D24A6C" w:rsidP="00D24A6C">
            <w:pPr>
              <w:spacing w:after="0"/>
              <w:rPr>
                <w:color w:val="000000"/>
              </w:rPr>
            </w:pPr>
            <w:r>
              <w:rPr>
                <w:color w:val="000000"/>
              </w:rPr>
              <w:t>PM10 * NO * 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-1.37043</w:t>
            </w:r>
          </w:p>
        </w:tc>
        <w:tc>
          <w:tcPr>
            <w:tcW w:w="0" w:type="auto"/>
            <w:shd w:val="clear" w:color="auto" w:fill="FFFFFF"/>
            <w:vAlign w:val="center"/>
            <w:hideMark/>
          </w:tcPr>
          <w:p w:rsidR="00D24A6C" w:rsidRDefault="00D24A6C" w:rsidP="00D24A6C">
            <w:pPr>
              <w:spacing w:after="0"/>
              <w:rPr>
                <w:color w:val="000000"/>
              </w:rPr>
            </w:pPr>
            <w:r>
              <w:rPr>
                <w:color w:val="000000"/>
              </w:rPr>
              <w:t>PM10 * NO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+0.018609</w:t>
            </w:r>
          </w:p>
        </w:tc>
        <w:tc>
          <w:tcPr>
            <w:tcW w:w="0" w:type="auto"/>
            <w:shd w:val="clear" w:color="auto" w:fill="FFFFFF"/>
            <w:vAlign w:val="center"/>
            <w:hideMark/>
          </w:tcPr>
          <w:p w:rsidR="00D24A6C" w:rsidRDefault="00D24A6C" w:rsidP="00D24A6C">
            <w:pPr>
              <w:spacing w:after="0"/>
              <w:rPr>
                <w:color w:val="000000"/>
              </w:rPr>
            </w:pPr>
            <w:r>
              <w:rPr>
                <w:color w:val="000000"/>
              </w:rPr>
              <w:t>PM10 * NO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-0.057852</w:t>
            </w:r>
          </w:p>
        </w:tc>
        <w:tc>
          <w:tcPr>
            <w:tcW w:w="0" w:type="auto"/>
            <w:shd w:val="clear" w:color="auto" w:fill="FFFFFF"/>
            <w:vAlign w:val="center"/>
            <w:hideMark/>
          </w:tcPr>
          <w:p w:rsidR="00D24A6C" w:rsidRDefault="00D24A6C" w:rsidP="00D24A6C">
            <w:pPr>
              <w:spacing w:after="0"/>
              <w:rPr>
                <w:color w:val="000000"/>
              </w:rPr>
            </w:pPr>
            <w:r>
              <w:rPr>
                <w:color w:val="000000"/>
              </w:rPr>
              <w:t>PM10 * NO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+0.282497</w:t>
            </w:r>
          </w:p>
        </w:tc>
        <w:tc>
          <w:tcPr>
            <w:tcW w:w="0" w:type="auto"/>
            <w:shd w:val="clear" w:color="auto" w:fill="FFFFFF"/>
            <w:vAlign w:val="center"/>
            <w:hideMark/>
          </w:tcPr>
          <w:p w:rsidR="00D24A6C" w:rsidRDefault="00D24A6C" w:rsidP="00D24A6C">
            <w:pPr>
              <w:spacing w:after="0"/>
              <w:rPr>
                <w:color w:val="000000"/>
              </w:rPr>
            </w:pPr>
            <w:r>
              <w:rPr>
                <w:color w:val="000000"/>
              </w:rPr>
              <w:t>PM10 * NO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-0.893729</w:t>
            </w:r>
          </w:p>
        </w:tc>
        <w:tc>
          <w:tcPr>
            <w:tcW w:w="0" w:type="auto"/>
            <w:shd w:val="clear" w:color="auto" w:fill="FFFFFF"/>
            <w:vAlign w:val="center"/>
            <w:hideMark/>
          </w:tcPr>
          <w:p w:rsidR="00D24A6C" w:rsidRDefault="00D24A6C" w:rsidP="00D24A6C">
            <w:pPr>
              <w:spacing w:after="0"/>
              <w:rPr>
                <w:color w:val="000000"/>
              </w:rPr>
            </w:pPr>
            <w:r>
              <w:rPr>
                <w:color w:val="000000"/>
              </w:rPr>
              <w:t>PM10 * NO2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+0.012029</w:t>
            </w:r>
          </w:p>
        </w:tc>
        <w:tc>
          <w:tcPr>
            <w:tcW w:w="0" w:type="auto"/>
            <w:shd w:val="clear" w:color="auto" w:fill="FFFFFF"/>
            <w:vAlign w:val="center"/>
            <w:hideMark/>
          </w:tcPr>
          <w:p w:rsidR="00D24A6C" w:rsidRDefault="00D24A6C" w:rsidP="00D24A6C">
            <w:pPr>
              <w:spacing w:after="0"/>
              <w:rPr>
                <w:color w:val="000000"/>
              </w:rPr>
            </w:pPr>
            <w:r>
              <w:rPr>
                <w:color w:val="000000"/>
              </w:rPr>
              <w:t>PM10 * NO2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-0.037293</w:t>
            </w:r>
          </w:p>
        </w:tc>
        <w:tc>
          <w:tcPr>
            <w:tcW w:w="0" w:type="auto"/>
            <w:shd w:val="clear" w:color="auto" w:fill="FFFFFF"/>
            <w:vAlign w:val="center"/>
            <w:hideMark/>
          </w:tcPr>
          <w:p w:rsidR="00D24A6C" w:rsidRDefault="00D24A6C" w:rsidP="00D24A6C">
            <w:pPr>
              <w:spacing w:after="0"/>
              <w:rPr>
                <w:color w:val="000000"/>
              </w:rPr>
            </w:pPr>
            <w:r>
              <w:rPr>
                <w:color w:val="000000"/>
              </w:rPr>
              <w:t>PM10 * NO2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+0.189107</w:t>
            </w:r>
          </w:p>
        </w:tc>
        <w:tc>
          <w:tcPr>
            <w:tcW w:w="0" w:type="auto"/>
            <w:shd w:val="clear" w:color="auto" w:fill="FFFFFF"/>
            <w:vAlign w:val="center"/>
            <w:hideMark/>
          </w:tcPr>
          <w:p w:rsidR="00D24A6C" w:rsidRDefault="00D24A6C" w:rsidP="00D24A6C">
            <w:pPr>
              <w:spacing w:after="0"/>
              <w:rPr>
                <w:color w:val="000000"/>
              </w:rPr>
            </w:pPr>
            <w:r>
              <w:rPr>
                <w:color w:val="000000"/>
              </w:rPr>
              <w:t>PM10 * NO2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-0.022827</w:t>
            </w:r>
          </w:p>
        </w:tc>
        <w:tc>
          <w:tcPr>
            <w:tcW w:w="0" w:type="auto"/>
            <w:shd w:val="clear" w:color="auto" w:fill="FFFFFF"/>
            <w:vAlign w:val="center"/>
            <w:hideMark/>
          </w:tcPr>
          <w:p w:rsidR="00D24A6C" w:rsidRDefault="00D24A6C" w:rsidP="00D24A6C">
            <w:pPr>
              <w:spacing w:after="0"/>
              <w:rPr>
                <w:color w:val="000000"/>
              </w:rPr>
            </w:pPr>
            <w:r>
              <w:rPr>
                <w:color w:val="000000"/>
              </w:rPr>
              <w:t>PM10 * NOX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+0.070579</w:t>
            </w:r>
          </w:p>
        </w:tc>
        <w:tc>
          <w:tcPr>
            <w:tcW w:w="0" w:type="auto"/>
            <w:shd w:val="clear" w:color="auto" w:fill="FFFFFF"/>
            <w:vAlign w:val="center"/>
            <w:hideMark/>
          </w:tcPr>
          <w:p w:rsidR="00D24A6C" w:rsidRDefault="00D24A6C" w:rsidP="00D24A6C">
            <w:pPr>
              <w:spacing w:after="0"/>
              <w:rPr>
                <w:color w:val="000000"/>
              </w:rPr>
            </w:pPr>
            <w:r>
              <w:rPr>
                <w:color w:val="000000"/>
              </w:rPr>
              <w:t>PM10 * NOX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-0.350961</w:t>
            </w:r>
          </w:p>
        </w:tc>
        <w:tc>
          <w:tcPr>
            <w:tcW w:w="0" w:type="auto"/>
            <w:shd w:val="clear" w:color="auto" w:fill="FFFFFF"/>
            <w:vAlign w:val="center"/>
            <w:hideMark/>
          </w:tcPr>
          <w:p w:rsidR="00D24A6C" w:rsidRDefault="00D24A6C" w:rsidP="00D24A6C">
            <w:pPr>
              <w:spacing w:after="0"/>
              <w:rPr>
                <w:color w:val="000000"/>
              </w:rPr>
            </w:pPr>
            <w:r>
              <w:rPr>
                <w:color w:val="000000"/>
              </w:rPr>
              <w:t>PM10 * NOX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+0.000171</w:t>
            </w:r>
          </w:p>
        </w:tc>
        <w:tc>
          <w:tcPr>
            <w:tcW w:w="0" w:type="auto"/>
            <w:shd w:val="clear" w:color="auto" w:fill="FFFFFF"/>
            <w:vAlign w:val="center"/>
            <w:hideMark/>
          </w:tcPr>
          <w:p w:rsidR="00D24A6C" w:rsidRDefault="00D24A6C" w:rsidP="00D24A6C">
            <w:pPr>
              <w:spacing w:after="0"/>
              <w:rPr>
                <w:color w:val="000000"/>
              </w:rPr>
            </w:pPr>
            <w:r>
              <w:rPr>
                <w:color w:val="000000"/>
              </w:rPr>
              <w:t>PM10 * NH3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+0.001673</w:t>
            </w:r>
          </w:p>
        </w:tc>
        <w:tc>
          <w:tcPr>
            <w:tcW w:w="0" w:type="auto"/>
            <w:shd w:val="clear" w:color="auto" w:fill="FFFFFF"/>
            <w:vAlign w:val="center"/>
            <w:hideMark/>
          </w:tcPr>
          <w:p w:rsidR="00D24A6C" w:rsidRDefault="00D24A6C" w:rsidP="00D24A6C">
            <w:pPr>
              <w:spacing w:after="0"/>
              <w:rPr>
                <w:color w:val="000000"/>
              </w:rPr>
            </w:pPr>
            <w:r>
              <w:rPr>
                <w:color w:val="000000"/>
              </w:rPr>
              <w:t>PM10 * NH3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+0.006669</w:t>
            </w:r>
          </w:p>
        </w:tc>
        <w:tc>
          <w:tcPr>
            <w:tcW w:w="0" w:type="auto"/>
            <w:shd w:val="clear" w:color="auto" w:fill="FFFFFF"/>
            <w:vAlign w:val="center"/>
            <w:hideMark/>
          </w:tcPr>
          <w:p w:rsidR="00D24A6C" w:rsidRDefault="00D24A6C" w:rsidP="00D24A6C">
            <w:pPr>
              <w:spacing w:after="0"/>
              <w:rPr>
                <w:color w:val="000000"/>
              </w:rPr>
            </w:pPr>
            <w:r>
              <w:rPr>
                <w:color w:val="000000"/>
              </w:rPr>
              <w:t>PM10 * SO2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-22.42631</w:t>
            </w:r>
          </w:p>
        </w:tc>
        <w:tc>
          <w:tcPr>
            <w:tcW w:w="0" w:type="auto"/>
            <w:shd w:val="clear" w:color="auto" w:fill="FFFFFF"/>
            <w:vAlign w:val="center"/>
            <w:hideMark/>
          </w:tcPr>
          <w:p w:rsidR="00D24A6C" w:rsidRDefault="00D24A6C" w:rsidP="00D24A6C">
            <w:pPr>
              <w:spacing w:after="0"/>
              <w:rPr>
                <w:color w:val="000000"/>
              </w:rPr>
            </w:pPr>
            <w:r>
              <w:rPr>
                <w:color w:val="000000"/>
              </w:rPr>
              <w:t>NO * NO2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-4.58853</w:t>
            </w:r>
          </w:p>
        </w:tc>
        <w:tc>
          <w:tcPr>
            <w:tcW w:w="0" w:type="auto"/>
            <w:shd w:val="clear" w:color="auto" w:fill="FFFFFF"/>
            <w:vAlign w:val="center"/>
            <w:hideMark/>
          </w:tcPr>
          <w:p w:rsidR="00D24A6C" w:rsidRDefault="00D24A6C" w:rsidP="00D24A6C">
            <w:pPr>
              <w:spacing w:after="0"/>
              <w:rPr>
                <w:color w:val="000000"/>
              </w:rPr>
            </w:pPr>
            <w:r>
              <w:rPr>
                <w:color w:val="000000"/>
              </w:rPr>
              <w:t>NO * NO2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-3.51159</w:t>
            </w:r>
          </w:p>
        </w:tc>
        <w:tc>
          <w:tcPr>
            <w:tcW w:w="0" w:type="auto"/>
            <w:shd w:val="clear" w:color="auto" w:fill="FFFFFF"/>
            <w:vAlign w:val="center"/>
            <w:hideMark/>
          </w:tcPr>
          <w:p w:rsidR="00D24A6C" w:rsidRDefault="00D24A6C" w:rsidP="00D24A6C">
            <w:pPr>
              <w:spacing w:after="0"/>
              <w:rPr>
                <w:color w:val="000000"/>
              </w:rPr>
            </w:pPr>
            <w:r>
              <w:rPr>
                <w:color w:val="000000"/>
              </w:rPr>
              <w:t>NO * NO2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lastRenderedPageBreak/>
              <w:t>-96.40642</w:t>
            </w:r>
          </w:p>
        </w:tc>
        <w:tc>
          <w:tcPr>
            <w:tcW w:w="0" w:type="auto"/>
            <w:shd w:val="clear" w:color="auto" w:fill="FFFFFF"/>
            <w:vAlign w:val="center"/>
            <w:hideMark/>
          </w:tcPr>
          <w:p w:rsidR="00D24A6C" w:rsidRDefault="00D24A6C" w:rsidP="00D24A6C">
            <w:pPr>
              <w:spacing w:after="0"/>
              <w:rPr>
                <w:color w:val="000000"/>
              </w:rPr>
            </w:pPr>
            <w:r>
              <w:rPr>
                <w:color w:val="000000"/>
              </w:rPr>
              <w:t>NO * NO2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+8.79924</w:t>
            </w:r>
          </w:p>
        </w:tc>
        <w:tc>
          <w:tcPr>
            <w:tcW w:w="0" w:type="auto"/>
            <w:shd w:val="clear" w:color="auto" w:fill="FFFFFF"/>
            <w:vAlign w:val="center"/>
            <w:hideMark/>
          </w:tcPr>
          <w:p w:rsidR="00D24A6C" w:rsidRDefault="00D24A6C" w:rsidP="00D24A6C">
            <w:pPr>
              <w:spacing w:after="0"/>
              <w:rPr>
                <w:color w:val="000000"/>
              </w:rPr>
            </w:pPr>
            <w:r>
              <w:rPr>
                <w:color w:val="000000"/>
              </w:rPr>
              <w:t>NO * NOX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+6.03657</w:t>
            </w:r>
          </w:p>
        </w:tc>
        <w:tc>
          <w:tcPr>
            <w:tcW w:w="0" w:type="auto"/>
            <w:shd w:val="clear" w:color="auto" w:fill="FFFFFF"/>
            <w:vAlign w:val="center"/>
            <w:hideMark/>
          </w:tcPr>
          <w:p w:rsidR="00D24A6C" w:rsidRDefault="00D24A6C" w:rsidP="00D24A6C">
            <w:pPr>
              <w:spacing w:after="0"/>
              <w:rPr>
                <w:color w:val="000000"/>
              </w:rPr>
            </w:pPr>
            <w:r>
              <w:rPr>
                <w:color w:val="000000"/>
              </w:rPr>
              <w:t>NO * NOX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+180.21345</w:t>
            </w:r>
          </w:p>
        </w:tc>
        <w:tc>
          <w:tcPr>
            <w:tcW w:w="0" w:type="auto"/>
            <w:shd w:val="clear" w:color="auto" w:fill="FFFFFF"/>
            <w:vAlign w:val="center"/>
            <w:hideMark/>
          </w:tcPr>
          <w:p w:rsidR="00D24A6C" w:rsidRDefault="00D24A6C" w:rsidP="00D24A6C">
            <w:pPr>
              <w:spacing w:after="0"/>
              <w:rPr>
                <w:color w:val="000000"/>
              </w:rPr>
            </w:pPr>
            <w:r>
              <w:rPr>
                <w:color w:val="000000"/>
              </w:rPr>
              <w:t>NO * NOX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-0.624061</w:t>
            </w:r>
          </w:p>
        </w:tc>
        <w:tc>
          <w:tcPr>
            <w:tcW w:w="0" w:type="auto"/>
            <w:shd w:val="clear" w:color="auto" w:fill="FFFFFF"/>
            <w:vAlign w:val="center"/>
            <w:hideMark/>
          </w:tcPr>
          <w:p w:rsidR="00D24A6C" w:rsidRDefault="00D24A6C" w:rsidP="00D24A6C">
            <w:pPr>
              <w:spacing w:after="0"/>
              <w:rPr>
                <w:color w:val="000000"/>
              </w:rPr>
            </w:pPr>
            <w:r>
              <w:rPr>
                <w:color w:val="000000"/>
              </w:rPr>
              <w:t>NO * NH3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+2.58647</w:t>
            </w:r>
          </w:p>
        </w:tc>
        <w:tc>
          <w:tcPr>
            <w:tcW w:w="0" w:type="auto"/>
            <w:shd w:val="clear" w:color="auto" w:fill="FFFFFF"/>
            <w:vAlign w:val="center"/>
            <w:hideMark/>
          </w:tcPr>
          <w:p w:rsidR="00D24A6C" w:rsidRDefault="00D24A6C" w:rsidP="00D24A6C">
            <w:pPr>
              <w:spacing w:after="0"/>
              <w:rPr>
                <w:color w:val="000000"/>
              </w:rPr>
            </w:pPr>
            <w:r>
              <w:rPr>
                <w:color w:val="000000"/>
              </w:rPr>
              <w:t>NO * NH3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-1.59636</w:t>
            </w:r>
          </w:p>
        </w:tc>
        <w:tc>
          <w:tcPr>
            <w:tcW w:w="0" w:type="auto"/>
            <w:shd w:val="clear" w:color="auto" w:fill="FFFFFF"/>
            <w:vAlign w:val="center"/>
            <w:hideMark/>
          </w:tcPr>
          <w:p w:rsidR="00D24A6C" w:rsidRDefault="00D24A6C" w:rsidP="00D24A6C">
            <w:pPr>
              <w:spacing w:after="0"/>
              <w:rPr>
                <w:color w:val="000000"/>
              </w:rPr>
            </w:pPr>
            <w:r>
              <w:rPr>
                <w:color w:val="000000"/>
              </w:rPr>
              <w:t>NO * SO2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+5.68372</w:t>
            </w:r>
          </w:p>
        </w:tc>
        <w:tc>
          <w:tcPr>
            <w:tcW w:w="0" w:type="auto"/>
            <w:shd w:val="clear" w:color="auto" w:fill="FFFFFF"/>
            <w:vAlign w:val="center"/>
            <w:hideMark/>
          </w:tcPr>
          <w:p w:rsidR="00D24A6C" w:rsidRDefault="00D24A6C" w:rsidP="00D24A6C">
            <w:pPr>
              <w:spacing w:after="0"/>
              <w:rPr>
                <w:color w:val="000000"/>
              </w:rPr>
            </w:pPr>
            <w:r>
              <w:rPr>
                <w:color w:val="000000"/>
              </w:rPr>
              <w:t>NO2 * NOX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+4.47574</w:t>
            </w:r>
          </w:p>
        </w:tc>
        <w:tc>
          <w:tcPr>
            <w:tcW w:w="0" w:type="auto"/>
            <w:shd w:val="clear" w:color="auto" w:fill="FFFFFF"/>
            <w:vAlign w:val="center"/>
            <w:hideMark/>
          </w:tcPr>
          <w:p w:rsidR="00D24A6C" w:rsidRDefault="00D24A6C" w:rsidP="00D24A6C">
            <w:pPr>
              <w:spacing w:after="0"/>
              <w:rPr>
                <w:color w:val="000000"/>
              </w:rPr>
            </w:pPr>
            <w:r>
              <w:rPr>
                <w:color w:val="000000"/>
              </w:rPr>
              <w:t>NO2 * NOX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+115.48668</w:t>
            </w:r>
          </w:p>
        </w:tc>
        <w:tc>
          <w:tcPr>
            <w:tcW w:w="0" w:type="auto"/>
            <w:shd w:val="clear" w:color="auto" w:fill="FFFFFF"/>
            <w:vAlign w:val="center"/>
            <w:hideMark/>
          </w:tcPr>
          <w:p w:rsidR="00D24A6C" w:rsidRDefault="00D24A6C" w:rsidP="00D24A6C">
            <w:pPr>
              <w:spacing w:after="0"/>
              <w:rPr>
                <w:color w:val="000000"/>
              </w:rPr>
            </w:pPr>
            <w:r>
              <w:rPr>
                <w:color w:val="000000"/>
              </w:rPr>
              <w:t>NO2 * NOX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-0.404222</w:t>
            </w:r>
          </w:p>
        </w:tc>
        <w:tc>
          <w:tcPr>
            <w:tcW w:w="0" w:type="auto"/>
            <w:shd w:val="clear" w:color="auto" w:fill="FFFFFF"/>
            <w:vAlign w:val="center"/>
            <w:hideMark/>
          </w:tcPr>
          <w:p w:rsidR="00D24A6C" w:rsidRDefault="00D24A6C" w:rsidP="00D24A6C">
            <w:pPr>
              <w:spacing w:after="0"/>
              <w:rPr>
                <w:color w:val="000000"/>
              </w:rPr>
            </w:pPr>
            <w:r>
              <w:rPr>
                <w:color w:val="000000"/>
              </w:rPr>
              <w:t>NO2 * NH3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+1.66680</w:t>
            </w:r>
          </w:p>
        </w:tc>
        <w:tc>
          <w:tcPr>
            <w:tcW w:w="0" w:type="auto"/>
            <w:shd w:val="clear" w:color="auto" w:fill="FFFFFF"/>
            <w:vAlign w:val="center"/>
            <w:hideMark/>
          </w:tcPr>
          <w:p w:rsidR="00D24A6C" w:rsidRDefault="00D24A6C" w:rsidP="00D24A6C">
            <w:pPr>
              <w:spacing w:after="0"/>
              <w:rPr>
                <w:color w:val="000000"/>
              </w:rPr>
            </w:pPr>
            <w:r>
              <w:rPr>
                <w:color w:val="000000"/>
              </w:rPr>
              <w:t>NO2 * NH3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-1.02911</w:t>
            </w:r>
          </w:p>
        </w:tc>
        <w:tc>
          <w:tcPr>
            <w:tcW w:w="0" w:type="auto"/>
            <w:shd w:val="clear" w:color="auto" w:fill="FFFFFF"/>
            <w:vAlign w:val="center"/>
            <w:hideMark/>
          </w:tcPr>
          <w:p w:rsidR="00D24A6C" w:rsidRDefault="00D24A6C" w:rsidP="00D24A6C">
            <w:pPr>
              <w:spacing w:after="0"/>
              <w:rPr>
                <w:color w:val="000000"/>
              </w:rPr>
            </w:pPr>
            <w:r>
              <w:rPr>
                <w:color w:val="000000"/>
              </w:rPr>
              <w:t>NO2 * SO2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+0.763811</w:t>
            </w:r>
          </w:p>
        </w:tc>
        <w:tc>
          <w:tcPr>
            <w:tcW w:w="0" w:type="auto"/>
            <w:shd w:val="clear" w:color="auto" w:fill="FFFFFF"/>
            <w:vAlign w:val="center"/>
            <w:hideMark/>
          </w:tcPr>
          <w:p w:rsidR="00D24A6C" w:rsidRDefault="00D24A6C" w:rsidP="00D24A6C">
            <w:pPr>
              <w:spacing w:after="0"/>
              <w:rPr>
                <w:color w:val="000000"/>
              </w:rPr>
            </w:pPr>
            <w:r>
              <w:rPr>
                <w:color w:val="000000"/>
              </w:rPr>
              <w:t>NOX * NH3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-3.15689</w:t>
            </w:r>
          </w:p>
        </w:tc>
        <w:tc>
          <w:tcPr>
            <w:tcW w:w="0" w:type="auto"/>
            <w:shd w:val="clear" w:color="auto" w:fill="FFFFFF"/>
            <w:vAlign w:val="center"/>
            <w:hideMark/>
          </w:tcPr>
          <w:p w:rsidR="00D24A6C" w:rsidRDefault="00D24A6C" w:rsidP="00D24A6C">
            <w:pPr>
              <w:spacing w:after="0"/>
              <w:rPr>
                <w:color w:val="000000"/>
              </w:rPr>
            </w:pPr>
            <w:r>
              <w:rPr>
                <w:color w:val="000000"/>
              </w:rPr>
              <w:t>NOX * NH3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+1.95167</w:t>
            </w:r>
          </w:p>
        </w:tc>
        <w:tc>
          <w:tcPr>
            <w:tcW w:w="0" w:type="auto"/>
            <w:shd w:val="clear" w:color="auto" w:fill="FFFFFF"/>
            <w:vAlign w:val="center"/>
            <w:hideMark/>
          </w:tcPr>
          <w:p w:rsidR="00D24A6C" w:rsidRDefault="00D24A6C" w:rsidP="00D24A6C">
            <w:pPr>
              <w:spacing w:after="0"/>
              <w:rPr>
                <w:color w:val="000000"/>
              </w:rPr>
            </w:pPr>
            <w:r>
              <w:rPr>
                <w:color w:val="000000"/>
              </w:rPr>
              <w:t>NOX * SO2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-0.053476</w:t>
            </w:r>
          </w:p>
        </w:tc>
        <w:tc>
          <w:tcPr>
            <w:tcW w:w="0" w:type="auto"/>
            <w:shd w:val="clear" w:color="auto" w:fill="FFFFFF"/>
            <w:vAlign w:val="center"/>
            <w:hideMark/>
          </w:tcPr>
          <w:p w:rsidR="00D24A6C" w:rsidRDefault="00D24A6C" w:rsidP="00D24A6C">
            <w:pPr>
              <w:spacing w:after="0"/>
              <w:rPr>
                <w:color w:val="000000"/>
              </w:rPr>
            </w:pPr>
            <w:r>
              <w:rPr>
                <w:color w:val="000000"/>
              </w:rPr>
              <w:t>NH3 * SO2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+3.27493E-06</w:t>
            </w:r>
          </w:p>
        </w:tc>
        <w:tc>
          <w:tcPr>
            <w:tcW w:w="0" w:type="auto"/>
            <w:shd w:val="clear" w:color="auto" w:fill="FFFFFF"/>
            <w:vAlign w:val="center"/>
            <w:hideMark/>
          </w:tcPr>
          <w:p w:rsidR="00D24A6C" w:rsidRDefault="00D24A6C" w:rsidP="00D24A6C">
            <w:pPr>
              <w:spacing w:after="0"/>
              <w:rPr>
                <w:color w:val="000000"/>
              </w:rPr>
            </w:pPr>
            <w:r>
              <w:rPr>
                <w:color w:val="000000"/>
              </w:rPr>
              <w:t>PM2.5² * PM10</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-0.004195</w:t>
            </w:r>
          </w:p>
        </w:tc>
        <w:tc>
          <w:tcPr>
            <w:tcW w:w="0" w:type="auto"/>
            <w:shd w:val="clear" w:color="auto" w:fill="FFFFFF"/>
            <w:vAlign w:val="center"/>
            <w:hideMark/>
          </w:tcPr>
          <w:p w:rsidR="00D24A6C" w:rsidRDefault="00D24A6C" w:rsidP="00D24A6C">
            <w:pPr>
              <w:spacing w:after="0"/>
              <w:rPr>
                <w:color w:val="000000"/>
              </w:rPr>
            </w:pPr>
            <w:r>
              <w:rPr>
                <w:color w:val="000000"/>
              </w:rPr>
              <w:t>PM2.5² * NO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-0.002791</w:t>
            </w:r>
          </w:p>
        </w:tc>
        <w:tc>
          <w:tcPr>
            <w:tcW w:w="0" w:type="auto"/>
            <w:shd w:val="clear" w:color="auto" w:fill="FFFFFF"/>
            <w:vAlign w:val="center"/>
            <w:hideMark/>
          </w:tcPr>
          <w:p w:rsidR="00D24A6C" w:rsidRDefault="00D24A6C" w:rsidP="00D24A6C">
            <w:pPr>
              <w:spacing w:after="0"/>
              <w:rPr>
                <w:color w:val="000000"/>
              </w:rPr>
            </w:pPr>
            <w:r>
              <w:rPr>
                <w:color w:val="000000"/>
              </w:rPr>
              <w:t>PM2.5² * 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+0.005169</w:t>
            </w:r>
          </w:p>
        </w:tc>
        <w:tc>
          <w:tcPr>
            <w:tcW w:w="0" w:type="auto"/>
            <w:shd w:val="clear" w:color="auto" w:fill="FFFFFF"/>
            <w:vAlign w:val="center"/>
            <w:hideMark/>
          </w:tcPr>
          <w:p w:rsidR="00D24A6C" w:rsidRDefault="00D24A6C" w:rsidP="00D24A6C">
            <w:pPr>
              <w:spacing w:after="0"/>
              <w:rPr>
                <w:color w:val="000000"/>
              </w:rPr>
            </w:pPr>
            <w:r>
              <w:rPr>
                <w:color w:val="000000"/>
              </w:rPr>
              <w:t>PM2.5²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+0.000042</w:t>
            </w:r>
          </w:p>
        </w:tc>
        <w:tc>
          <w:tcPr>
            <w:tcW w:w="0" w:type="auto"/>
            <w:shd w:val="clear" w:color="auto" w:fill="FFFFFF"/>
            <w:vAlign w:val="center"/>
            <w:hideMark/>
          </w:tcPr>
          <w:p w:rsidR="00D24A6C" w:rsidRDefault="00D24A6C" w:rsidP="00D24A6C">
            <w:pPr>
              <w:spacing w:after="0"/>
              <w:rPr>
                <w:color w:val="000000"/>
              </w:rPr>
            </w:pPr>
            <w:r>
              <w:rPr>
                <w:color w:val="000000"/>
              </w:rPr>
              <w:t>PM2.5²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+0.000123</w:t>
            </w:r>
          </w:p>
        </w:tc>
        <w:tc>
          <w:tcPr>
            <w:tcW w:w="0" w:type="auto"/>
            <w:shd w:val="clear" w:color="auto" w:fill="FFFFFF"/>
            <w:vAlign w:val="center"/>
            <w:hideMark/>
          </w:tcPr>
          <w:p w:rsidR="00D24A6C" w:rsidRDefault="00D24A6C" w:rsidP="00D24A6C">
            <w:pPr>
              <w:spacing w:after="0"/>
              <w:rPr>
                <w:color w:val="000000"/>
              </w:rPr>
            </w:pPr>
            <w:r>
              <w:rPr>
                <w:color w:val="000000"/>
              </w:rPr>
              <w:t>PM2.5²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+0.000618</w:t>
            </w:r>
          </w:p>
        </w:tc>
        <w:tc>
          <w:tcPr>
            <w:tcW w:w="0" w:type="auto"/>
            <w:shd w:val="clear" w:color="auto" w:fill="FFFFFF"/>
            <w:vAlign w:val="center"/>
            <w:hideMark/>
          </w:tcPr>
          <w:p w:rsidR="00D24A6C" w:rsidRDefault="00D24A6C" w:rsidP="00D24A6C">
            <w:pPr>
              <w:spacing w:after="0"/>
              <w:rPr>
                <w:color w:val="000000"/>
              </w:rPr>
            </w:pPr>
            <w:r>
              <w:rPr>
                <w:color w:val="000000"/>
              </w:rPr>
              <w:t>PM2.5²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-3.23464E-06</w:t>
            </w:r>
          </w:p>
        </w:tc>
        <w:tc>
          <w:tcPr>
            <w:tcW w:w="0" w:type="auto"/>
            <w:shd w:val="clear" w:color="auto" w:fill="FFFFFF"/>
            <w:vAlign w:val="center"/>
            <w:hideMark/>
          </w:tcPr>
          <w:p w:rsidR="00D24A6C" w:rsidRDefault="00D24A6C" w:rsidP="00D24A6C">
            <w:pPr>
              <w:spacing w:after="0"/>
              <w:rPr>
                <w:color w:val="000000"/>
              </w:rPr>
            </w:pPr>
            <w:r>
              <w:rPr>
                <w:color w:val="000000"/>
              </w:rPr>
              <w:t>PM2.5 * PM10²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-0.557134</w:t>
            </w:r>
          </w:p>
        </w:tc>
        <w:tc>
          <w:tcPr>
            <w:tcW w:w="0" w:type="auto"/>
            <w:shd w:val="clear" w:color="auto" w:fill="FFFFFF"/>
            <w:vAlign w:val="center"/>
            <w:hideMark/>
          </w:tcPr>
          <w:p w:rsidR="00D24A6C" w:rsidRDefault="00D24A6C" w:rsidP="00D24A6C">
            <w:pPr>
              <w:spacing w:after="0"/>
              <w:rPr>
                <w:color w:val="000000"/>
              </w:rPr>
            </w:pPr>
            <w:r>
              <w:rPr>
                <w:color w:val="000000"/>
              </w:rPr>
              <w:t>PM2.5 * NO²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-0.253908</w:t>
            </w:r>
          </w:p>
        </w:tc>
        <w:tc>
          <w:tcPr>
            <w:tcW w:w="0" w:type="auto"/>
            <w:shd w:val="clear" w:color="auto" w:fill="FFFFFF"/>
            <w:vAlign w:val="center"/>
            <w:hideMark/>
          </w:tcPr>
          <w:p w:rsidR="00D24A6C" w:rsidRDefault="00D24A6C" w:rsidP="00D24A6C">
            <w:pPr>
              <w:spacing w:after="0"/>
              <w:rPr>
                <w:color w:val="000000"/>
              </w:rPr>
            </w:pPr>
            <w:r>
              <w:rPr>
                <w:color w:val="000000"/>
              </w:rPr>
              <w:t>PM2.5 * NO2²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-0.874528</w:t>
            </w:r>
          </w:p>
        </w:tc>
        <w:tc>
          <w:tcPr>
            <w:tcW w:w="0" w:type="auto"/>
            <w:shd w:val="clear" w:color="auto" w:fill="FFFFFF"/>
            <w:vAlign w:val="center"/>
            <w:hideMark/>
          </w:tcPr>
          <w:p w:rsidR="00D24A6C" w:rsidRDefault="00D24A6C" w:rsidP="00D24A6C">
            <w:pPr>
              <w:spacing w:after="0"/>
              <w:rPr>
                <w:color w:val="000000"/>
              </w:rPr>
            </w:pPr>
            <w:r>
              <w:rPr>
                <w:color w:val="000000"/>
              </w:rPr>
              <w:t>PM2.5 * NOX²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+0.000092</w:t>
            </w:r>
          </w:p>
        </w:tc>
        <w:tc>
          <w:tcPr>
            <w:tcW w:w="0" w:type="auto"/>
            <w:shd w:val="clear" w:color="auto" w:fill="FFFFFF"/>
            <w:vAlign w:val="center"/>
            <w:hideMark/>
          </w:tcPr>
          <w:p w:rsidR="00D24A6C" w:rsidRDefault="00D24A6C" w:rsidP="00D24A6C">
            <w:pPr>
              <w:spacing w:after="0"/>
              <w:rPr>
                <w:color w:val="000000"/>
              </w:rPr>
            </w:pPr>
            <w:r>
              <w:rPr>
                <w:color w:val="000000"/>
              </w:rPr>
              <w:t>PM2.5 * NH3²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+0.000499</w:t>
            </w:r>
          </w:p>
        </w:tc>
        <w:tc>
          <w:tcPr>
            <w:tcW w:w="0" w:type="auto"/>
            <w:shd w:val="clear" w:color="auto" w:fill="FFFFFF"/>
            <w:vAlign w:val="center"/>
            <w:hideMark/>
          </w:tcPr>
          <w:p w:rsidR="00D24A6C" w:rsidRDefault="00D24A6C" w:rsidP="00D24A6C">
            <w:pPr>
              <w:spacing w:after="0"/>
              <w:rPr>
                <w:color w:val="000000"/>
              </w:rPr>
            </w:pPr>
            <w:r>
              <w:rPr>
                <w:color w:val="000000"/>
              </w:rPr>
              <w:t>PM2.5 * SO2²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+0.017132</w:t>
            </w:r>
          </w:p>
        </w:tc>
        <w:tc>
          <w:tcPr>
            <w:tcW w:w="0" w:type="auto"/>
            <w:shd w:val="clear" w:color="auto" w:fill="FFFFFF"/>
            <w:vAlign w:val="center"/>
            <w:hideMark/>
          </w:tcPr>
          <w:p w:rsidR="00D24A6C" w:rsidRDefault="00D24A6C" w:rsidP="00D24A6C">
            <w:pPr>
              <w:spacing w:after="0"/>
              <w:rPr>
                <w:color w:val="000000"/>
              </w:rPr>
            </w:pPr>
            <w:r>
              <w:rPr>
                <w:color w:val="000000"/>
              </w:rPr>
              <w:t>PM2.5 * CO²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-0.004644</w:t>
            </w:r>
          </w:p>
        </w:tc>
        <w:tc>
          <w:tcPr>
            <w:tcW w:w="0" w:type="auto"/>
            <w:shd w:val="clear" w:color="auto" w:fill="FFFFFF"/>
            <w:vAlign w:val="center"/>
            <w:hideMark/>
          </w:tcPr>
          <w:p w:rsidR="00D24A6C" w:rsidRDefault="00D24A6C" w:rsidP="00D24A6C">
            <w:pPr>
              <w:spacing w:after="0"/>
              <w:rPr>
                <w:color w:val="000000"/>
              </w:rPr>
            </w:pPr>
            <w:r>
              <w:rPr>
                <w:color w:val="000000"/>
              </w:rPr>
              <w:t>PM10² * NO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-0.003064</w:t>
            </w:r>
          </w:p>
        </w:tc>
        <w:tc>
          <w:tcPr>
            <w:tcW w:w="0" w:type="auto"/>
            <w:shd w:val="clear" w:color="auto" w:fill="FFFFFF"/>
            <w:vAlign w:val="center"/>
            <w:hideMark/>
          </w:tcPr>
          <w:p w:rsidR="00D24A6C" w:rsidRDefault="00D24A6C" w:rsidP="00D24A6C">
            <w:pPr>
              <w:spacing w:after="0"/>
              <w:rPr>
                <w:color w:val="000000"/>
              </w:rPr>
            </w:pPr>
            <w:r>
              <w:rPr>
                <w:color w:val="000000"/>
              </w:rPr>
              <w:t>PM10² * 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+0.005740</w:t>
            </w:r>
          </w:p>
        </w:tc>
        <w:tc>
          <w:tcPr>
            <w:tcW w:w="0" w:type="auto"/>
            <w:shd w:val="clear" w:color="auto" w:fill="FFFFFF"/>
            <w:vAlign w:val="center"/>
            <w:hideMark/>
          </w:tcPr>
          <w:p w:rsidR="00D24A6C" w:rsidRDefault="00D24A6C" w:rsidP="00D24A6C">
            <w:pPr>
              <w:spacing w:after="0"/>
              <w:rPr>
                <w:color w:val="000000"/>
              </w:rPr>
            </w:pPr>
            <w:r>
              <w:rPr>
                <w:color w:val="000000"/>
              </w:rPr>
              <w:t>PM10²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-1.50112E-06</w:t>
            </w:r>
          </w:p>
        </w:tc>
        <w:tc>
          <w:tcPr>
            <w:tcW w:w="0" w:type="auto"/>
            <w:shd w:val="clear" w:color="auto" w:fill="FFFFFF"/>
            <w:vAlign w:val="center"/>
            <w:hideMark/>
          </w:tcPr>
          <w:p w:rsidR="00D24A6C" w:rsidRDefault="00D24A6C" w:rsidP="00D24A6C">
            <w:pPr>
              <w:spacing w:after="0"/>
              <w:rPr>
                <w:color w:val="000000"/>
              </w:rPr>
            </w:pPr>
            <w:r>
              <w:rPr>
                <w:color w:val="000000"/>
              </w:rPr>
              <w:t>PM10²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-0.000032</w:t>
            </w:r>
          </w:p>
        </w:tc>
        <w:tc>
          <w:tcPr>
            <w:tcW w:w="0" w:type="auto"/>
            <w:shd w:val="clear" w:color="auto" w:fill="FFFFFF"/>
            <w:vAlign w:val="center"/>
            <w:hideMark/>
          </w:tcPr>
          <w:p w:rsidR="00D24A6C" w:rsidRDefault="00D24A6C" w:rsidP="00D24A6C">
            <w:pPr>
              <w:spacing w:after="0"/>
              <w:rPr>
                <w:color w:val="000000"/>
              </w:rPr>
            </w:pPr>
            <w:r>
              <w:rPr>
                <w:color w:val="000000"/>
              </w:rPr>
              <w:t>PM10²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+0.000280</w:t>
            </w:r>
          </w:p>
        </w:tc>
        <w:tc>
          <w:tcPr>
            <w:tcW w:w="0" w:type="auto"/>
            <w:shd w:val="clear" w:color="auto" w:fill="FFFFFF"/>
            <w:vAlign w:val="center"/>
            <w:hideMark/>
          </w:tcPr>
          <w:p w:rsidR="00D24A6C" w:rsidRDefault="00D24A6C" w:rsidP="00D24A6C">
            <w:pPr>
              <w:spacing w:after="0"/>
              <w:rPr>
                <w:color w:val="000000"/>
              </w:rPr>
            </w:pPr>
            <w:r>
              <w:rPr>
                <w:color w:val="000000"/>
              </w:rPr>
              <w:t>PM10²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+0.560127</w:t>
            </w:r>
          </w:p>
        </w:tc>
        <w:tc>
          <w:tcPr>
            <w:tcW w:w="0" w:type="auto"/>
            <w:shd w:val="clear" w:color="auto" w:fill="FFFFFF"/>
            <w:vAlign w:val="center"/>
            <w:hideMark/>
          </w:tcPr>
          <w:p w:rsidR="00D24A6C" w:rsidRDefault="00D24A6C" w:rsidP="00D24A6C">
            <w:pPr>
              <w:spacing w:after="0"/>
              <w:rPr>
                <w:color w:val="000000"/>
              </w:rPr>
            </w:pPr>
            <w:r>
              <w:rPr>
                <w:color w:val="000000"/>
              </w:rPr>
              <w:t>PM10 * NO²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+0.238197</w:t>
            </w:r>
          </w:p>
        </w:tc>
        <w:tc>
          <w:tcPr>
            <w:tcW w:w="0" w:type="auto"/>
            <w:shd w:val="clear" w:color="auto" w:fill="FFFFFF"/>
            <w:vAlign w:val="center"/>
            <w:hideMark/>
          </w:tcPr>
          <w:p w:rsidR="00D24A6C" w:rsidRDefault="00D24A6C" w:rsidP="00D24A6C">
            <w:pPr>
              <w:spacing w:after="0"/>
              <w:rPr>
                <w:color w:val="000000"/>
              </w:rPr>
            </w:pPr>
            <w:r>
              <w:rPr>
                <w:color w:val="000000"/>
              </w:rPr>
              <w:t>PM10 * NO2²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lastRenderedPageBreak/>
              <w:t>+0.838328</w:t>
            </w:r>
          </w:p>
        </w:tc>
        <w:tc>
          <w:tcPr>
            <w:tcW w:w="0" w:type="auto"/>
            <w:shd w:val="clear" w:color="auto" w:fill="FFFFFF"/>
            <w:vAlign w:val="center"/>
            <w:hideMark/>
          </w:tcPr>
          <w:p w:rsidR="00D24A6C" w:rsidRDefault="00D24A6C" w:rsidP="00D24A6C">
            <w:pPr>
              <w:spacing w:after="0"/>
              <w:rPr>
                <w:color w:val="000000"/>
              </w:rPr>
            </w:pPr>
            <w:r>
              <w:rPr>
                <w:color w:val="000000"/>
              </w:rPr>
              <w:t>PM10 * NOX²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-0.000040</w:t>
            </w:r>
          </w:p>
        </w:tc>
        <w:tc>
          <w:tcPr>
            <w:tcW w:w="0" w:type="auto"/>
            <w:shd w:val="clear" w:color="auto" w:fill="FFFFFF"/>
            <w:vAlign w:val="center"/>
            <w:hideMark/>
          </w:tcPr>
          <w:p w:rsidR="00D24A6C" w:rsidRDefault="00D24A6C" w:rsidP="00D24A6C">
            <w:pPr>
              <w:spacing w:after="0"/>
              <w:rPr>
                <w:color w:val="000000"/>
              </w:rPr>
            </w:pPr>
            <w:r>
              <w:rPr>
                <w:color w:val="000000"/>
              </w:rPr>
              <w:t>PM10 * NH3²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-0.000345</w:t>
            </w:r>
          </w:p>
        </w:tc>
        <w:tc>
          <w:tcPr>
            <w:tcW w:w="0" w:type="auto"/>
            <w:shd w:val="clear" w:color="auto" w:fill="FFFFFF"/>
            <w:vAlign w:val="center"/>
            <w:hideMark/>
          </w:tcPr>
          <w:p w:rsidR="00D24A6C" w:rsidRDefault="00D24A6C" w:rsidP="00D24A6C">
            <w:pPr>
              <w:spacing w:after="0"/>
              <w:rPr>
                <w:color w:val="000000"/>
              </w:rPr>
            </w:pPr>
            <w:r>
              <w:rPr>
                <w:color w:val="000000"/>
              </w:rPr>
              <w:t>PM10 * SO2²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+0.012376</w:t>
            </w:r>
          </w:p>
        </w:tc>
        <w:tc>
          <w:tcPr>
            <w:tcW w:w="0" w:type="auto"/>
            <w:shd w:val="clear" w:color="auto" w:fill="FFFFFF"/>
            <w:vAlign w:val="center"/>
            <w:hideMark/>
          </w:tcPr>
          <w:p w:rsidR="00D24A6C" w:rsidRDefault="00D24A6C" w:rsidP="00D24A6C">
            <w:pPr>
              <w:spacing w:after="0"/>
              <w:rPr>
                <w:color w:val="000000"/>
              </w:rPr>
            </w:pPr>
            <w:r>
              <w:rPr>
                <w:color w:val="000000"/>
              </w:rPr>
              <w:t>PM10 * CO²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+10.80507</w:t>
            </w:r>
          </w:p>
        </w:tc>
        <w:tc>
          <w:tcPr>
            <w:tcW w:w="0" w:type="auto"/>
            <w:shd w:val="clear" w:color="auto" w:fill="FFFFFF"/>
            <w:vAlign w:val="center"/>
            <w:hideMark/>
          </w:tcPr>
          <w:p w:rsidR="00D24A6C" w:rsidRDefault="00D24A6C" w:rsidP="00D24A6C">
            <w:pPr>
              <w:spacing w:after="0"/>
              <w:rPr>
                <w:color w:val="000000"/>
              </w:rPr>
            </w:pPr>
            <w:r>
              <w:rPr>
                <w:color w:val="000000"/>
              </w:rPr>
              <w:t>NO² * NO2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-22.39996</w:t>
            </w:r>
          </w:p>
        </w:tc>
        <w:tc>
          <w:tcPr>
            <w:tcW w:w="0" w:type="auto"/>
            <w:shd w:val="clear" w:color="auto" w:fill="FFFFFF"/>
            <w:vAlign w:val="center"/>
            <w:hideMark/>
          </w:tcPr>
          <w:p w:rsidR="00D24A6C" w:rsidRDefault="00D24A6C" w:rsidP="00D24A6C">
            <w:pPr>
              <w:spacing w:after="0"/>
              <w:rPr>
                <w:color w:val="000000"/>
              </w:rPr>
            </w:pPr>
            <w:r>
              <w:rPr>
                <w:color w:val="000000"/>
              </w:rPr>
              <w:t>NO²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-3.55212</w:t>
            </w:r>
          </w:p>
        </w:tc>
        <w:tc>
          <w:tcPr>
            <w:tcW w:w="0" w:type="auto"/>
            <w:shd w:val="clear" w:color="auto" w:fill="FFFFFF"/>
            <w:vAlign w:val="center"/>
            <w:hideMark/>
          </w:tcPr>
          <w:p w:rsidR="00D24A6C" w:rsidRDefault="00D24A6C" w:rsidP="00D24A6C">
            <w:pPr>
              <w:spacing w:after="0"/>
              <w:rPr>
                <w:color w:val="000000"/>
              </w:rPr>
            </w:pPr>
            <w:r>
              <w:rPr>
                <w:color w:val="000000"/>
              </w:rPr>
              <w:t>NO²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-2.35766</w:t>
            </w:r>
          </w:p>
        </w:tc>
        <w:tc>
          <w:tcPr>
            <w:tcW w:w="0" w:type="auto"/>
            <w:shd w:val="clear" w:color="auto" w:fill="FFFFFF"/>
            <w:vAlign w:val="center"/>
            <w:hideMark/>
          </w:tcPr>
          <w:p w:rsidR="00D24A6C" w:rsidRDefault="00D24A6C" w:rsidP="00D24A6C">
            <w:pPr>
              <w:spacing w:after="0"/>
              <w:rPr>
                <w:color w:val="000000"/>
              </w:rPr>
            </w:pPr>
            <w:r>
              <w:rPr>
                <w:color w:val="000000"/>
              </w:rPr>
              <w:t>NO²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-75.17549</w:t>
            </w:r>
          </w:p>
        </w:tc>
        <w:tc>
          <w:tcPr>
            <w:tcW w:w="0" w:type="auto"/>
            <w:shd w:val="clear" w:color="auto" w:fill="FFFFFF"/>
            <w:vAlign w:val="center"/>
            <w:hideMark/>
          </w:tcPr>
          <w:p w:rsidR="00D24A6C" w:rsidRDefault="00D24A6C" w:rsidP="00D24A6C">
            <w:pPr>
              <w:spacing w:after="0"/>
              <w:rPr>
                <w:color w:val="000000"/>
              </w:rPr>
            </w:pPr>
            <w:r>
              <w:rPr>
                <w:color w:val="000000"/>
              </w:rPr>
              <w:t>NO²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+5.18467</w:t>
            </w:r>
          </w:p>
        </w:tc>
        <w:tc>
          <w:tcPr>
            <w:tcW w:w="0" w:type="auto"/>
            <w:shd w:val="clear" w:color="auto" w:fill="FFFFFF"/>
            <w:vAlign w:val="center"/>
            <w:hideMark/>
          </w:tcPr>
          <w:p w:rsidR="00D24A6C" w:rsidRDefault="00D24A6C" w:rsidP="00D24A6C">
            <w:pPr>
              <w:spacing w:after="0"/>
              <w:rPr>
                <w:color w:val="000000"/>
              </w:rPr>
            </w:pPr>
            <w:r>
              <w:rPr>
                <w:color w:val="000000"/>
              </w:rPr>
              <w:t>NO * NO2²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+23.70663</w:t>
            </w:r>
          </w:p>
        </w:tc>
        <w:tc>
          <w:tcPr>
            <w:tcW w:w="0" w:type="auto"/>
            <w:shd w:val="clear" w:color="auto" w:fill="FFFFFF"/>
            <w:vAlign w:val="center"/>
            <w:hideMark/>
          </w:tcPr>
          <w:p w:rsidR="00D24A6C" w:rsidRDefault="00D24A6C" w:rsidP="00D24A6C">
            <w:pPr>
              <w:spacing w:after="0"/>
              <w:rPr>
                <w:color w:val="000000"/>
              </w:rPr>
            </w:pPr>
            <w:r>
              <w:rPr>
                <w:color w:val="000000"/>
              </w:rPr>
              <w:t>NO * NOX²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+0.074443</w:t>
            </w:r>
          </w:p>
        </w:tc>
        <w:tc>
          <w:tcPr>
            <w:tcW w:w="0" w:type="auto"/>
            <w:shd w:val="clear" w:color="auto" w:fill="FFFFFF"/>
            <w:vAlign w:val="center"/>
            <w:hideMark/>
          </w:tcPr>
          <w:p w:rsidR="00D24A6C" w:rsidRDefault="00D24A6C" w:rsidP="00D24A6C">
            <w:pPr>
              <w:spacing w:after="0"/>
              <w:rPr>
                <w:color w:val="000000"/>
              </w:rPr>
            </w:pPr>
            <w:r>
              <w:rPr>
                <w:color w:val="000000"/>
              </w:rPr>
              <w:t>NO * NH3²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-0.098431</w:t>
            </w:r>
          </w:p>
        </w:tc>
        <w:tc>
          <w:tcPr>
            <w:tcW w:w="0" w:type="auto"/>
            <w:shd w:val="clear" w:color="auto" w:fill="FFFFFF"/>
            <w:vAlign w:val="center"/>
            <w:hideMark/>
          </w:tcPr>
          <w:p w:rsidR="00D24A6C" w:rsidRDefault="00D24A6C" w:rsidP="00D24A6C">
            <w:pPr>
              <w:spacing w:after="0"/>
              <w:rPr>
                <w:color w:val="000000"/>
              </w:rPr>
            </w:pPr>
            <w:r>
              <w:rPr>
                <w:color w:val="000000"/>
              </w:rPr>
              <w:t>NO * SO2²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-44.64454</w:t>
            </w:r>
          </w:p>
        </w:tc>
        <w:tc>
          <w:tcPr>
            <w:tcW w:w="0" w:type="auto"/>
            <w:shd w:val="clear" w:color="auto" w:fill="FFFFFF"/>
            <w:vAlign w:val="center"/>
            <w:hideMark/>
          </w:tcPr>
          <w:p w:rsidR="00D24A6C" w:rsidRDefault="00D24A6C" w:rsidP="00D24A6C">
            <w:pPr>
              <w:spacing w:after="0"/>
              <w:rPr>
                <w:color w:val="000000"/>
              </w:rPr>
            </w:pPr>
            <w:r>
              <w:rPr>
                <w:color w:val="000000"/>
              </w:rPr>
              <w:t>NO * CO²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-5.00721</w:t>
            </w:r>
          </w:p>
        </w:tc>
        <w:tc>
          <w:tcPr>
            <w:tcW w:w="0" w:type="auto"/>
            <w:shd w:val="clear" w:color="auto" w:fill="FFFFFF"/>
            <w:vAlign w:val="center"/>
            <w:hideMark/>
          </w:tcPr>
          <w:p w:rsidR="00D24A6C" w:rsidRDefault="00D24A6C" w:rsidP="00D24A6C">
            <w:pPr>
              <w:spacing w:after="0"/>
              <w:rPr>
                <w:color w:val="000000"/>
              </w:rPr>
            </w:pPr>
            <w:r>
              <w:rPr>
                <w:color w:val="000000"/>
              </w:rPr>
              <w:t>NO2² * NOX</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-1.48151</w:t>
            </w:r>
          </w:p>
        </w:tc>
        <w:tc>
          <w:tcPr>
            <w:tcW w:w="0" w:type="auto"/>
            <w:shd w:val="clear" w:color="auto" w:fill="FFFFFF"/>
            <w:vAlign w:val="center"/>
            <w:hideMark/>
          </w:tcPr>
          <w:p w:rsidR="00D24A6C" w:rsidRDefault="00D24A6C" w:rsidP="00D24A6C">
            <w:pPr>
              <w:spacing w:after="0"/>
              <w:rPr>
                <w:color w:val="000000"/>
              </w:rPr>
            </w:pPr>
            <w:r>
              <w:rPr>
                <w:color w:val="000000"/>
              </w:rPr>
              <w:t>NO2²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-1.28860</w:t>
            </w:r>
          </w:p>
        </w:tc>
        <w:tc>
          <w:tcPr>
            <w:tcW w:w="0" w:type="auto"/>
            <w:shd w:val="clear" w:color="auto" w:fill="FFFFFF"/>
            <w:vAlign w:val="center"/>
            <w:hideMark/>
          </w:tcPr>
          <w:p w:rsidR="00D24A6C" w:rsidRDefault="00D24A6C" w:rsidP="00D24A6C">
            <w:pPr>
              <w:spacing w:after="0"/>
              <w:rPr>
                <w:color w:val="000000"/>
              </w:rPr>
            </w:pPr>
            <w:r>
              <w:rPr>
                <w:color w:val="000000"/>
              </w:rPr>
              <w:t>NO2²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-30.89399</w:t>
            </w:r>
          </w:p>
        </w:tc>
        <w:tc>
          <w:tcPr>
            <w:tcW w:w="0" w:type="auto"/>
            <w:shd w:val="clear" w:color="auto" w:fill="FFFFFF"/>
            <w:vAlign w:val="center"/>
            <w:hideMark/>
          </w:tcPr>
          <w:p w:rsidR="00D24A6C" w:rsidRDefault="00D24A6C" w:rsidP="00D24A6C">
            <w:pPr>
              <w:spacing w:after="0"/>
              <w:rPr>
                <w:color w:val="000000"/>
              </w:rPr>
            </w:pPr>
            <w:r>
              <w:rPr>
                <w:color w:val="000000"/>
              </w:rPr>
              <w:t>NO2²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+11.25580</w:t>
            </w:r>
          </w:p>
        </w:tc>
        <w:tc>
          <w:tcPr>
            <w:tcW w:w="0" w:type="auto"/>
            <w:shd w:val="clear" w:color="auto" w:fill="FFFFFF"/>
            <w:vAlign w:val="center"/>
            <w:hideMark/>
          </w:tcPr>
          <w:p w:rsidR="00D24A6C" w:rsidRDefault="00D24A6C" w:rsidP="00D24A6C">
            <w:pPr>
              <w:spacing w:after="0"/>
              <w:rPr>
                <w:color w:val="000000"/>
              </w:rPr>
            </w:pPr>
            <w:r>
              <w:rPr>
                <w:color w:val="000000"/>
              </w:rPr>
              <w:t>NO2 * NOX²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+0.048075</w:t>
            </w:r>
          </w:p>
        </w:tc>
        <w:tc>
          <w:tcPr>
            <w:tcW w:w="0" w:type="auto"/>
            <w:shd w:val="clear" w:color="auto" w:fill="FFFFFF"/>
            <w:vAlign w:val="center"/>
            <w:hideMark/>
          </w:tcPr>
          <w:p w:rsidR="00D24A6C" w:rsidRDefault="00D24A6C" w:rsidP="00D24A6C">
            <w:pPr>
              <w:spacing w:after="0"/>
              <w:rPr>
                <w:color w:val="000000"/>
              </w:rPr>
            </w:pPr>
            <w:r>
              <w:rPr>
                <w:color w:val="000000"/>
              </w:rPr>
              <w:t>NO2 * NH3²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-0.064965</w:t>
            </w:r>
          </w:p>
        </w:tc>
        <w:tc>
          <w:tcPr>
            <w:tcW w:w="0" w:type="auto"/>
            <w:shd w:val="clear" w:color="auto" w:fill="FFFFFF"/>
            <w:vAlign w:val="center"/>
            <w:hideMark/>
          </w:tcPr>
          <w:p w:rsidR="00D24A6C" w:rsidRDefault="00D24A6C" w:rsidP="00D24A6C">
            <w:pPr>
              <w:spacing w:after="0"/>
              <w:rPr>
                <w:color w:val="000000"/>
              </w:rPr>
            </w:pPr>
            <w:r>
              <w:rPr>
                <w:color w:val="000000"/>
              </w:rPr>
              <w:t>NO2 * SO2²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-29.46782</w:t>
            </w:r>
          </w:p>
        </w:tc>
        <w:tc>
          <w:tcPr>
            <w:tcW w:w="0" w:type="auto"/>
            <w:shd w:val="clear" w:color="auto" w:fill="FFFFFF"/>
            <w:vAlign w:val="center"/>
            <w:hideMark/>
          </w:tcPr>
          <w:p w:rsidR="00D24A6C" w:rsidRDefault="00D24A6C" w:rsidP="00D24A6C">
            <w:pPr>
              <w:spacing w:after="0"/>
              <w:rPr>
                <w:color w:val="000000"/>
              </w:rPr>
            </w:pPr>
            <w:r>
              <w:rPr>
                <w:color w:val="000000"/>
              </w:rPr>
              <w:t>NO2 * CO²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-5.44914</w:t>
            </w:r>
          </w:p>
        </w:tc>
        <w:tc>
          <w:tcPr>
            <w:tcW w:w="0" w:type="auto"/>
            <w:shd w:val="clear" w:color="auto" w:fill="FFFFFF"/>
            <w:vAlign w:val="center"/>
            <w:hideMark/>
          </w:tcPr>
          <w:p w:rsidR="00D24A6C" w:rsidRDefault="00D24A6C" w:rsidP="00D24A6C">
            <w:pPr>
              <w:spacing w:after="0"/>
              <w:rPr>
                <w:color w:val="000000"/>
              </w:rPr>
            </w:pPr>
            <w:r>
              <w:rPr>
                <w:color w:val="000000"/>
              </w:rPr>
              <w:t>NOX² * NH3</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-3.85852</w:t>
            </w:r>
          </w:p>
        </w:tc>
        <w:tc>
          <w:tcPr>
            <w:tcW w:w="0" w:type="auto"/>
            <w:shd w:val="clear" w:color="auto" w:fill="FFFFFF"/>
            <w:vAlign w:val="center"/>
            <w:hideMark/>
          </w:tcPr>
          <w:p w:rsidR="00D24A6C" w:rsidRDefault="00D24A6C" w:rsidP="00D24A6C">
            <w:pPr>
              <w:spacing w:after="0"/>
              <w:rPr>
                <w:color w:val="000000"/>
              </w:rPr>
            </w:pPr>
            <w:r>
              <w:rPr>
                <w:color w:val="000000"/>
              </w:rPr>
              <w:t>NOX²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-107.92654</w:t>
            </w:r>
          </w:p>
        </w:tc>
        <w:tc>
          <w:tcPr>
            <w:tcW w:w="0" w:type="auto"/>
            <w:shd w:val="clear" w:color="auto" w:fill="FFFFFF"/>
            <w:vAlign w:val="center"/>
            <w:hideMark/>
          </w:tcPr>
          <w:p w:rsidR="00D24A6C" w:rsidRDefault="00D24A6C" w:rsidP="00D24A6C">
            <w:pPr>
              <w:spacing w:after="0"/>
              <w:rPr>
                <w:color w:val="000000"/>
              </w:rPr>
            </w:pPr>
            <w:r>
              <w:rPr>
                <w:color w:val="000000"/>
              </w:rPr>
              <w:t>NOX²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-0.091666</w:t>
            </w:r>
          </w:p>
        </w:tc>
        <w:tc>
          <w:tcPr>
            <w:tcW w:w="0" w:type="auto"/>
            <w:shd w:val="clear" w:color="auto" w:fill="FFFFFF"/>
            <w:vAlign w:val="center"/>
            <w:hideMark/>
          </w:tcPr>
          <w:p w:rsidR="00D24A6C" w:rsidRDefault="00D24A6C" w:rsidP="00D24A6C">
            <w:pPr>
              <w:spacing w:after="0"/>
              <w:rPr>
                <w:color w:val="000000"/>
              </w:rPr>
            </w:pPr>
            <w:r>
              <w:rPr>
                <w:color w:val="000000"/>
              </w:rPr>
              <w:t>NOX * NH3²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+0.119668</w:t>
            </w:r>
          </w:p>
        </w:tc>
        <w:tc>
          <w:tcPr>
            <w:tcW w:w="0" w:type="auto"/>
            <w:shd w:val="clear" w:color="auto" w:fill="FFFFFF"/>
            <w:vAlign w:val="center"/>
            <w:hideMark/>
          </w:tcPr>
          <w:p w:rsidR="00D24A6C" w:rsidRDefault="00D24A6C" w:rsidP="00D24A6C">
            <w:pPr>
              <w:spacing w:after="0"/>
              <w:rPr>
                <w:color w:val="000000"/>
              </w:rPr>
            </w:pPr>
            <w:r>
              <w:rPr>
                <w:color w:val="000000"/>
              </w:rPr>
              <w:t>NOX * SO2²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+54.83151</w:t>
            </w:r>
          </w:p>
        </w:tc>
        <w:tc>
          <w:tcPr>
            <w:tcW w:w="0" w:type="auto"/>
            <w:shd w:val="clear" w:color="auto" w:fill="FFFFFF"/>
            <w:vAlign w:val="center"/>
            <w:hideMark/>
          </w:tcPr>
          <w:p w:rsidR="00D24A6C" w:rsidRDefault="00D24A6C" w:rsidP="00D24A6C">
            <w:pPr>
              <w:spacing w:after="0"/>
              <w:rPr>
                <w:color w:val="000000"/>
              </w:rPr>
            </w:pPr>
            <w:r>
              <w:rPr>
                <w:color w:val="000000"/>
              </w:rPr>
              <w:t>NOX * CO²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+0.001751</w:t>
            </w:r>
          </w:p>
        </w:tc>
        <w:tc>
          <w:tcPr>
            <w:tcW w:w="0" w:type="auto"/>
            <w:shd w:val="clear" w:color="auto" w:fill="FFFFFF"/>
            <w:vAlign w:val="center"/>
            <w:hideMark/>
          </w:tcPr>
          <w:p w:rsidR="00D24A6C" w:rsidRDefault="00D24A6C" w:rsidP="00D24A6C">
            <w:pPr>
              <w:spacing w:after="0"/>
              <w:rPr>
                <w:color w:val="000000"/>
              </w:rPr>
            </w:pPr>
            <w:r>
              <w:rPr>
                <w:color w:val="000000"/>
              </w:rPr>
              <w:t>NH3² * SO2</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+0.018055</w:t>
            </w:r>
          </w:p>
        </w:tc>
        <w:tc>
          <w:tcPr>
            <w:tcW w:w="0" w:type="auto"/>
            <w:shd w:val="clear" w:color="auto" w:fill="FFFFFF"/>
            <w:vAlign w:val="center"/>
            <w:hideMark/>
          </w:tcPr>
          <w:p w:rsidR="00D24A6C" w:rsidRDefault="00D24A6C" w:rsidP="00D24A6C">
            <w:pPr>
              <w:spacing w:after="0"/>
              <w:rPr>
                <w:color w:val="000000"/>
              </w:rPr>
            </w:pPr>
            <w:r>
              <w:rPr>
                <w:color w:val="000000"/>
              </w:rPr>
              <w:t>NH3²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+0.003275</w:t>
            </w:r>
          </w:p>
        </w:tc>
        <w:tc>
          <w:tcPr>
            <w:tcW w:w="0" w:type="auto"/>
            <w:shd w:val="clear" w:color="auto" w:fill="FFFFFF"/>
            <w:vAlign w:val="center"/>
            <w:hideMark/>
          </w:tcPr>
          <w:p w:rsidR="00D24A6C" w:rsidRDefault="00D24A6C" w:rsidP="00D24A6C">
            <w:pPr>
              <w:spacing w:after="0"/>
              <w:rPr>
                <w:color w:val="000000"/>
              </w:rPr>
            </w:pPr>
            <w:r>
              <w:rPr>
                <w:color w:val="000000"/>
              </w:rPr>
              <w:t>NH3 * SO2²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-0.228037</w:t>
            </w:r>
          </w:p>
        </w:tc>
        <w:tc>
          <w:tcPr>
            <w:tcW w:w="0" w:type="auto"/>
            <w:shd w:val="clear" w:color="auto" w:fill="FFFFFF"/>
            <w:vAlign w:val="center"/>
            <w:hideMark/>
          </w:tcPr>
          <w:p w:rsidR="00D24A6C" w:rsidRDefault="00D24A6C" w:rsidP="00D24A6C">
            <w:pPr>
              <w:spacing w:after="0"/>
              <w:rPr>
                <w:color w:val="000000"/>
              </w:rPr>
            </w:pPr>
            <w:r>
              <w:rPr>
                <w:color w:val="000000"/>
              </w:rPr>
              <w:t>NH3 * CO²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+0.077195</w:t>
            </w:r>
          </w:p>
        </w:tc>
        <w:tc>
          <w:tcPr>
            <w:tcW w:w="0" w:type="auto"/>
            <w:shd w:val="clear" w:color="auto" w:fill="FFFFFF"/>
            <w:vAlign w:val="center"/>
            <w:hideMark/>
          </w:tcPr>
          <w:p w:rsidR="00D24A6C" w:rsidRDefault="00D24A6C" w:rsidP="00D24A6C">
            <w:pPr>
              <w:spacing w:after="0"/>
              <w:rPr>
                <w:color w:val="000000"/>
              </w:rPr>
            </w:pPr>
            <w:r>
              <w:rPr>
                <w:color w:val="000000"/>
              </w:rPr>
              <w:t>SO2² * CO</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-0.569682</w:t>
            </w:r>
          </w:p>
        </w:tc>
        <w:tc>
          <w:tcPr>
            <w:tcW w:w="0" w:type="auto"/>
            <w:shd w:val="clear" w:color="auto" w:fill="FFFFFF"/>
            <w:vAlign w:val="center"/>
            <w:hideMark/>
          </w:tcPr>
          <w:p w:rsidR="00D24A6C" w:rsidRDefault="00D24A6C" w:rsidP="00D24A6C">
            <w:pPr>
              <w:spacing w:after="0"/>
              <w:rPr>
                <w:color w:val="000000"/>
              </w:rPr>
            </w:pPr>
            <w:r>
              <w:rPr>
                <w:color w:val="000000"/>
              </w:rPr>
              <w:t>SO2 * CO²</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-1.67258E-06</w:t>
            </w:r>
          </w:p>
        </w:tc>
        <w:tc>
          <w:tcPr>
            <w:tcW w:w="0" w:type="auto"/>
            <w:shd w:val="clear" w:color="auto" w:fill="FFFFFF"/>
            <w:vAlign w:val="center"/>
            <w:hideMark/>
          </w:tcPr>
          <w:p w:rsidR="00D24A6C" w:rsidRDefault="00D24A6C" w:rsidP="00D24A6C">
            <w:pPr>
              <w:spacing w:after="0"/>
              <w:rPr>
                <w:color w:val="000000"/>
              </w:rPr>
            </w:pPr>
            <w:r>
              <w:rPr>
                <w:color w:val="000000"/>
              </w:rPr>
              <w:t>PM2.5³</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+9.26644E-07</w:t>
            </w:r>
          </w:p>
        </w:tc>
        <w:tc>
          <w:tcPr>
            <w:tcW w:w="0" w:type="auto"/>
            <w:shd w:val="clear" w:color="auto" w:fill="FFFFFF"/>
            <w:vAlign w:val="center"/>
            <w:hideMark/>
          </w:tcPr>
          <w:p w:rsidR="00D24A6C" w:rsidRDefault="00D24A6C" w:rsidP="00D24A6C">
            <w:pPr>
              <w:spacing w:after="0"/>
              <w:rPr>
                <w:color w:val="000000"/>
              </w:rPr>
            </w:pPr>
            <w:r>
              <w:rPr>
                <w:color w:val="000000"/>
              </w:rPr>
              <w:t>PM10³</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+6.92386</w:t>
            </w:r>
          </w:p>
        </w:tc>
        <w:tc>
          <w:tcPr>
            <w:tcW w:w="0" w:type="auto"/>
            <w:shd w:val="clear" w:color="auto" w:fill="FFFFFF"/>
            <w:vAlign w:val="center"/>
            <w:hideMark/>
          </w:tcPr>
          <w:p w:rsidR="00D24A6C" w:rsidRDefault="00D24A6C" w:rsidP="00D24A6C">
            <w:pPr>
              <w:spacing w:after="0"/>
              <w:rPr>
                <w:color w:val="000000"/>
              </w:rPr>
            </w:pPr>
            <w:r>
              <w:rPr>
                <w:color w:val="000000"/>
              </w:rPr>
              <w:t>NO³</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+0.706040</w:t>
            </w:r>
          </w:p>
        </w:tc>
        <w:tc>
          <w:tcPr>
            <w:tcW w:w="0" w:type="auto"/>
            <w:shd w:val="clear" w:color="auto" w:fill="FFFFFF"/>
            <w:vAlign w:val="center"/>
            <w:hideMark/>
          </w:tcPr>
          <w:p w:rsidR="00D24A6C" w:rsidRDefault="00D24A6C" w:rsidP="00D24A6C">
            <w:pPr>
              <w:spacing w:after="0"/>
              <w:rPr>
                <w:color w:val="000000"/>
              </w:rPr>
            </w:pPr>
            <w:r>
              <w:rPr>
                <w:color w:val="000000"/>
              </w:rPr>
              <w:t>NO2³</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-8.15485</w:t>
            </w:r>
          </w:p>
        </w:tc>
        <w:tc>
          <w:tcPr>
            <w:tcW w:w="0" w:type="auto"/>
            <w:shd w:val="clear" w:color="auto" w:fill="FFFFFF"/>
            <w:vAlign w:val="center"/>
            <w:hideMark/>
          </w:tcPr>
          <w:p w:rsidR="00D24A6C" w:rsidRDefault="00D24A6C" w:rsidP="00D24A6C">
            <w:pPr>
              <w:spacing w:after="0"/>
              <w:rPr>
                <w:color w:val="000000"/>
              </w:rPr>
            </w:pPr>
            <w:r>
              <w:rPr>
                <w:color w:val="000000"/>
              </w:rPr>
              <w:t>NOX³</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lastRenderedPageBreak/>
              <w:t>-0.000216</w:t>
            </w:r>
          </w:p>
        </w:tc>
        <w:tc>
          <w:tcPr>
            <w:tcW w:w="0" w:type="auto"/>
            <w:shd w:val="clear" w:color="auto" w:fill="FFFFFF"/>
            <w:vAlign w:val="center"/>
            <w:hideMark/>
          </w:tcPr>
          <w:p w:rsidR="00D24A6C" w:rsidRDefault="00D24A6C" w:rsidP="00D24A6C">
            <w:pPr>
              <w:spacing w:after="0"/>
              <w:rPr>
                <w:color w:val="000000"/>
              </w:rPr>
            </w:pPr>
            <w:r>
              <w:rPr>
                <w:color w:val="000000"/>
              </w:rPr>
              <w:t>NH3³</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+0.004513</w:t>
            </w:r>
          </w:p>
        </w:tc>
        <w:tc>
          <w:tcPr>
            <w:tcW w:w="0" w:type="auto"/>
            <w:shd w:val="clear" w:color="auto" w:fill="FFFFFF"/>
            <w:vAlign w:val="center"/>
            <w:hideMark/>
          </w:tcPr>
          <w:p w:rsidR="00D24A6C" w:rsidRDefault="00D24A6C" w:rsidP="00D24A6C">
            <w:pPr>
              <w:spacing w:after="0"/>
              <w:rPr>
                <w:color w:val="000000"/>
              </w:rPr>
            </w:pPr>
            <w:r>
              <w:rPr>
                <w:color w:val="000000"/>
              </w:rPr>
              <w:t>SO2³</w:t>
            </w:r>
          </w:p>
        </w:tc>
      </w:tr>
      <w:tr w:rsidR="00D24A6C" w:rsidTr="00D24A6C">
        <w:trPr>
          <w:tblCellSpacing w:w="15" w:type="dxa"/>
        </w:trPr>
        <w:tc>
          <w:tcPr>
            <w:tcW w:w="0" w:type="auto"/>
            <w:shd w:val="clear" w:color="auto" w:fill="FFFFFF"/>
            <w:vAlign w:val="center"/>
            <w:hideMark/>
          </w:tcPr>
          <w:p w:rsidR="00D24A6C" w:rsidRDefault="00D24A6C" w:rsidP="00D24A6C">
            <w:pPr>
              <w:spacing w:after="0"/>
              <w:jc w:val="right"/>
              <w:rPr>
                <w:color w:val="000000"/>
              </w:rPr>
            </w:pPr>
            <w:r>
              <w:rPr>
                <w:color w:val="000000"/>
              </w:rPr>
              <w:t>-2.00492</w:t>
            </w:r>
          </w:p>
        </w:tc>
        <w:tc>
          <w:tcPr>
            <w:tcW w:w="0" w:type="auto"/>
            <w:shd w:val="clear" w:color="auto" w:fill="FFFFFF"/>
            <w:vAlign w:val="center"/>
            <w:hideMark/>
          </w:tcPr>
          <w:p w:rsidR="00D24A6C" w:rsidRDefault="00D24A6C" w:rsidP="00D24A6C">
            <w:pPr>
              <w:spacing w:after="0"/>
              <w:rPr>
                <w:color w:val="000000"/>
              </w:rPr>
            </w:pPr>
            <w:r>
              <w:rPr>
                <w:color w:val="000000"/>
              </w:rPr>
              <w:t>CO³</w:t>
            </w:r>
          </w:p>
        </w:tc>
      </w:tr>
    </w:tbl>
    <w:p w:rsidR="00D24A6C" w:rsidRDefault="00D24A6C" w:rsidP="00D24A6C">
      <w:pPr>
        <w:pStyle w:val="NormalWeb"/>
      </w:pPr>
      <w:r>
        <w:t xml:space="preserve">The equation in terms of actual factors can be used to make predictions about the response for given levels of each factor. Here, the levels should be specified in the original units for each factor. This equation should not be used to determine the relative impact of each factor because the coefficients are scaled to accommodate the units of each factor and the intercept is not at the </w:t>
      </w:r>
      <w:proofErr w:type="spellStart"/>
      <w:r>
        <w:t>center</w:t>
      </w:r>
      <w:proofErr w:type="spellEnd"/>
      <w:r>
        <w:t xml:space="preserve"> of the design space.</w:t>
      </w:r>
    </w:p>
    <w:p w:rsidR="00D24A6C" w:rsidRDefault="00D24A6C">
      <w:pPr>
        <w:rPr>
          <w:lang w:val="en-US"/>
        </w:rPr>
      </w:pPr>
      <w:r>
        <w:rPr>
          <w:noProof/>
          <w:lang w:eastAsia="en-IN"/>
        </w:rPr>
        <w:drawing>
          <wp:inline distT="0" distB="0" distL="0" distR="0" wp14:anchorId="5B2C9221" wp14:editId="293D6DB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r>
        <w:rPr>
          <w:noProof/>
          <w:lang w:eastAsia="en-IN"/>
        </w:rPr>
        <w:drawing>
          <wp:inline distT="0" distB="0" distL="0" distR="0" wp14:anchorId="0A7C08C4" wp14:editId="5EF6537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bookmarkStart w:id="0" w:name="_GoBack"/>
      <w:bookmarkEnd w:id="0"/>
    </w:p>
    <w:sectPr w:rsidR="00D2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1NzI1sbAwt7Q0sTRS0lEKTi0uzszPAykwqgUAMNu40iwAAAA="/>
  </w:docVars>
  <w:rsids>
    <w:rsidRoot w:val="00904415"/>
    <w:rsid w:val="00361EE2"/>
    <w:rsid w:val="00466D90"/>
    <w:rsid w:val="005E5BA7"/>
    <w:rsid w:val="00904415"/>
    <w:rsid w:val="00D24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8D9C4-F405-490D-ADC4-C962F484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44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41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04415"/>
    <w:rPr>
      <w:b/>
      <w:bCs/>
    </w:rPr>
  </w:style>
  <w:style w:type="paragraph" w:styleId="NormalWeb">
    <w:name w:val="Normal (Web)"/>
    <w:basedOn w:val="Normal"/>
    <w:uiPriority w:val="99"/>
    <w:semiHidden/>
    <w:unhideWhenUsed/>
    <w:rsid w:val="009044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D24A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1855">
      <w:bodyDiv w:val="1"/>
      <w:marLeft w:val="0"/>
      <w:marRight w:val="0"/>
      <w:marTop w:val="0"/>
      <w:marBottom w:val="0"/>
      <w:divBdr>
        <w:top w:val="none" w:sz="0" w:space="0" w:color="auto"/>
        <w:left w:val="none" w:sz="0" w:space="0" w:color="auto"/>
        <w:bottom w:val="none" w:sz="0" w:space="0" w:color="auto"/>
        <w:right w:val="none" w:sz="0" w:space="0" w:color="auto"/>
      </w:divBdr>
    </w:div>
    <w:div w:id="680667534">
      <w:bodyDiv w:val="1"/>
      <w:marLeft w:val="0"/>
      <w:marRight w:val="0"/>
      <w:marTop w:val="0"/>
      <w:marBottom w:val="0"/>
      <w:divBdr>
        <w:top w:val="none" w:sz="0" w:space="0" w:color="auto"/>
        <w:left w:val="none" w:sz="0" w:space="0" w:color="auto"/>
        <w:bottom w:val="none" w:sz="0" w:space="0" w:color="auto"/>
        <w:right w:val="none" w:sz="0" w:space="0" w:color="auto"/>
      </w:divBdr>
    </w:div>
    <w:div w:id="795634759">
      <w:bodyDiv w:val="1"/>
      <w:marLeft w:val="0"/>
      <w:marRight w:val="0"/>
      <w:marTop w:val="0"/>
      <w:marBottom w:val="0"/>
      <w:divBdr>
        <w:top w:val="none" w:sz="0" w:space="0" w:color="auto"/>
        <w:left w:val="none" w:sz="0" w:space="0" w:color="auto"/>
        <w:bottom w:val="none" w:sz="0" w:space="0" w:color="auto"/>
        <w:right w:val="none" w:sz="0" w:space="0" w:color="auto"/>
      </w:divBdr>
    </w:div>
    <w:div w:id="1217358567">
      <w:bodyDiv w:val="1"/>
      <w:marLeft w:val="0"/>
      <w:marRight w:val="0"/>
      <w:marTop w:val="0"/>
      <w:marBottom w:val="0"/>
      <w:divBdr>
        <w:top w:val="none" w:sz="0" w:space="0" w:color="auto"/>
        <w:left w:val="none" w:sz="0" w:space="0" w:color="auto"/>
        <w:bottom w:val="none" w:sz="0" w:space="0" w:color="auto"/>
        <w:right w:val="none" w:sz="0" w:space="0" w:color="auto"/>
      </w:divBdr>
    </w:div>
    <w:div w:id="193967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SP.sathya</dc:creator>
  <cp:keywords/>
  <dc:description/>
  <cp:lastModifiedBy>SP.sathya</cp:lastModifiedBy>
  <cp:revision>2</cp:revision>
  <dcterms:created xsi:type="dcterms:W3CDTF">2021-08-27T21:15:00Z</dcterms:created>
  <dcterms:modified xsi:type="dcterms:W3CDTF">2021-08-28T17:15:00Z</dcterms:modified>
</cp:coreProperties>
</file>