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360" w:lineRule="auto"/>
        <w:jc w:val="both"/>
        <w:rPr>
          <w:rFonts w:ascii="Calibri" w:cs="Calibri" w:eastAsia="Calibri" w:hAnsi="Calibri"/>
          <w:b w:val="1"/>
          <w:bCs w:val="1"/>
          <w:sz w:val="24"/>
          <w:szCs w:val="24"/>
        </w:rPr>
      </w:pPr>
      <w:bookmarkStart w:colFirst="0" w:colLast="0" w:name="_meqg8hthi37q" w:id="0"/>
      <w:bookmarkEnd w:id="0"/>
      <w:r w:rsidDel="00000000" w:rsidR="00000000" w:rsidRPr="00000000">
        <w:rPr>
          <w:rFonts w:ascii="Calibri" w:cs="Calibri" w:eastAsia="Calibri" w:hAnsi="Calibri"/>
          <w:b w:val="1"/>
          <w:bCs w:val="1"/>
          <w:sz w:val="24"/>
          <w:szCs w:val="24"/>
          <w:rtl w:val="0"/>
        </w:rPr>
        <w:t xml:space="preserve">Chapter 2 : Background</w:t>
      </w:r>
    </w:p>
    <w:p w:rsidR="00000000" w:rsidDel="00000000" w:rsidP="00000000" w:rsidRDefault="00000000" w:rsidRPr="00000000" w14:paraId="00000002">
      <w:pPr>
        <w:pStyle w:val="Heading2"/>
        <w:spacing w:after="80" w:before="160" w:line="360" w:lineRule="auto"/>
        <w:jc w:val="both"/>
        <w:rPr>
          <w:rFonts w:ascii="Calibri" w:cs="Calibri" w:eastAsia="Calibri" w:hAnsi="Calibri"/>
          <w:b w:val="1"/>
          <w:bCs w:val="1"/>
          <w:sz w:val="22"/>
          <w:szCs w:val="22"/>
        </w:rPr>
      </w:pPr>
      <w:bookmarkStart w:colFirst="0" w:colLast="0" w:name="_1ywcqv24m8uz" w:id="1"/>
      <w:bookmarkEnd w:id="1"/>
      <w:r w:rsidDel="00000000" w:rsidR="00000000" w:rsidRPr="00000000">
        <w:rPr>
          <w:rFonts w:ascii="Calibri" w:cs="Calibri" w:eastAsia="Calibri" w:hAnsi="Calibri"/>
          <w:b w:val="1"/>
          <w:bCs w:val="1"/>
          <w:sz w:val="22"/>
          <w:szCs w:val="22"/>
          <w:rtl w:val="0"/>
        </w:rPr>
        <w:t xml:space="preserve">2.1 Agile Software Development </w:t>
      </w:r>
    </w:p>
    <w:p w:rsidR="00000000" w:rsidDel="00000000" w:rsidP="00000000" w:rsidRDefault="00000000" w:rsidRPr="00000000" w14:paraId="00000003">
      <w:pPr>
        <w:spacing w:after="16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Agile software development is an iterative approach that emphasises collaboration, continuous feedback, and adapting to changing customer requirements. Rather than following a fixed plan, Agile delivers software in short iterations, allowing teams to improve the product based on stakeholder feedback. This flexibility makes Agile suitable for projects where requirements change frequently. Research suggests that Agile often achieves higher project success than traditional approaches, particularly in projects with high complexity and frequent customer involvement (Deotighare and Bakane, 2025). Effective requirements management, including stakeholder engagement and prioritisation, also contributes to improved project outcomes in both Agile and traditional development (Kaur and Kaur, 2025). </w:t>
      </w:r>
    </w:p>
    <w:p w:rsidR="00000000" w:rsidDel="00000000" w:rsidP="00000000" w:rsidRDefault="00000000" w:rsidRPr="00000000" w14:paraId="00000004">
      <w:pPr>
        <w:spacing w:after="160"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Style w:val="Heading2"/>
        <w:spacing w:after="80" w:before="160" w:line="360" w:lineRule="auto"/>
        <w:jc w:val="both"/>
        <w:rPr>
          <w:rFonts w:ascii="Calibri" w:cs="Calibri" w:eastAsia="Calibri" w:hAnsi="Calibri"/>
          <w:b w:val="1"/>
          <w:bCs w:val="1"/>
          <w:sz w:val="22"/>
          <w:szCs w:val="22"/>
        </w:rPr>
      </w:pPr>
      <w:bookmarkStart w:colFirst="0" w:colLast="0" w:name="_k2fwwpjw3m1" w:id="2"/>
      <w:bookmarkEnd w:id="2"/>
      <w:r w:rsidDel="00000000" w:rsidR="00000000" w:rsidRPr="00000000">
        <w:rPr>
          <w:rFonts w:ascii="Calibri" w:cs="Calibri" w:eastAsia="Calibri" w:hAnsi="Calibri"/>
          <w:b w:val="1"/>
          <w:bCs w:val="1"/>
          <w:sz w:val="22"/>
          <w:szCs w:val="22"/>
          <w:rtl w:val="0"/>
        </w:rPr>
        <w:t xml:space="preserve">2.2 Waterfall Model </w:t>
      </w:r>
    </w:p>
    <w:p w:rsidR="00000000" w:rsidDel="00000000" w:rsidP="00000000" w:rsidRDefault="00000000" w:rsidRPr="00000000" w14:paraId="00000006">
      <w:pPr>
        <w:spacing w:after="16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Waterfall model is a traditional software development methodology that follows a structured sequence of phases, from planning to maintenance. It is best suited to projects with stable and clearly defined requirements because it relies on detailed planning and documentation. However, making changes after development begins can be difficult. Mitchell and Seaman (2009) found that iterative approaches often perform better than Waterfall in terms of cost, development time, and software quality. Deotighare and Bakane (2025) also noted that Waterfall remains suitable for projects with predictable requirements and low uncertainty. </w:t>
      </w:r>
    </w:p>
    <w:p w:rsidR="00000000" w:rsidDel="00000000" w:rsidP="00000000" w:rsidRDefault="00000000" w:rsidRPr="00000000" w14:paraId="00000007">
      <w:pPr>
        <w:spacing w:after="160"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Style w:val="Heading2"/>
        <w:spacing w:after="80" w:before="160" w:line="360" w:lineRule="auto"/>
        <w:jc w:val="both"/>
        <w:rPr>
          <w:rFonts w:ascii="Calibri" w:cs="Calibri" w:eastAsia="Calibri" w:hAnsi="Calibri"/>
          <w:b w:val="1"/>
          <w:bCs w:val="1"/>
          <w:sz w:val="22"/>
          <w:szCs w:val="22"/>
        </w:rPr>
      </w:pPr>
      <w:bookmarkStart w:colFirst="0" w:colLast="0" w:name="_dmflmi7oupct" w:id="3"/>
      <w:bookmarkEnd w:id="3"/>
      <w:r w:rsidDel="00000000" w:rsidR="00000000" w:rsidRPr="00000000">
        <w:rPr>
          <w:rFonts w:ascii="Calibri" w:cs="Calibri" w:eastAsia="Calibri" w:hAnsi="Calibri"/>
          <w:b w:val="1"/>
          <w:bCs w:val="1"/>
          <w:sz w:val="22"/>
          <w:szCs w:val="22"/>
          <w:rtl w:val="0"/>
        </w:rPr>
        <w:t xml:space="preserve">2.3 Motivation</w:t>
      </w:r>
    </w:p>
    <w:p w:rsidR="00000000" w:rsidDel="00000000" w:rsidP="00000000" w:rsidRDefault="00000000" w:rsidRPr="00000000" w14:paraId="00000009">
      <w:pPr>
        <w:spacing w:after="16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Selecting the appropriate software development methodology has a direct impact on project success. Organisations commonly assess methodologies using measures such as software quality, delivery time, development cost, and customer satisfaction. Jinzenji et al. (2020) found that Agile projects achieved shorter delivery times and competitive costs than Waterfall projects when productivity was measured using Lean-based indicators. Similarly, Pathiraja (2024) highlighted the importance of effective software quality assurance practices in improving outcomes for both Agile and Waterfall projects. </w:t>
      </w:r>
    </w:p>
    <w:p w:rsidR="00000000" w:rsidDel="00000000" w:rsidP="00000000" w:rsidRDefault="00000000" w:rsidRPr="00000000" w14:paraId="0000000A">
      <w:pPr>
        <w:spacing w:after="160"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pStyle w:val="Heading2"/>
        <w:spacing w:after="80" w:before="16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2.4 Research Gap</w:t>
      </w:r>
    </w:p>
    <w:p w:rsidR="00000000" w:rsidDel="00000000" w:rsidP="00000000" w:rsidRDefault="00000000" w:rsidRPr="00000000" w14:paraId="0000000C">
      <w:pPr>
        <w:spacing w:after="16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recent studies compare Agile and Waterfall methodologies, most focus on individual aspects such as requirements engineering, software quality assurance, productivity, or project success rates (Kaur and Kaur, 2025; Pathiraja, 2024; Jinzenji et al., 2020; Deotighare and Bakane, 2025). Few studies bring these factors together to provide a comprehensive understanding of how the two methodologies influence overall project success. This creates a need for a systematic review that synthesises the available evidence. </w:t>
      </w:r>
    </w:p>
    <w:p w:rsidR="00000000" w:rsidDel="00000000" w:rsidP="00000000" w:rsidRDefault="00000000" w:rsidRPr="00000000" w14:paraId="0000000D">
      <w:pPr>
        <w:spacing w:after="160"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pStyle w:val="Heading2"/>
        <w:spacing w:after="80" w:before="16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 Reason for Systematic Review</w:t>
      </w:r>
    </w:p>
    <w:p w:rsidR="00000000" w:rsidDel="00000000" w:rsidP="00000000" w:rsidRDefault="00000000" w:rsidRPr="00000000" w14:paraId="0000000F">
      <w:pPr>
        <w:spacing w:after="160"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systematic literature review provides a structured method for collecting, evaluating, and synthesising evidence from previous studies. By reviewing research that compares Agile and Waterfall, this study aims to provide a clearer understanding of how each methodology influences project success, including software quality, delivery time, development cost, and stakeholder satisfaction.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