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E77B0" w14:textId="592DF8BB" w:rsidR="007E0350" w:rsidRPr="0014629F" w:rsidRDefault="007E0350" w:rsidP="00910233">
      <w:pPr>
        <w:spacing w:after="0"/>
        <w:jc w:val="center"/>
        <w:rPr>
          <w:rFonts w:ascii="Arial Black" w:hAnsi="Arial Black" w:cs="Times New Roman"/>
          <w:sz w:val="40"/>
          <w:szCs w:val="40"/>
        </w:rPr>
      </w:pPr>
      <w:r w:rsidRPr="0014629F">
        <w:rPr>
          <w:rFonts w:ascii="Arial Black" w:hAnsi="Arial Black" w:cs="Times New Roman"/>
          <w:sz w:val="40"/>
          <w:szCs w:val="40"/>
        </w:rPr>
        <w:t>Report</w:t>
      </w:r>
      <w:r w:rsidRPr="0014629F">
        <w:rPr>
          <w:rFonts w:ascii="Arial Black" w:hAnsi="Arial Black" w:cs="Times New Roman"/>
          <w:sz w:val="40"/>
          <w:szCs w:val="40"/>
        </w:rPr>
        <w:br/>
        <w:t xml:space="preserve">SkillArc – Educational LMS </w:t>
      </w:r>
      <w:r w:rsidR="00537019">
        <w:rPr>
          <w:rFonts w:ascii="Arial Black" w:hAnsi="Arial Black" w:cs="Times New Roman"/>
          <w:sz w:val="40"/>
          <w:szCs w:val="40"/>
        </w:rPr>
        <w:t>A</w:t>
      </w:r>
      <w:r w:rsidRPr="0014629F">
        <w:rPr>
          <w:rFonts w:ascii="Arial Black" w:hAnsi="Arial Black" w:cs="Times New Roman"/>
          <w:sz w:val="40"/>
          <w:szCs w:val="40"/>
        </w:rPr>
        <w:t>pp</w:t>
      </w:r>
    </w:p>
    <w:p w14:paraId="79C47F74" w14:textId="5AC11479" w:rsidR="0014629F" w:rsidRPr="0014629F" w:rsidRDefault="007E0350" w:rsidP="00910233">
      <w:pPr>
        <w:spacing w:after="0"/>
        <w:jc w:val="center"/>
        <w:rPr>
          <w:rFonts w:ascii="Times New Roman" w:hAnsi="Times New Roman" w:cs="Times New Roman"/>
          <w:sz w:val="24"/>
          <w:szCs w:val="24"/>
        </w:rPr>
      </w:pPr>
      <w:r w:rsidRPr="0014629F">
        <w:rPr>
          <w:rFonts w:ascii="Arial Black" w:hAnsi="Arial Black" w:cs="Times New Roman"/>
          <w:sz w:val="40"/>
          <w:szCs w:val="40"/>
        </w:rPr>
        <w:t>Assignment management</w:t>
      </w:r>
      <w:r w:rsidRPr="0014629F">
        <w:rPr>
          <w:rFonts w:ascii="Times New Roman" w:hAnsi="Times New Roman" w:cs="Times New Roman"/>
          <w:sz w:val="24"/>
          <w:szCs w:val="24"/>
        </w:rPr>
        <w:br/>
      </w:r>
    </w:p>
    <w:p w14:paraId="025A8FB0" w14:textId="77777777" w:rsidR="0014629F" w:rsidRPr="0014629F" w:rsidRDefault="0014629F" w:rsidP="0014629F">
      <w:pPr>
        <w:jc w:val="both"/>
        <w:rPr>
          <w:rFonts w:ascii="Times New Roman" w:hAnsi="Times New Roman" w:cs="Times New Roman"/>
          <w:b/>
          <w:bCs/>
          <w:sz w:val="32"/>
          <w:szCs w:val="32"/>
        </w:rPr>
      </w:pPr>
      <w:r w:rsidRPr="0014629F">
        <w:rPr>
          <w:rFonts w:ascii="Times New Roman" w:hAnsi="Times New Roman" w:cs="Times New Roman"/>
          <w:b/>
          <w:bCs/>
          <w:sz w:val="32"/>
          <w:szCs w:val="32"/>
        </w:rPr>
        <w:t>1. Introduction</w:t>
      </w:r>
    </w:p>
    <w:p w14:paraId="674700DE" w14:textId="77777777" w:rsidR="0014629F" w:rsidRPr="0014629F" w:rsidRDefault="0014629F" w:rsidP="005B6C45">
      <w:pPr>
        <w:jc w:val="both"/>
        <w:rPr>
          <w:rFonts w:ascii="Times New Roman" w:hAnsi="Times New Roman" w:cs="Times New Roman"/>
          <w:sz w:val="24"/>
          <w:szCs w:val="24"/>
        </w:rPr>
      </w:pPr>
      <w:r w:rsidRPr="0014629F">
        <w:rPr>
          <w:rFonts w:ascii="Times New Roman" w:hAnsi="Times New Roman" w:cs="Times New Roman"/>
          <w:sz w:val="24"/>
          <w:szCs w:val="24"/>
        </w:rPr>
        <w:t>The Assignment Portal is a centralized web-based academic management system designed to streamline the processes of assignment distribution, submission, evaluation, quiz management, and coding-based assessments within an educational institution. It serves as an integrated digital platform that connects students and faculty through structured workflows and clearly defined responsibilities.</w:t>
      </w:r>
    </w:p>
    <w:p w14:paraId="29F92BC1" w14:textId="77777777" w:rsidR="0014629F" w:rsidRPr="0014629F" w:rsidRDefault="0014629F" w:rsidP="005B6C45">
      <w:pPr>
        <w:jc w:val="both"/>
        <w:rPr>
          <w:rFonts w:ascii="Times New Roman" w:hAnsi="Times New Roman" w:cs="Times New Roman"/>
          <w:sz w:val="24"/>
          <w:szCs w:val="24"/>
        </w:rPr>
      </w:pPr>
      <w:r w:rsidRPr="0014629F">
        <w:rPr>
          <w:rFonts w:ascii="Times New Roman" w:hAnsi="Times New Roman" w:cs="Times New Roman"/>
          <w:sz w:val="24"/>
          <w:szCs w:val="24"/>
        </w:rPr>
        <w:t>The primary function of the portal is to provide a transparent, organized, and efficient academic environment where students can access assignments, submit work, attempt quizzes, and complete coding tasks, while faculty members can create assessments, review submissions, assign grades, and monitor performance. By consolidating these functionalities into a single system, the portal eliminates fragmented processes and reduces reliance on multiple external tools.</w:t>
      </w:r>
    </w:p>
    <w:p w14:paraId="285474F7" w14:textId="60DDE107" w:rsidR="0014629F" w:rsidRDefault="0014629F" w:rsidP="005B6C45">
      <w:pPr>
        <w:jc w:val="both"/>
        <w:rPr>
          <w:rFonts w:ascii="Times New Roman" w:hAnsi="Times New Roman" w:cs="Times New Roman"/>
          <w:sz w:val="24"/>
          <w:szCs w:val="24"/>
        </w:rPr>
      </w:pPr>
      <w:r w:rsidRPr="0014629F">
        <w:rPr>
          <w:rFonts w:ascii="Times New Roman" w:hAnsi="Times New Roman" w:cs="Times New Roman"/>
          <w:sz w:val="24"/>
          <w:szCs w:val="24"/>
        </w:rPr>
        <w:t>The design emphasizes clarity, role-based access control, responsiveness, and usability. It ensures that each user—student or faculty—interacts with a tailored interface aligned with their responsibilities. Through structured navigation and a unified evaluation engine, the portal enhances academic accountability, reduces administrative overhead, and promotes an efficient learning ecosystem.</w:t>
      </w:r>
    </w:p>
    <w:p w14:paraId="767DBBCF" w14:textId="77777777" w:rsidR="00CF191B" w:rsidRPr="0014629F" w:rsidRDefault="00CF191B" w:rsidP="0014629F">
      <w:pPr>
        <w:jc w:val="both"/>
        <w:rPr>
          <w:rFonts w:ascii="Times New Roman" w:hAnsi="Times New Roman" w:cs="Times New Roman"/>
          <w:sz w:val="24"/>
          <w:szCs w:val="24"/>
        </w:rPr>
      </w:pPr>
    </w:p>
    <w:p w14:paraId="4B17EC5D" w14:textId="77777777" w:rsidR="0014629F" w:rsidRPr="0014629F" w:rsidRDefault="0014629F" w:rsidP="0014629F">
      <w:pPr>
        <w:jc w:val="both"/>
        <w:rPr>
          <w:rFonts w:ascii="Times New Roman" w:hAnsi="Times New Roman" w:cs="Times New Roman"/>
          <w:b/>
          <w:bCs/>
          <w:sz w:val="32"/>
          <w:szCs w:val="32"/>
        </w:rPr>
      </w:pPr>
      <w:r w:rsidRPr="0014629F">
        <w:rPr>
          <w:rFonts w:ascii="Times New Roman" w:hAnsi="Times New Roman" w:cs="Times New Roman"/>
          <w:b/>
          <w:bCs/>
          <w:sz w:val="32"/>
          <w:szCs w:val="32"/>
        </w:rPr>
        <w:t>2. Objectives</w:t>
      </w:r>
    </w:p>
    <w:p w14:paraId="6FD3944F" w14:textId="77777777" w:rsidR="0014629F" w:rsidRPr="0014629F" w:rsidRDefault="0014629F" w:rsidP="005B6C45">
      <w:pPr>
        <w:jc w:val="both"/>
        <w:rPr>
          <w:rFonts w:ascii="Times New Roman" w:hAnsi="Times New Roman" w:cs="Times New Roman"/>
          <w:sz w:val="24"/>
          <w:szCs w:val="24"/>
        </w:rPr>
      </w:pPr>
      <w:r w:rsidRPr="0014629F">
        <w:rPr>
          <w:rFonts w:ascii="Times New Roman" w:hAnsi="Times New Roman" w:cs="Times New Roman"/>
          <w:sz w:val="24"/>
          <w:szCs w:val="24"/>
        </w:rPr>
        <w:t>The Assignment Portal is developed with the following key objectives:</w:t>
      </w:r>
    </w:p>
    <w:p w14:paraId="22ED8373" w14:textId="77777777" w:rsidR="0014629F" w:rsidRPr="0014629F" w:rsidRDefault="0014629F" w:rsidP="005B6C45">
      <w:pPr>
        <w:numPr>
          <w:ilvl w:val="0"/>
          <w:numId w:val="1"/>
        </w:numPr>
        <w:jc w:val="both"/>
        <w:rPr>
          <w:rFonts w:ascii="Times New Roman" w:hAnsi="Times New Roman" w:cs="Times New Roman"/>
          <w:sz w:val="24"/>
          <w:szCs w:val="24"/>
        </w:rPr>
      </w:pPr>
      <w:r w:rsidRPr="0014629F">
        <w:rPr>
          <w:rFonts w:ascii="Times New Roman" w:hAnsi="Times New Roman" w:cs="Times New Roman"/>
          <w:sz w:val="24"/>
          <w:szCs w:val="24"/>
        </w:rPr>
        <w:t>To establish a centralized and structured platform for managing assignments, quizzes, and coding assessments within a unified system.</w:t>
      </w:r>
    </w:p>
    <w:p w14:paraId="0CD8AA39" w14:textId="77777777" w:rsidR="0014629F" w:rsidRPr="0014629F" w:rsidRDefault="0014629F" w:rsidP="005B6C45">
      <w:pPr>
        <w:numPr>
          <w:ilvl w:val="0"/>
          <w:numId w:val="1"/>
        </w:numPr>
        <w:jc w:val="both"/>
        <w:rPr>
          <w:rFonts w:ascii="Times New Roman" w:hAnsi="Times New Roman" w:cs="Times New Roman"/>
          <w:sz w:val="24"/>
          <w:szCs w:val="24"/>
        </w:rPr>
      </w:pPr>
      <w:r w:rsidRPr="0014629F">
        <w:rPr>
          <w:rFonts w:ascii="Times New Roman" w:hAnsi="Times New Roman" w:cs="Times New Roman"/>
          <w:sz w:val="24"/>
          <w:szCs w:val="24"/>
        </w:rPr>
        <w:t>To enhance transparency and efficiency in submission, evaluation, and grading processes for both students and faculty.</w:t>
      </w:r>
    </w:p>
    <w:p w14:paraId="6F06FF35" w14:textId="77777777" w:rsidR="0014629F" w:rsidRPr="0014629F" w:rsidRDefault="0014629F" w:rsidP="005B6C45">
      <w:pPr>
        <w:numPr>
          <w:ilvl w:val="0"/>
          <w:numId w:val="1"/>
        </w:numPr>
        <w:jc w:val="both"/>
        <w:rPr>
          <w:rFonts w:ascii="Times New Roman" w:hAnsi="Times New Roman" w:cs="Times New Roman"/>
          <w:sz w:val="24"/>
          <w:szCs w:val="24"/>
        </w:rPr>
      </w:pPr>
      <w:r w:rsidRPr="0014629F">
        <w:rPr>
          <w:rFonts w:ascii="Times New Roman" w:hAnsi="Times New Roman" w:cs="Times New Roman"/>
          <w:sz w:val="24"/>
          <w:szCs w:val="24"/>
        </w:rPr>
        <w:t>To provide a responsive, accessible, and user-friendly interface that supports seamless academic interaction across devices.</w:t>
      </w:r>
    </w:p>
    <w:p w14:paraId="7A797E6D" w14:textId="77777777" w:rsidR="0014629F" w:rsidRPr="0014629F" w:rsidRDefault="0014629F" w:rsidP="005B6C45">
      <w:pPr>
        <w:jc w:val="both"/>
        <w:rPr>
          <w:rFonts w:ascii="Times New Roman" w:hAnsi="Times New Roman" w:cs="Times New Roman"/>
          <w:sz w:val="24"/>
          <w:szCs w:val="24"/>
        </w:rPr>
      </w:pPr>
      <w:r w:rsidRPr="0014629F">
        <w:rPr>
          <w:rFonts w:ascii="Times New Roman" w:hAnsi="Times New Roman" w:cs="Times New Roman"/>
          <w:sz w:val="24"/>
          <w:szCs w:val="24"/>
        </w:rPr>
        <w:t>These objectives guide the overall system design and ensure that the portal remains focused on functionality, clarity, and academic effectiveness.</w:t>
      </w:r>
    </w:p>
    <w:p w14:paraId="21F40446" w14:textId="2616CC94" w:rsidR="0014629F" w:rsidRPr="0014629F" w:rsidRDefault="0014629F" w:rsidP="0014629F">
      <w:pPr>
        <w:jc w:val="both"/>
        <w:rPr>
          <w:rFonts w:ascii="Times New Roman" w:hAnsi="Times New Roman" w:cs="Times New Roman"/>
          <w:sz w:val="24"/>
          <w:szCs w:val="24"/>
        </w:rPr>
      </w:pPr>
    </w:p>
    <w:p w14:paraId="2954C1D4" w14:textId="4ACDFFF3" w:rsidR="0014629F" w:rsidRDefault="0014629F" w:rsidP="0014629F">
      <w:pPr>
        <w:jc w:val="both"/>
        <w:rPr>
          <w:rFonts w:ascii="Times New Roman" w:hAnsi="Times New Roman" w:cs="Times New Roman"/>
          <w:b/>
          <w:bCs/>
          <w:sz w:val="32"/>
          <w:szCs w:val="32"/>
        </w:rPr>
      </w:pPr>
      <w:r w:rsidRPr="0014629F">
        <w:rPr>
          <w:rFonts w:ascii="Times New Roman" w:hAnsi="Times New Roman" w:cs="Times New Roman"/>
          <w:b/>
          <w:bCs/>
          <w:sz w:val="32"/>
          <w:szCs w:val="32"/>
        </w:rPr>
        <w:t>3. Architecture</w:t>
      </w:r>
      <w:r w:rsidR="00CC0C7D">
        <w:rPr>
          <w:rFonts w:ascii="Times New Roman" w:hAnsi="Times New Roman" w:cs="Times New Roman"/>
          <w:b/>
          <w:bCs/>
          <w:sz w:val="32"/>
          <w:szCs w:val="32"/>
        </w:rPr>
        <w:t xml:space="preserve"> </w:t>
      </w:r>
    </w:p>
    <w:p w14:paraId="60458217" w14:textId="39C13AC2" w:rsidR="00CC0C7D" w:rsidRPr="0014629F" w:rsidRDefault="00CC0C7D" w:rsidP="0014629F">
      <w:pPr>
        <w:jc w:val="both"/>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44F805A9" wp14:editId="2A419D5D">
            <wp:extent cx="6149699" cy="5497286"/>
            <wp:effectExtent l="0" t="0" r="3810" b="8255"/>
            <wp:docPr id="37754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43424" name="Picture 377543424"/>
                    <pic:cNvPicPr/>
                  </pic:nvPicPr>
                  <pic:blipFill>
                    <a:blip r:embed="rId7">
                      <a:extLst>
                        <a:ext uri="{28A0092B-C50C-407E-A947-70E740481C1C}">
                          <a14:useLocalDpi xmlns:a14="http://schemas.microsoft.com/office/drawing/2010/main" val="0"/>
                        </a:ext>
                      </a:extLst>
                    </a:blip>
                    <a:stretch>
                      <a:fillRect/>
                    </a:stretch>
                  </pic:blipFill>
                  <pic:spPr>
                    <a:xfrm>
                      <a:off x="0" y="0"/>
                      <a:ext cx="6172162" cy="5517366"/>
                    </a:xfrm>
                    <a:prstGeom prst="rect">
                      <a:avLst/>
                    </a:prstGeom>
                  </pic:spPr>
                </pic:pic>
              </a:graphicData>
            </a:graphic>
          </wp:inline>
        </w:drawing>
      </w:r>
    </w:p>
    <w:p w14:paraId="3DDD3EE7" w14:textId="77777777" w:rsidR="00B83B74" w:rsidRDefault="00B83B74" w:rsidP="00B83B74">
      <w:pPr>
        <w:rPr>
          <w:rFonts w:ascii="Times New Roman" w:hAnsi="Times New Roman" w:cs="Times New Roman"/>
          <w:sz w:val="24"/>
          <w:szCs w:val="24"/>
        </w:rPr>
      </w:pPr>
    </w:p>
    <w:p w14:paraId="2FBC4D9C" w14:textId="77777777" w:rsidR="00B83B74" w:rsidRDefault="00B83B74" w:rsidP="00B83B74">
      <w:pPr>
        <w:rPr>
          <w:rFonts w:ascii="Times New Roman" w:hAnsi="Times New Roman" w:cs="Times New Roman"/>
          <w:sz w:val="24"/>
          <w:szCs w:val="24"/>
        </w:rPr>
      </w:pPr>
    </w:p>
    <w:p w14:paraId="2A746BBA" w14:textId="77777777" w:rsidR="00B83B74" w:rsidRDefault="0014629F" w:rsidP="00B83B74">
      <w:pPr>
        <w:rPr>
          <w:rFonts w:ascii="Times New Roman" w:hAnsi="Times New Roman" w:cs="Times New Roman"/>
          <w:b/>
          <w:bCs/>
          <w:sz w:val="24"/>
          <w:szCs w:val="24"/>
        </w:rPr>
      </w:pPr>
      <w:r w:rsidRPr="0014629F">
        <w:rPr>
          <w:rFonts w:ascii="Times New Roman" w:hAnsi="Times New Roman" w:cs="Times New Roman"/>
          <w:sz w:val="24"/>
          <w:szCs w:val="24"/>
        </w:rPr>
        <w:t>The architecture of the Assignment Portal is organized into distinct yet interconnected blocks, each responsible for a specific function within the academic workflow. The system begins with a centralized login and role management layer, which directs users to either the Student Portal or the Faculty Portal. All modules interact with a unified Database and Evaluation Engine that ensures consistency and integrity of</w:t>
      </w:r>
      <w:r w:rsidR="00B83B74">
        <w:rPr>
          <w:rFonts w:ascii="Times New Roman" w:hAnsi="Times New Roman" w:cs="Times New Roman"/>
          <w:sz w:val="24"/>
          <w:szCs w:val="24"/>
        </w:rPr>
        <w:t xml:space="preserve"> </w:t>
      </w:r>
      <w:r w:rsidRPr="0014629F">
        <w:rPr>
          <w:rFonts w:ascii="Times New Roman" w:hAnsi="Times New Roman" w:cs="Times New Roman"/>
          <w:sz w:val="24"/>
          <w:szCs w:val="24"/>
        </w:rPr>
        <w:t>data.</w:t>
      </w:r>
      <w:r w:rsidR="00EA7159">
        <w:rPr>
          <w:rFonts w:ascii="Times New Roman" w:hAnsi="Times New Roman" w:cs="Times New Roman"/>
          <w:sz w:val="24"/>
          <w:szCs w:val="24"/>
        </w:rPr>
        <w:br/>
      </w:r>
      <w:r w:rsidR="00EA7159">
        <w:rPr>
          <w:rFonts w:ascii="Times New Roman" w:hAnsi="Times New Roman" w:cs="Times New Roman"/>
          <w:sz w:val="24"/>
          <w:szCs w:val="24"/>
        </w:rPr>
        <w:br/>
      </w:r>
    </w:p>
    <w:p w14:paraId="6D977403" w14:textId="323EB361" w:rsidR="00EA7159" w:rsidRPr="00B83B74" w:rsidRDefault="00EA7159" w:rsidP="00B83B74">
      <w:pPr>
        <w:rPr>
          <w:rFonts w:ascii="Times New Roman" w:hAnsi="Times New Roman" w:cs="Times New Roman"/>
          <w:b/>
          <w:bCs/>
          <w:sz w:val="24"/>
          <w:szCs w:val="24"/>
        </w:rPr>
      </w:pPr>
      <w:r w:rsidRPr="00EA7159">
        <w:rPr>
          <w:rFonts w:ascii="Times New Roman" w:hAnsi="Times New Roman" w:cs="Times New Roman"/>
          <w:b/>
          <w:bCs/>
          <w:sz w:val="24"/>
          <w:szCs w:val="24"/>
        </w:rPr>
        <w:t>Example</w:t>
      </w:r>
    </w:p>
    <w:p w14:paraId="210BDF5B" w14:textId="109B8CF9" w:rsidR="005B6C45" w:rsidRDefault="00B83B74" w:rsidP="0014629F">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6E3F6F3" wp14:editId="0F1FFED5">
            <wp:extent cx="3698240" cy="2464537"/>
            <wp:effectExtent l="0" t="0" r="0" b="0"/>
            <wp:docPr id="6005287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28767" name="Picture 6005287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02761" cy="2467550"/>
                    </a:xfrm>
                    <a:prstGeom prst="rect">
                      <a:avLst/>
                    </a:prstGeom>
                  </pic:spPr>
                </pic:pic>
              </a:graphicData>
            </a:graphic>
          </wp:inline>
        </w:drawing>
      </w:r>
    </w:p>
    <w:p w14:paraId="208730EB" w14:textId="77777777" w:rsidR="00B83B74" w:rsidRDefault="005B6C45" w:rsidP="0014629F">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4D8225" wp14:editId="266F1908">
            <wp:extent cx="3867407" cy="2760230"/>
            <wp:effectExtent l="0" t="0" r="0" b="2540"/>
            <wp:docPr id="1972168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68510" name="Picture 19721685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08700" cy="2789702"/>
                    </a:xfrm>
                    <a:prstGeom prst="rect">
                      <a:avLst/>
                    </a:prstGeom>
                  </pic:spPr>
                </pic:pic>
              </a:graphicData>
            </a:graphic>
          </wp:inline>
        </w:drawing>
      </w:r>
    </w:p>
    <w:p w14:paraId="54D1BB0B" w14:textId="77777777" w:rsidR="00B83B74" w:rsidRDefault="00B83B74" w:rsidP="0014629F">
      <w:pPr>
        <w:jc w:val="both"/>
        <w:rPr>
          <w:rFonts w:ascii="Times New Roman" w:hAnsi="Times New Roman" w:cs="Times New Roman"/>
          <w:sz w:val="24"/>
          <w:szCs w:val="24"/>
        </w:rPr>
      </w:pPr>
    </w:p>
    <w:p w14:paraId="78AA120B" w14:textId="46CC23D3" w:rsidR="005B6C45" w:rsidRPr="0014629F" w:rsidRDefault="005B6C45" w:rsidP="0014629F">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EADF2B" wp14:editId="1927C9A2">
            <wp:extent cx="3851325" cy="2837931"/>
            <wp:effectExtent l="0" t="0" r="0" b="635"/>
            <wp:docPr id="1725433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33656" name="Picture 17254336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60047" cy="2844358"/>
                    </a:xfrm>
                    <a:prstGeom prst="rect">
                      <a:avLst/>
                    </a:prstGeom>
                  </pic:spPr>
                </pic:pic>
              </a:graphicData>
            </a:graphic>
          </wp:inline>
        </w:drawing>
      </w:r>
    </w:p>
    <w:p w14:paraId="2085B42C" w14:textId="77777777" w:rsidR="00B83B74" w:rsidRDefault="00B83B74" w:rsidP="0014629F">
      <w:pPr>
        <w:jc w:val="both"/>
        <w:rPr>
          <w:rFonts w:ascii="Times New Roman" w:hAnsi="Times New Roman" w:cs="Times New Roman"/>
          <w:b/>
          <w:bCs/>
          <w:sz w:val="24"/>
          <w:szCs w:val="24"/>
        </w:rPr>
      </w:pPr>
    </w:p>
    <w:p w14:paraId="5E5F7724" w14:textId="77777777" w:rsidR="00B83B74" w:rsidRDefault="00B83B74" w:rsidP="0014629F">
      <w:pPr>
        <w:jc w:val="both"/>
        <w:rPr>
          <w:rFonts w:ascii="Times New Roman" w:hAnsi="Times New Roman" w:cs="Times New Roman"/>
          <w:b/>
          <w:bCs/>
          <w:sz w:val="24"/>
          <w:szCs w:val="24"/>
        </w:rPr>
      </w:pPr>
    </w:p>
    <w:p w14:paraId="09F2A267" w14:textId="445DD274" w:rsidR="0014629F" w:rsidRPr="0014629F" w:rsidRDefault="0014629F" w:rsidP="0014629F">
      <w:pPr>
        <w:jc w:val="both"/>
        <w:rPr>
          <w:rFonts w:ascii="Times New Roman" w:hAnsi="Times New Roman" w:cs="Times New Roman"/>
          <w:b/>
          <w:bCs/>
          <w:sz w:val="24"/>
          <w:szCs w:val="24"/>
        </w:rPr>
      </w:pPr>
      <w:r w:rsidRPr="0014629F">
        <w:rPr>
          <w:rFonts w:ascii="Times New Roman" w:hAnsi="Times New Roman" w:cs="Times New Roman"/>
          <w:b/>
          <w:bCs/>
          <w:sz w:val="24"/>
          <w:szCs w:val="24"/>
        </w:rPr>
        <w:t>Web Portal Login and Role Management</w:t>
      </w:r>
    </w:p>
    <w:p w14:paraId="3C4D0489" w14:textId="77777777" w:rsidR="0014629F" w:rsidRPr="0014629F" w:rsidRDefault="0014629F" w:rsidP="0014629F">
      <w:pPr>
        <w:jc w:val="both"/>
        <w:rPr>
          <w:rFonts w:ascii="Times New Roman" w:hAnsi="Times New Roman" w:cs="Times New Roman"/>
          <w:sz w:val="24"/>
          <w:szCs w:val="24"/>
        </w:rPr>
      </w:pPr>
      <w:r w:rsidRPr="0014629F">
        <w:rPr>
          <w:rFonts w:ascii="Times New Roman" w:hAnsi="Times New Roman" w:cs="Times New Roman"/>
          <w:sz w:val="24"/>
          <w:szCs w:val="24"/>
        </w:rPr>
        <w:t>The login module acts as the entry point of the system. It authenticates users and determines their role, such as student or faculty. Based on this role, the system dynamically renders the appropriate dashboard and restricts access to unauthorized features. This block ensures secure access control, session management, and structured navigation throughout the portal. It serves as the foundation for maintaining system integrity and protecting academic data.</w:t>
      </w:r>
    </w:p>
    <w:p w14:paraId="71B3E1AB" w14:textId="77777777" w:rsidR="0014629F" w:rsidRPr="0014629F" w:rsidRDefault="0014629F" w:rsidP="0014629F">
      <w:pPr>
        <w:jc w:val="both"/>
        <w:rPr>
          <w:rFonts w:ascii="Times New Roman" w:hAnsi="Times New Roman" w:cs="Times New Roman"/>
          <w:b/>
          <w:bCs/>
          <w:sz w:val="24"/>
          <w:szCs w:val="24"/>
        </w:rPr>
      </w:pPr>
      <w:r w:rsidRPr="0014629F">
        <w:rPr>
          <w:rFonts w:ascii="Times New Roman" w:hAnsi="Times New Roman" w:cs="Times New Roman"/>
          <w:b/>
          <w:bCs/>
          <w:sz w:val="24"/>
          <w:szCs w:val="24"/>
        </w:rPr>
        <w:t>Student Portal</w:t>
      </w:r>
    </w:p>
    <w:p w14:paraId="1CE55E86" w14:textId="77777777" w:rsidR="0014629F" w:rsidRPr="0014629F" w:rsidRDefault="0014629F" w:rsidP="0014629F">
      <w:pPr>
        <w:jc w:val="both"/>
        <w:rPr>
          <w:rFonts w:ascii="Times New Roman" w:hAnsi="Times New Roman" w:cs="Times New Roman"/>
          <w:sz w:val="24"/>
          <w:szCs w:val="24"/>
        </w:rPr>
      </w:pPr>
      <w:r w:rsidRPr="0014629F">
        <w:rPr>
          <w:rFonts w:ascii="Times New Roman" w:hAnsi="Times New Roman" w:cs="Times New Roman"/>
          <w:sz w:val="24"/>
          <w:szCs w:val="24"/>
        </w:rPr>
        <w:t>The Student Portal is designed to provide access to assignments, quizzes, and coding assessments in a clear and organized manner. It is structured into three primary modules.</w:t>
      </w:r>
    </w:p>
    <w:p w14:paraId="266808D5" w14:textId="77777777" w:rsidR="0014629F" w:rsidRPr="0014629F" w:rsidRDefault="0014629F" w:rsidP="0014629F">
      <w:pPr>
        <w:jc w:val="both"/>
        <w:rPr>
          <w:rFonts w:ascii="Times New Roman" w:hAnsi="Times New Roman" w:cs="Times New Roman"/>
          <w:b/>
          <w:bCs/>
          <w:sz w:val="24"/>
          <w:szCs w:val="24"/>
        </w:rPr>
      </w:pPr>
      <w:r w:rsidRPr="0014629F">
        <w:rPr>
          <w:rFonts w:ascii="Times New Roman" w:hAnsi="Times New Roman" w:cs="Times New Roman"/>
          <w:b/>
          <w:bCs/>
          <w:sz w:val="24"/>
          <w:szCs w:val="24"/>
        </w:rPr>
        <w:t>Assignment Upload Page</w:t>
      </w:r>
    </w:p>
    <w:p w14:paraId="0027982B" w14:textId="77777777" w:rsidR="0014629F" w:rsidRPr="0014629F" w:rsidRDefault="0014629F" w:rsidP="0014629F">
      <w:pPr>
        <w:jc w:val="both"/>
        <w:rPr>
          <w:rFonts w:ascii="Times New Roman" w:hAnsi="Times New Roman" w:cs="Times New Roman"/>
          <w:sz w:val="24"/>
          <w:szCs w:val="24"/>
        </w:rPr>
      </w:pPr>
      <w:r w:rsidRPr="0014629F">
        <w:rPr>
          <w:rFonts w:ascii="Times New Roman" w:hAnsi="Times New Roman" w:cs="Times New Roman"/>
          <w:sz w:val="24"/>
          <w:szCs w:val="24"/>
        </w:rPr>
        <w:t>The Assignment Upload Page enables students to view assignment details, including descriptions, due dates, and submission status. Assignments are categorized as submitted, pending, or overdue, providing immediate visibility of academic responsibilities. Students can upload documents directly through a structured interface and review evaluated marks once grading is completed. The system records submission timestamps and enforces deadline validation to maintain fairness and accountability. This module ensures that students remain informed and aware of their academic progress.</w:t>
      </w:r>
    </w:p>
    <w:p w14:paraId="0A05535C" w14:textId="77777777" w:rsidR="0014629F" w:rsidRPr="0014629F" w:rsidRDefault="0014629F" w:rsidP="0014629F">
      <w:pPr>
        <w:jc w:val="both"/>
        <w:rPr>
          <w:rFonts w:ascii="Times New Roman" w:hAnsi="Times New Roman" w:cs="Times New Roman"/>
          <w:b/>
          <w:bCs/>
          <w:sz w:val="24"/>
          <w:szCs w:val="24"/>
        </w:rPr>
      </w:pPr>
      <w:r w:rsidRPr="0014629F">
        <w:rPr>
          <w:rFonts w:ascii="Times New Roman" w:hAnsi="Times New Roman" w:cs="Times New Roman"/>
          <w:b/>
          <w:bCs/>
          <w:sz w:val="24"/>
          <w:szCs w:val="24"/>
        </w:rPr>
        <w:t>Quiz Portal</w:t>
      </w:r>
    </w:p>
    <w:p w14:paraId="095BAA92" w14:textId="77777777" w:rsidR="0014629F" w:rsidRPr="0014629F" w:rsidRDefault="0014629F" w:rsidP="0014629F">
      <w:pPr>
        <w:jc w:val="both"/>
        <w:rPr>
          <w:rFonts w:ascii="Times New Roman" w:hAnsi="Times New Roman" w:cs="Times New Roman"/>
          <w:sz w:val="24"/>
          <w:szCs w:val="24"/>
        </w:rPr>
      </w:pPr>
      <w:r w:rsidRPr="0014629F">
        <w:rPr>
          <w:rFonts w:ascii="Times New Roman" w:hAnsi="Times New Roman" w:cs="Times New Roman"/>
          <w:sz w:val="24"/>
          <w:szCs w:val="24"/>
        </w:rPr>
        <w:t>The Quiz Portal displays all assigned quizzes along with their respective deadlines and scheduled times. Students can attempt quizzes within the defined time frame, and the system automatically records and stores their responses. After evaluation, scores become visible within the portal. This module provides a controlled assessment environment while maintaining clarity in navigation and result visibility. It ensures that quiz attempts are structured, timed, and securely evaluated.</w:t>
      </w:r>
    </w:p>
    <w:p w14:paraId="1CAB6319" w14:textId="77777777" w:rsidR="0014629F" w:rsidRPr="0014629F" w:rsidRDefault="0014629F" w:rsidP="0014629F">
      <w:pPr>
        <w:jc w:val="both"/>
        <w:rPr>
          <w:rFonts w:ascii="Times New Roman" w:hAnsi="Times New Roman" w:cs="Times New Roman"/>
          <w:b/>
          <w:bCs/>
          <w:sz w:val="24"/>
          <w:szCs w:val="24"/>
        </w:rPr>
      </w:pPr>
      <w:r w:rsidRPr="0014629F">
        <w:rPr>
          <w:rFonts w:ascii="Times New Roman" w:hAnsi="Times New Roman" w:cs="Times New Roman"/>
          <w:b/>
          <w:bCs/>
          <w:sz w:val="24"/>
          <w:szCs w:val="24"/>
        </w:rPr>
        <w:t>Coding Platform</w:t>
      </w:r>
    </w:p>
    <w:p w14:paraId="760565E9" w14:textId="77777777" w:rsidR="0014629F" w:rsidRPr="0014629F" w:rsidRDefault="0014629F" w:rsidP="0014629F">
      <w:pPr>
        <w:jc w:val="both"/>
        <w:rPr>
          <w:rFonts w:ascii="Times New Roman" w:hAnsi="Times New Roman" w:cs="Times New Roman"/>
          <w:sz w:val="24"/>
          <w:szCs w:val="24"/>
        </w:rPr>
      </w:pPr>
      <w:r w:rsidRPr="0014629F">
        <w:rPr>
          <w:rFonts w:ascii="Times New Roman" w:hAnsi="Times New Roman" w:cs="Times New Roman"/>
          <w:sz w:val="24"/>
          <w:szCs w:val="24"/>
        </w:rPr>
        <w:t>The Coding Platform supports programming-based assessments through an integrated development interface. Students can select programming languages such as Java, Python, C, or C++, write code in a structured editor, and execute it to view outputs. The platform includes visible problem statements, test case sections, a submission control, and a timer for timed assessments. Upon submission, the system evaluates code against predefined test cases and generates results. This module facilitates technical skill assessment while maintaining structured evaluation and transparency.</w:t>
      </w:r>
    </w:p>
    <w:p w14:paraId="48239EEB" w14:textId="77777777" w:rsidR="0014629F" w:rsidRPr="0014629F" w:rsidRDefault="0014629F" w:rsidP="0014629F">
      <w:pPr>
        <w:jc w:val="both"/>
        <w:rPr>
          <w:rFonts w:ascii="Times New Roman" w:hAnsi="Times New Roman" w:cs="Times New Roman"/>
          <w:b/>
          <w:bCs/>
          <w:sz w:val="24"/>
          <w:szCs w:val="24"/>
        </w:rPr>
      </w:pPr>
      <w:r w:rsidRPr="0014629F">
        <w:rPr>
          <w:rFonts w:ascii="Times New Roman" w:hAnsi="Times New Roman" w:cs="Times New Roman"/>
          <w:b/>
          <w:bCs/>
          <w:sz w:val="24"/>
          <w:szCs w:val="24"/>
        </w:rPr>
        <w:t>Faculty Portal</w:t>
      </w:r>
    </w:p>
    <w:p w14:paraId="19948034" w14:textId="77777777" w:rsidR="0014629F" w:rsidRPr="0014629F" w:rsidRDefault="0014629F" w:rsidP="0014629F">
      <w:pPr>
        <w:jc w:val="both"/>
        <w:rPr>
          <w:rFonts w:ascii="Times New Roman" w:hAnsi="Times New Roman" w:cs="Times New Roman"/>
          <w:sz w:val="24"/>
          <w:szCs w:val="24"/>
        </w:rPr>
      </w:pPr>
      <w:r w:rsidRPr="0014629F">
        <w:rPr>
          <w:rFonts w:ascii="Times New Roman" w:hAnsi="Times New Roman" w:cs="Times New Roman"/>
          <w:sz w:val="24"/>
          <w:szCs w:val="24"/>
        </w:rPr>
        <w:t>The Faculty Portal mirrors the student modules but incorporates management and evaluation capabilities. It enables instructors to create, monitor, and assess academic activities.</w:t>
      </w:r>
    </w:p>
    <w:p w14:paraId="710714C4" w14:textId="77777777" w:rsidR="0014629F" w:rsidRPr="0014629F" w:rsidRDefault="0014629F" w:rsidP="0014629F">
      <w:pPr>
        <w:jc w:val="both"/>
        <w:rPr>
          <w:rFonts w:ascii="Times New Roman" w:hAnsi="Times New Roman" w:cs="Times New Roman"/>
          <w:b/>
          <w:bCs/>
          <w:sz w:val="24"/>
          <w:szCs w:val="24"/>
        </w:rPr>
      </w:pPr>
      <w:r w:rsidRPr="0014629F">
        <w:rPr>
          <w:rFonts w:ascii="Times New Roman" w:hAnsi="Times New Roman" w:cs="Times New Roman"/>
          <w:b/>
          <w:bCs/>
          <w:sz w:val="24"/>
          <w:szCs w:val="24"/>
        </w:rPr>
        <w:t>Assignment Portal</w:t>
      </w:r>
    </w:p>
    <w:p w14:paraId="37B4A727" w14:textId="77777777" w:rsidR="0014629F" w:rsidRPr="0014629F" w:rsidRDefault="0014629F" w:rsidP="0014629F">
      <w:pPr>
        <w:jc w:val="both"/>
        <w:rPr>
          <w:rFonts w:ascii="Times New Roman" w:hAnsi="Times New Roman" w:cs="Times New Roman"/>
          <w:sz w:val="24"/>
          <w:szCs w:val="24"/>
        </w:rPr>
      </w:pPr>
      <w:r w:rsidRPr="0014629F">
        <w:rPr>
          <w:rFonts w:ascii="Times New Roman" w:hAnsi="Times New Roman" w:cs="Times New Roman"/>
          <w:sz w:val="24"/>
          <w:szCs w:val="24"/>
        </w:rPr>
        <w:lastRenderedPageBreak/>
        <w:t>The Assignment Portal allows faculty members to create assignments, upload supporting materials, and define submission deadlines. Faculty can review submitted work, evaluate performance, assign marks, and monitor the status of submitted and non-submitted assignments. This block centralizes grading activities and enhances oversight of student engagement.</w:t>
      </w:r>
    </w:p>
    <w:p w14:paraId="287D5810" w14:textId="77777777" w:rsidR="0014629F" w:rsidRPr="0014629F" w:rsidRDefault="0014629F" w:rsidP="0014629F">
      <w:pPr>
        <w:jc w:val="both"/>
        <w:rPr>
          <w:rFonts w:ascii="Times New Roman" w:hAnsi="Times New Roman" w:cs="Times New Roman"/>
          <w:b/>
          <w:bCs/>
          <w:sz w:val="24"/>
          <w:szCs w:val="24"/>
        </w:rPr>
      </w:pPr>
      <w:r w:rsidRPr="0014629F">
        <w:rPr>
          <w:rFonts w:ascii="Times New Roman" w:hAnsi="Times New Roman" w:cs="Times New Roman"/>
          <w:b/>
          <w:bCs/>
          <w:sz w:val="24"/>
          <w:szCs w:val="24"/>
        </w:rPr>
        <w:t>Quiz Page</w:t>
      </w:r>
    </w:p>
    <w:p w14:paraId="6BA82FEE" w14:textId="77777777" w:rsidR="0014629F" w:rsidRPr="0014629F" w:rsidRDefault="0014629F" w:rsidP="0014629F">
      <w:pPr>
        <w:jc w:val="both"/>
        <w:rPr>
          <w:rFonts w:ascii="Times New Roman" w:hAnsi="Times New Roman" w:cs="Times New Roman"/>
          <w:sz w:val="24"/>
          <w:szCs w:val="24"/>
        </w:rPr>
      </w:pPr>
      <w:r w:rsidRPr="0014629F">
        <w:rPr>
          <w:rFonts w:ascii="Times New Roman" w:hAnsi="Times New Roman" w:cs="Times New Roman"/>
          <w:sz w:val="24"/>
          <w:szCs w:val="24"/>
        </w:rPr>
        <w:t>Within the Quiz Page, faculty can create quizzes by uploading questions and configuring assessment parameters. After quiz completion, the portal provides access to individual student scores for evaluation and analysis. This block supports both structured question management and performance review, enabling efficient academic assessment.</w:t>
      </w:r>
    </w:p>
    <w:p w14:paraId="2E43C0A9" w14:textId="77777777" w:rsidR="0014629F" w:rsidRPr="0014629F" w:rsidRDefault="0014629F" w:rsidP="0014629F">
      <w:pPr>
        <w:jc w:val="both"/>
        <w:rPr>
          <w:rFonts w:ascii="Times New Roman" w:hAnsi="Times New Roman" w:cs="Times New Roman"/>
          <w:b/>
          <w:bCs/>
          <w:sz w:val="24"/>
          <w:szCs w:val="24"/>
        </w:rPr>
      </w:pPr>
      <w:r w:rsidRPr="0014629F">
        <w:rPr>
          <w:rFonts w:ascii="Times New Roman" w:hAnsi="Times New Roman" w:cs="Times New Roman"/>
          <w:b/>
          <w:bCs/>
          <w:sz w:val="24"/>
          <w:szCs w:val="24"/>
        </w:rPr>
        <w:t>Coding Platform</w:t>
      </w:r>
    </w:p>
    <w:p w14:paraId="7842EF54" w14:textId="77777777" w:rsidR="0014629F" w:rsidRPr="0014629F" w:rsidRDefault="0014629F" w:rsidP="0014629F">
      <w:pPr>
        <w:jc w:val="both"/>
        <w:rPr>
          <w:rFonts w:ascii="Times New Roman" w:hAnsi="Times New Roman" w:cs="Times New Roman"/>
          <w:sz w:val="24"/>
          <w:szCs w:val="24"/>
        </w:rPr>
      </w:pPr>
      <w:r w:rsidRPr="0014629F">
        <w:rPr>
          <w:rFonts w:ascii="Times New Roman" w:hAnsi="Times New Roman" w:cs="Times New Roman"/>
          <w:sz w:val="24"/>
          <w:szCs w:val="24"/>
        </w:rPr>
        <w:t>The Faculty Coding Platform allows instructors to create programming questions, define test cases, and configure evaluation criteria. Faculty members can review submitted code, validate outputs, and assign grades accordingly. This block ensures consistency in technical evaluation and enables instructors to maintain academic standards.</w:t>
      </w:r>
    </w:p>
    <w:p w14:paraId="3AE464D9" w14:textId="77777777" w:rsidR="0014629F" w:rsidRPr="0014629F" w:rsidRDefault="0014629F" w:rsidP="0014629F">
      <w:pPr>
        <w:jc w:val="both"/>
        <w:rPr>
          <w:rFonts w:ascii="Times New Roman" w:hAnsi="Times New Roman" w:cs="Times New Roman"/>
          <w:b/>
          <w:bCs/>
          <w:sz w:val="24"/>
          <w:szCs w:val="24"/>
        </w:rPr>
      </w:pPr>
      <w:r w:rsidRPr="0014629F">
        <w:rPr>
          <w:rFonts w:ascii="Times New Roman" w:hAnsi="Times New Roman" w:cs="Times New Roman"/>
          <w:b/>
          <w:bCs/>
          <w:sz w:val="24"/>
          <w:szCs w:val="24"/>
        </w:rPr>
        <w:t>Database and Evaluation Engine</w:t>
      </w:r>
    </w:p>
    <w:p w14:paraId="66FDB212" w14:textId="77777777" w:rsidR="0014629F" w:rsidRPr="0014629F" w:rsidRDefault="0014629F" w:rsidP="0014629F">
      <w:pPr>
        <w:jc w:val="both"/>
        <w:rPr>
          <w:rFonts w:ascii="Times New Roman" w:hAnsi="Times New Roman" w:cs="Times New Roman"/>
          <w:sz w:val="24"/>
          <w:szCs w:val="24"/>
        </w:rPr>
      </w:pPr>
      <w:r w:rsidRPr="0014629F">
        <w:rPr>
          <w:rFonts w:ascii="Times New Roman" w:hAnsi="Times New Roman" w:cs="Times New Roman"/>
          <w:sz w:val="24"/>
          <w:szCs w:val="24"/>
        </w:rPr>
        <w:t>The Database and Evaluation Engine forms the core of the architecture. It stores user credentials, assignment details, quiz responses, coding submissions, and grades. It processes evaluation logic for quizzes and coding tasks and ensures data synchronization between student and faculty modules. This centralized engine maintains system reliability, data consistency, and scalability, enabling seamless interaction across all components.</w:t>
      </w:r>
    </w:p>
    <w:p w14:paraId="2DA54331" w14:textId="77777777" w:rsidR="0014629F" w:rsidRPr="0014629F" w:rsidRDefault="0014629F" w:rsidP="0014629F">
      <w:pPr>
        <w:jc w:val="both"/>
        <w:rPr>
          <w:rFonts w:ascii="Times New Roman" w:hAnsi="Times New Roman" w:cs="Times New Roman"/>
          <w:b/>
          <w:bCs/>
          <w:sz w:val="24"/>
          <w:szCs w:val="24"/>
        </w:rPr>
      </w:pPr>
      <w:r w:rsidRPr="0014629F">
        <w:rPr>
          <w:rFonts w:ascii="Times New Roman" w:hAnsi="Times New Roman" w:cs="Times New Roman"/>
          <w:b/>
          <w:bCs/>
          <w:sz w:val="24"/>
          <w:szCs w:val="24"/>
        </w:rPr>
        <w:t>Navigation Flow</w:t>
      </w:r>
    </w:p>
    <w:p w14:paraId="380F82CC" w14:textId="77777777" w:rsidR="0014629F" w:rsidRPr="0014629F" w:rsidRDefault="0014629F" w:rsidP="0014629F">
      <w:pPr>
        <w:jc w:val="both"/>
        <w:rPr>
          <w:rFonts w:ascii="Times New Roman" w:hAnsi="Times New Roman" w:cs="Times New Roman"/>
          <w:sz w:val="24"/>
          <w:szCs w:val="24"/>
        </w:rPr>
      </w:pPr>
      <w:r w:rsidRPr="0014629F">
        <w:rPr>
          <w:rFonts w:ascii="Times New Roman" w:hAnsi="Times New Roman" w:cs="Times New Roman"/>
          <w:sz w:val="24"/>
          <w:szCs w:val="24"/>
        </w:rPr>
        <w:t>The workflow of the portal follows a structured sequence. After login and role verification, users are directed to their respective dashboards. From there, they can navigate to assignments, quizzes, or coding modules. Each module interacts with the database and evaluation engine to retrieve or store data. Results and updates are then reflected back on the dashboard. This logical flow ensures clarity, prevents confusion, and maintains a consistent user experience across all sections.</w:t>
      </w:r>
    </w:p>
    <w:p w14:paraId="46199756" w14:textId="73700522" w:rsidR="0014629F" w:rsidRPr="0014629F" w:rsidRDefault="0014629F" w:rsidP="0014629F">
      <w:pPr>
        <w:jc w:val="both"/>
        <w:rPr>
          <w:rFonts w:ascii="Times New Roman" w:hAnsi="Times New Roman" w:cs="Times New Roman"/>
          <w:sz w:val="24"/>
          <w:szCs w:val="24"/>
        </w:rPr>
      </w:pPr>
    </w:p>
    <w:p w14:paraId="5ECFA62B" w14:textId="77777777" w:rsidR="0014629F" w:rsidRPr="0014629F" w:rsidRDefault="0014629F" w:rsidP="0014629F">
      <w:pPr>
        <w:jc w:val="both"/>
        <w:rPr>
          <w:rFonts w:ascii="Times New Roman" w:hAnsi="Times New Roman" w:cs="Times New Roman"/>
          <w:b/>
          <w:bCs/>
          <w:sz w:val="28"/>
          <w:szCs w:val="28"/>
        </w:rPr>
      </w:pPr>
      <w:r w:rsidRPr="0014629F">
        <w:rPr>
          <w:rFonts w:ascii="Times New Roman" w:hAnsi="Times New Roman" w:cs="Times New Roman"/>
          <w:b/>
          <w:bCs/>
          <w:sz w:val="28"/>
          <w:szCs w:val="28"/>
        </w:rPr>
        <w:t>4. Existing Solutions and Comparative Analysis</w:t>
      </w:r>
    </w:p>
    <w:p w14:paraId="5F2696FC" w14:textId="77777777" w:rsidR="0014629F" w:rsidRPr="0014629F" w:rsidRDefault="0014629F" w:rsidP="0014629F">
      <w:pPr>
        <w:jc w:val="both"/>
        <w:rPr>
          <w:rFonts w:ascii="Times New Roman" w:hAnsi="Times New Roman" w:cs="Times New Roman"/>
          <w:sz w:val="24"/>
          <w:szCs w:val="24"/>
        </w:rPr>
      </w:pPr>
      <w:r w:rsidRPr="0014629F">
        <w:rPr>
          <w:rFonts w:ascii="Times New Roman" w:hAnsi="Times New Roman" w:cs="Times New Roman"/>
          <w:sz w:val="24"/>
          <w:szCs w:val="24"/>
        </w:rPr>
        <w:t>Various academic portals currently support assignment submission and online assessment. However, many platforms focus primarily on content sharing or require integration with external tools for quiz or coding functionalities. The proposed Assignment Portal distinguishes itself through unified integration, structured workflows, and a role-based architecture.</w:t>
      </w:r>
    </w:p>
    <w:p w14:paraId="667B39CE" w14:textId="77777777" w:rsidR="0014629F" w:rsidRDefault="0014629F" w:rsidP="0014629F">
      <w:pPr>
        <w:jc w:val="both"/>
        <w:rPr>
          <w:rFonts w:ascii="Times New Roman" w:hAnsi="Times New Roman" w:cs="Times New Roman"/>
          <w:sz w:val="24"/>
          <w:szCs w:val="24"/>
        </w:rPr>
      </w:pPr>
      <w:r w:rsidRPr="0014629F">
        <w:rPr>
          <w:rFonts w:ascii="Times New Roman" w:hAnsi="Times New Roman" w:cs="Times New Roman"/>
          <w:sz w:val="24"/>
          <w:szCs w:val="24"/>
        </w:rPr>
        <w:t>The following table presents a comparative analysis:</w:t>
      </w:r>
    </w:p>
    <w:p w14:paraId="0AC3BC64" w14:textId="77777777" w:rsidR="00B83B74" w:rsidRDefault="00B83B74" w:rsidP="0014629F">
      <w:pPr>
        <w:jc w:val="both"/>
        <w:rPr>
          <w:rFonts w:ascii="Times New Roman" w:hAnsi="Times New Roman" w:cs="Times New Roman"/>
          <w:sz w:val="24"/>
          <w:szCs w:val="24"/>
        </w:rPr>
      </w:pPr>
    </w:p>
    <w:p w14:paraId="4C52611E" w14:textId="77777777" w:rsidR="00B83B74" w:rsidRDefault="00B83B74" w:rsidP="0014629F">
      <w:pPr>
        <w:jc w:val="both"/>
        <w:rPr>
          <w:rFonts w:ascii="Times New Roman" w:hAnsi="Times New Roman" w:cs="Times New Roman"/>
          <w:sz w:val="24"/>
          <w:szCs w:val="24"/>
        </w:rPr>
      </w:pPr>
    </w:p>
    <w:p w14:paraId="1F58B647" w14:textId="77777777" w:rsidR="00B83B74" w:rsidRDefault="00B83B74" w:rsidP="0014629F">
      <w:pPr>
        <w:jc w:val="both"/>
        <w:rPr>
          <w:rFonts w:ascii="Times New Roman" w:hAnsi="Times New Roman" w:cs="Times New Roman"/>
          <w:sz w:val="24"/>
          <w:szCs w:val="24"/>
        </w:rPr>
      </w:pPr>
    </w:p>
    <w:p w14:paraId="4ED9C5BB" w14:textId="77777777" w:rsidR="00B83B74" w:rsidRPr="0014629F" w:rsidRDefault="00B83B74" w:rsidP="0014629F">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44"/>
        <w:gridCol w:w="2675"/>
        <w:gridCol w:w="3997"/>
      </w:tblGrid>
      <w:tr w:rsidR="006E1B36" w:rsidRPr="007524A0" w14:paraId="395D6C38" w14:textId="77777777" w:rsidTr="002069FD">
        <w:tc>
          <w:tcPr>
            <w:tcW w:w="0" w:type="auto"/>
            <w:hideMark/>
          </w:tcPr>
          <w:p w14:paraId="189D47E1" w14:textId="77777777" w:rsidR="006E1B36" w:rsidRPr="007524A0" w:rsidRDefault="006E1B36" w:rsidP="002069FD">
            <w:pPr>
              <w:spacing w:after="160" w:line="259" w:lineRule="auto"/>
              <w:rPr>
                <w:rFonts w:ascii="Times New Roman" w:hAnsi="Times New Roman" w:cs="Times New Roman"/>
                <w:b/>
                <w:bCs/>
                <w:sz w:val="24"/>
                <w:szCs w:val="24"/>
              </w:rPr>
            </w:pPr>
            <w:r w:rsidRPr="007524A0">
              <w:rPr>
                <w:rFonts w:ascii="Times New Roman" w:hAnsi="Times New Roman" w:cs="Times New Roman"/>
                <w:b/>
                <w:bCs/>
                <w:sz w:val="24"/>
                <w:szCs w:val="24"/>
              </w:rPr>
              <w:t>Feature Area</w:t>
            </w:r>
          </w:p>
        </w:tc>
        <w:tc>
          <w:tcPr>
            <w:tcW w:w="0" w:type="auto"/>
            <w:hideMark/>
          </w:tcPr>
          <w:p w14:paraId="64DB41C0" w14:textId="77777777" w:rsidR="006E1B36" w:rsidRPr="007524A0" w:rsidRDefault="006E1B36" w:rsidP="002069FD">
            <w:pPr>
              <w:spacing w:after="160" w:line="259" w:lineRule="auto"/>
              <w:rPr>
                <w:rFonts w:ascii="Times New Roman" w:hAnsi="Times New Roman" w:cs="Times New Roman"/>
                <w:b/>
                <w:bCs/>
                <w:sz w:val="24"/>
                <w:szCs w:val="24"/>
              </w:rPr>
            </w:pPr>
            <w:r w:rsidRPr="007524A0">
              <w:rPr>
                <w:rFonts w:ascii="Times New Roman" w:hAnsi="Times New Roman" w:cs="Times New Roman"/>
                <w:b/>
                <w:bCs/>
                <w:sz w:val="24"/>
                <w:szCs w:val="24"/>
              </w:rPr>
              <w:t>Google Classroom</w:t>
            </w:r>
          </w:p>
        </w:tc>
        <w:tc>
          <w:tcPr>
            <w:tcW w:w="0" w:type="auto"/>
            <w:hideMark/>
          </w:tcPr>
          <w:p w14:paraId="4A7659BC" w14:textId="77777777" w:rsidR="006E1B36" w:rsidRPr="007524A0" w:rsidRDefault="006E1B36" w:rsidP="002069FD">
            <w:pPr>
              <w:spacing w:after="160" w:line="259" w:lineRule="auto"/>
              <w:rPr>
                <w:rFonts w:ascii="Times New Roman" w:hAnsi="Times New Roman" w:cs="Times New Roman"/>
                <w:b/>
                <w:bCs/>
                <w:sz w:val="24"/>
                <w:szCs w:val="24"/>
              </w:rPr>
            </w:pPr>
            <w:r w:rsidRPr="007524A0">
              <w:rPr>
                <w:rFonts w:ascii="Times New Roman" w:hAnsi="Times New Roman" w:cs="Times New Roman"/>
                <w:b/>
                <w:bCs/>
                <w:sz w:val="24"/>
                <w:szCs w:val="24"/>
              </w:rPr>
              <w:t>Proposed LMS Assignment Portal</w:t>
            </w:r>
          </w:p>
        </w:tc>
      </w:tr>
      <w:tr w:rsidR="006E1B36" w:rsidRPr="007524A0" w14:paraId="2A569B68" w14:textId="77777777" w:rsidTr="002069FD">
        <w:tc>
          <w:tcPr>
            <w:tcW w:w="0" w:type="auto"/>
            <w:hideMark/>
          </w:tcPr>
          <w:p w14:paraId="500D81E6"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b/>
                <w:bCs/>
                <w:sz w:val="24"/>
                <w:szCs w:val="24"/>
              </w:rPr>
              <w:t>Overall Design Philosophy</w:t>
            </w:r>
          </w:p>
        </w:tc>
        <w:tc>
          <w:tcPr>
            <w:tcW w:w="0" w:type="auto"/>
            <w:hideMark/>
          </w:tcPr>
          <w:p w14:paraId="313D416D"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Simple, lightweight classroom management tool</w:t>
            </w:r>
          </w:p>
        </w:tc>
        <w:tc>
          <w:tcPr>
            <w:tcW w:w="0" w:type="auto"/>
            <w:hideMark/>
          </w:tcPr>
          <w:p w14:paraId="1603C984"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Full-featured academic performance &amp; assignment ecosystem</w:t>
            </w:r>
          </w:p>
        </w:tc>
      </w:tr>
      <w:tr w:rsidR="006E1B36" w:rsidRPr="007524A0" w14:paraId="658E4757" w14:textId="77777777" w:rsidTr="002069FD">
        <w:tc>
          <w:tcPr>
            <w:tcW w:w="0" w:type="auto"/>
            <w:hideMark/>
          </w:tcPr>
          <w:p w14:paraId="57949F13"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b/>
                <w:bCs/>
                <w:sz w:val="24"/>
                <w:szCs w:val="24"/>
              </w:rPr>
              <w:t>Handwritten Assignment Upload</w:t>
            </w:r>
          </w:p>
        </w:tc>
        <w:tc>
          <w:tcPr>
            <w:tcW w:w="0" w:type="auto"/>
            <w:hideMark/>
          </w:tcPr>
          <w:p w14:paraId="7BA781E0"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Upload images/PDF manually</w:t>
            </w:r>
          </w:p>
        </w:tc>
        <w:tc>
          <w:tcPr>
            <w:tcW w:w="0" w:type="auto"/>
            <w:hideMark/>
          </w:tcPr>
          <w:p w14:paraId="642E76BE"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Built-in camera capture, auto-crop, rotate, multi-page PDF merge, preview before submit</w:t>
            </w:r>
          </w:p>
        </w:tc>
      </w:tr>
      <w:tr w:rsidR="006E1B36" w:rsidRPr="007524A0" w14:paraId="45AF80D3" w14:textId="77777777" w:rsidTr="002069FD">
        <w:tc>
          <w:tcPr>
            <w:tcW w:w="0" w:type="auto"/>
            <w:hideMark/>
          </w:tcPr>
          <w:p w14:paraId="1E53B929"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b/>
                <w:bCs/>
                <w:sz w:val="24"/>
                <w:szCs w:val="24"/>
              </w:rPr>
              <w:t>Quiz System</w:t>
            </w:r>
          </w:p>
        </w:tc>
        <w:tc>
          <w:tcPr>
            <w:tcW w:w="0" w:type="auto"/>
            <w:hideMark/>
          </w:tcPr>
          <w:p w14:paraId="0CF32A99"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Uses Google Forms (external integration)</w:t>
            </w:r>
          </w:p>
        </w:tc>
        <w:tc>
          <w:tcPr>
            <w:tcW w:w="0" w:type="auto"/>
            <w:hideMark/>
          </w:tcPr>
          <w:p w14:paraId="67B5D4BF"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Built-in quiz engine with timer, instant grading, analytics dashboard</w:t>
            </w:r>
          </w:p>
        </w:tc>
      </w:tr>
      <w:tr w:rsidR="006E1B36" w:rsidRPr="007524A0" w14:paraId="126722A3" w14:textId="77777777" w:rsidTr="002069FD">
        <w:tc>
          <w:tcPr>
            <w:tcW w:w="0" w:type="auto"/>
            <w:hideMark/>
          </w:tcPr>
          <w:p w14:paraId="78EDE588"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b/>
                <w:bCs/>
                <w:sz w:val="24"/>
                <w:szCs w:val="24"/>
              </w:rPr>
              <w:t>Interactive Coding Platform</w:t>
            </w:r>
          </w:p>
        </w:tc>
        <w:tc>
          <w:tcPr>
            <w:tcW w:w="0" w:type="auto"/>
            <w:hideMark/>
          </w:tcPr>
          <w:p w14:paraId="598B8C2A"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No built-in coding editor</w:t>
            </w:r>
          </w:p>
        </w:tc>
        <w:tc>
          <w:tcPr>
            <w:tcW w:w="0" w:type="auto"/>
            <w:hideMark/>
          </w:tcPr>
          <w:p w14:paraId="598D078A"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Integrated live coding editor with auto-grading &amp; test cases</w:t>
            </w:r>
          </w:p>
        </w:tc>
      </w:tr>
      <w:tr w:rsidR="006E1B36" w:rsidRPr="007524A0" w14:paraId="3C0CCF2E" w14:textId="77777777" w:rsidTr="002069FD">
        <w:tc>
          <w:tcPr>
            <w:tcW w:w="0" w:type="auto"/>
            <w:hideMark/>
          </w:tcPr>
          <w:p w14:paraId="19A8711A"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b/>
                <w:bCs/>
                <w:sz w:val="24"/>
                <w:szCs w:val="24"/>
              </w:rPr>
              <w:t>Progress Tracking</w:t>
            </w:r>
          </w:p>
        </w:tc>
        <w:tc>
          <w:tcPr>
            <w:tcW w:w="0" w:type="auto"/>
            <w:hideMark/>
          </w:tcPr>
          <w:p w14:paraId="6E07BA86"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Basic grade overview</w:t>
            </w:r>
          </w:p>
        </w:tc>
        <w:tc>
          <w:tcPr>
            <w:tcW w:w="0" w:type="auto"/>
            <w:hideMark/>
          </w:tcPr>
          <w:p w14:paraId="398B9CD8"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Visual dashboards, completion %, coding success rate, weekly activity summary</w:t>
            </w:r>
          </w:p>
        </w:tc>
      </w:tr>
      <w:tr w:rsidR="006E1B36" w:rsidRPr="007524A0" w14:paraId="22E93E24" w14:textId="77777777" w:rsidTr="002069FD">
        <w:tc>
          <w:tcPr>
            <w:tcW w:w="0" w:type="auto"/>
            <w:hideMark/>
          </w:tcPr>
          <w:p w14:paraId="5274E0D7"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b/>
                <w:bCs/>
                <w:sz w:val="24"/>
                <w:szCs w:val="24"/>
              </w:rPr>
              <w:t>User Feedback</w:t>
            </w:r>
          </w:p>
        </w:tc>
        <w:tc>
          <w:tcPr>
            <w:tcW w:w="0" w:type="auto"/>
            <w:hideMark/>
          </w:tcPr>
          <w:p w14:paraId="68E27CBB"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Teacher comments on submissions</w:t>
            </w:r>
          </w:p>
        </w:tc>
        <w:tc>
          <w:tcPr>
            <w:tcW w:w="0" w:type="auto"/>
            <w:hideMark/>
          </w:tcPr>
          <w:p w14:paraId="53D80FF6"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Inline annotations, threaded discussion, structured feedback section</w:t>
            </w:r>
          </w:p>
        </w:tc>
      </w:tr>
      <w:tr w:rsidR="006E1B36" w:rsidRPr="007524A0" w14:paraId="2CEADF46" w14:textId="77777777" w:rsidTr="002069FD">
        <w:tc>
          <w:tcPr>
            <w:tcW w:w="0" w:type="auto"/>
            <w:hideMark/>
          </w:tcPr>
          <w:p w14:paraId="6901A286"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b/>
                <w:bCs/>
                <w:sz w:val="24"/>
                <w:szCs w:val="24"/>
              </w:rPr>
              <w:t>Deadline Management</w:t>
            </w:r>
          </w:p>
        </w:tc>
        <w:tc>
          <w:tcPr>
            <w:tcW w:w="0" w:type="auto"/>
            <w:hideMark/>
          </w:tcPr>
          <w:p w14:paraId="7EC4D866"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Due date shown, email reminders</w:t>
            </w:r>
          </w:p>
        </w:tc>
        <w:tc>
          <w:tcPr>
            <w:tcW w:w="0" w:type="auto"/>
            <w:hideMark/>
          </w:tcPr>
          <w:p w14:paraId="60AECC92" w14:textId="718EC2DB"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Countdown timers, in-app alerts (24hr &amp; 1hr), overdue colo</w:t>
            </w:r>
            <w:r w:rsidR="00DF2490">
              <w:rPr>
                <w:rFonts w:ascii="Times New Roman" w:hAnsi="Times New Roman" w:cs="Times New Roman"/>
                <w:sz w:val="24"/>
                <w:szCs w:val="24"/>
              </w:rPr>
              <w:t>u</w:t>
            </w:r>
            <w:r w:rsidRPr="007524A0">
              <w:rPr>
                <w:rFonts w:ascii="Times New Roman" w:hAnsi="Times New Roman" w:cs="Times New Roman"/>
                <w:sz w:val="24"/>
                <w:szCs w:val="24"/>
              </w:rPr>
              <w:t>r coding</w:t>
            </w:r>
          </w:p>
        </w:tc>
      </w:tr>
      <w:tr w:rsidR="006E1B36" w:rsidRPr="007524A0" w14:paraId="13807CB8" w14:textId="77777777" w:rsidTr="002069FD">
        <w:tc>
          <w:tcPr>
            <w:tcW w:w="0" w:type="auto"/>
            <w:hideMark/>
          </w:tcPr>
          <w:p w14:paraId="498438ED"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b/>
                <w:bCs/>
                <w:sz w:val="24"/>
                <w:szCs w:val="24"/>
              </w:rPr>
              <w:t>Resubmission Handling</w:t>
            </w:r>
          </w:p>
        </w:tc>
        <w:tc>
          <w:tcPr>
            <w:tcW w:w="0" w:type="auto"/>
            <w:hideMark/>
          </w:tcPr>
          <w:p w14:paraId="7088B449"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Allowed if teacher enables</w:t>
            </w:r>
          </w:p>
        </w:tc>
        <w:tc>
          <w:tcPr>
            <w:tcW w:w="0" w:type="auto"/>
            <w:hideMark/>
          </w:tcPr>
          <w:p w14:paraId="47794CB4"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Structured resubmission tracking with version history</w:t>
            </w:r>
          </w:p>
        </w:tc>
      </w:tr>
      <w:tr w:rsidR="006E1B36" w:rsidRPr="007524A0" w14:paraId="6EE74948" w14:textId="77777777" w:rsidTr="002069FD">
        <w:tc>
          <w:tcPr>
            <w:tcW w:w="0" w:type="auto"/>
            <w:hideMark/>
          </w:tcPr>
          <w:p w14:paraId="433D64D4"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b/>
                <w:bCs/>
                <w:sz w:val="24"/>
                <w:szCs w:val="24"/>
              </w:rPr>
              <w:t>Analytics for Students</w:t>
            </w:r>
          </w:p>
        </w:tc>
        <w:tc>
          <w:tcPr>
            <w:tcW w:w="0" w:type="auto"/>
            <w:hideMark/>
          </w:tcPr>
          <w:p w14:paraId="2551E585"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Limited insights</w:t>
            </w:r>
          </w:p>
        </w:tc>
        <w:tc>
          <w:tcPr>
            <w:tcW w:w="0" w:type="auto"/>
            <w:hideMark/>
          </w:tcPr>
          <w:p w14:paraId="51DEE440"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Performance graphs, quiz trends, coding accuracy tracking</w:t>
            </w:r>
          </w:p>
        </w:tc>
      </w:tr>
      <w:tr w:rsidR="006E1B36" w:rsidRPr="007524A0" w14:paraId="5E0BE7EB" w14:textId="77777777" w:rsidTr="002069FD">
        <w:tc>
          <w:tcPr>
            <w:tcW w:w="0" w:type="auto"/>
            <w:hideMark/>
          </w:tcPr>
          <w:p w14:paraId="39F34DC9"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b/>
                <w:bCs/>
                <w:sz w:val="24"/>
                <w:szCs w:val="24"/>
              </w:rPr>
              <w:t>Mobile Optimization</w:t>
            </w:r>
          </w:p>
        </w:tc>
        <w:tc>
          <w:tcPr>
            <w:tcW w:w="0" w:type="auto"/>
            <w:hideMark/>
          </w:tcPr>
          <w:p w14:paraId="45FBF0F6"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Good mobile app</w:t>
            </w:r>
          </w:p>
        </w:tc>
        <w:tc>
          <w:tcPr>
            <w:tcW w:w="0" w:type="auto"/>
            <w:hideMark/>
          </w:tcPr>
          <w:p w14:paraId="6D57D825"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Fully responsive + coding-friendly mobile adaptation</w:t>
            </w:r>
          </w:p>
        </w:tc>
      </w:tr>
      <w:tr w:rsidR="006E1B36" w:rsidRPr="007524A0" w14:paraId="6B8FB514" w14:textId="77777777" w:rsidTr="002069FD">
        <w:tc>
          <w:tcPr>
            <w:tcW w:w="0" w:type="auto"/>
            <w:hideMark/>
          </w:tcPr>
          <w:p w14:paraId="09CD128B"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b/>
                <w:bCs/>
                <w:sz w:val="24"/>
                <w:szCs w:val="24"/>
              </w:rPr>
              <w:t>Security Features</w:t>
            </w:r>
          </w:p>
        </w:tc>
        <w:tc>
          <w:tcPr>
            <w:tcW w:w="0" w:type="auto"/>
            <w:hideMark/>
          </w:tcPr>
          <w:p w14:paraId="1B4D0EC1"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Google ecosystem security</w:t>
            </w:r>
          </w:p>
        </w:tc>
        <w:tc>
          <w:tcPr>
            <w:tcW w:w="0" w:type="auto"/>
            <w:hideMark/>
          </w:tcPr>
          <w:p w14:paraId="763BB4B0"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Role-based access, encrypted file storage, optional 2FA</w:t>
            </w:r>
          </w:p>
        </w:tc>
      </w:tr>
      <w:tr w:rsidR="006E1B36" w:rsidRPr="007524A0" w14:paraId="7FB3F437" w14:textId="77777777" w:rsidTr="002069FD">
        <w:tc>
          <w:tcPr>
            <w:tcW w:w="0" w:type="auto"/>
            <w:hideMark/>
          </w:tcPr>
          <w:p w14:paraId="0322A4E6"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b/>
                <w:bCs/>
                <w:sz w:val="24"/>
                <w:szCs w:val="24"/>
              </w:rPr>
              <w:t>Gamification</w:t>
            </w:r>
          </w:p>
        </w:tc>
        <w:tc>
          <w:tcPr>
            <w:tcW w:w="0" w:type="auto"/>
            <w:hideMark/>
          </w:tcPr>
          <w:p w14:paraId="631CBCEE"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Minimal</w:t>
            </w:r>
          </w:p>
        </w:tc>
        <w:tc>
          <w:tcPr>
            <w:tcW w:w="0" w:type="auto"/>
            <w:hideMark/>
          </w:tcPr>
          <w:p w14:paraId="6088EB33"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Progress bars, achievement badges (optional enhancement)</w:t>
            </w:r>
          </w:p>
        </w:tc>
      </w:tr>
      <w:tr w:rsidR="006E1B36" w:rsidRPr="007524A0" w14:paraId="3EE3DBE0" w14:textId="77777777" w:rsidTr="002069FD">
        <w:tc>
          <w:tcPr>
            <w:tcW w:w="0" w:type="auto"/>
            <w:hideMark/>
          </w:tcPr>
          <w:p w14:paraId="35ACE960"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b/>
                <w:bCs/>
                <w:sz w:val="24"/>
                <w:szCs w:val="24"/>
              </w:rPr>
              <w:t>Customization</w:t>
            </w:r>
          </w:p>
        </w:tc>
        <w:tc>
          <w:tcPr>
            <w:tcW w:w="0" w:type="auto"/>
            <w:hideMark/>
          </w:tcPr>
          <w:p w14:paraId="4581EA68"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Limited UI customization</w:t>
            </w:r>
          </w:p>
        </w:tc>
        <w:tc>
          <w:tcPr>
            <w:tcW w:w="0" w:type="auto"/>
            <w:hideMark/>
          </w:tcPr>
          <w:p w14:paraId="240A6C27"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Custom themes, course-based layouts</w:t>
            </w:r>
          </w:p>
        </w:tc>
      </w:tr>
      <w:tr w:rsidR="006E1B36" w:rsidRPr="007524A0" w14:paraId="5A60D508" w14:textId="77777777" w:rsidTr="002069FD">
        <w:tc>
          <w:tcPr>
            <w:tcW w:w="0" w:type="auto"/>
            <w:hideMark/>
          </w:tcPr>
          <w:p w14:paraId="4676F3B2"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b/>
                <w:bCs/>
                <w:sz w:val="24"/>
                <w:szCs w:val="24"/>
              </w:rPr>
              <w:t>Coding Assessment</w:t>
            </w:r>
          </w:p>
        </w:tc>
        <w:tc>
          <w:tcPr>
            <w:tcW w:w="0" w:type="auto"/>
            <w:hideMark/>
          </w:tcPr>
          <w:p w14:paraId="5C6FCCE7"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Requires external platforms</w:t>
            </w:r>
          </w:p>
        </w:tc>
        <w:tc>
          <w:tcPr>
            <w:tcW w:w="0" w:type="auto"/>
            <w:hideMark/>
          </w:tcPr>
          <w:p w14:paraId="4814A092"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Fully integrated system</w:t>
            </w:r>
          </w:p>
        </w:tc>
      </w:tr>
      <w:tr w:rsidR="006E1B36" w:rsidRPr="007524A0" w14:paraId="4115E89C" w14:textId="77777777" w:rsidTr="002069FD">
        <w:tc>
          <w:tcPr>
            <w:tcW w:w="0" w:type="auto"/>
            <w:hideMark/>
          </w:tcPr>
          <w:p w14:paraId="4FD9857F"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b/>
                <w:bCs/>
                <w:sz w:val="24"/>
                <w:szCs w:val="24"/>
              </w:rPr>
              <w:t>Support System</w:t>
            </w:r>
          </w:p>
        </w:tc>
        <w:tc>
          <w:tcPr>
            <w:tcW w:w="0" w:type="auto"/>
            <w:hideMark/>
          </w:tcPr>
          <w:p w14:paraId="66E3410F"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Basic help section</w:t>
            </w:r>
          </w:p>
        </w:tc>
        <w:tc>
          <w:tcPr>
            <w:tcW w:w="0" w:type="auto"/>
            <w:hideMark/>
          </w:tcPr>
          <w:p w14:paraId="3743DA2E" w14:textId="77777777" w:rsidR="006E1B36" w:rsidRPr="007524A0" w:rsidRDefault="006E1B36" w:rsidP="002069FD">
            <w:pPr>
              <w:spacing w:after="160" w:line="259" w:lineRule="auto"/>
              <w:rPr>
                <w:rFonts w:ascii="Times New Roman" w:hAnsi="Times New Roman" w:cs="Times New Roman"/>
                <w:sz w:val="24"/>
                <w:szCs w:val="24"/>
              </w:rPr>
            </w:pPr>
            <w:r w:rsidRPr="007524A0">
              <w:rPr>
                <w:rFonts w:ascii="Times New Roman" w:hAnsi="Times New Roman" w:cs="Times New Roman"/>
                <w:sz w:val="24"/>
                <w:szCs w:val="24"/>
              </w:rPr>
              <w:t>In-app support form + FAQ + technical issue reporting</w:t>
            </w:r>
          </w:p>
        </w:tc>
      </w:tr>
    </w:tbl>
    <w:p w14:paraId="0089709B" w14:textId="77777777" w:rsidR="006E1B36" w:rsidRPr="00CC7A41" w:rsidRDefault="006E1B36" w:rsidP="006E1B36">
      <w:pPr>
        <w:rPr>
          <w:rFonts w:ascii="Times New Roman" w:hAnsi="Times New Roman" w:cs="Times New Roman"/>
          <w:sz w:val="24"/>
          <w:szCs w:val="24"/>
        </w:rPr>
      </w:pPr>
    </w:p>
    <w:p w14:paraId="33B1AC2C" w14:textId="77777777" w:rsidR="006E1B36" w:rsidRPr="00C506C8" w:rsidRDefault="006E1B36" w:rsidP="006E1B36">
      <w:pPr>
        <w:spacing w:after="0"/>
        <w:rPr>
          <w:rFonts w:ascii="Times New Roman" w:hAnsi="Times New Roman" w:cs="Times New Roman"/>
        </w:rPr>
      </w:pPr>
    </w:p>
    <w:p w14:paraId="206E277E" w14:textId="77777777" w:rsidR="0014629F" w:rsidRPr="0014629F" w:rsidRDefault="0014629F" w:rsidP="0014629F">
      <w:pPr>
        <w:jc w:val="both"/>
        <w:rPr>
          <w:rFonts w:ascii="Times New Roman" w:hAnsi="Times New Roman" w:cs="Times New Roman"/>
          <w:sz w:val="24"/>
          <w:szCs w:val="24"/>
        </w:rPr>
      </w:pPr>
      <w:r w:rsidRPr="0014629F">
        <w:rPr>
          <w:rFonts w:ascii="Times New Roman" w:hAnsi="Times New Roman" w:cs="Times New Roman"/>
          <w:sz w:val="24"/>
          <w:szCs w:val="24"/>
        </w:rPr>
        <w:t>Unlike fragmented systems that require multiple platforms, the proposed portal consolidates all academic activities into a single environment. It enhances transparency through status categorization, improves evaluation efficiency through a centralized engine, and maintains usability through a consistent design language.</w:t>
      </w:r>
    </w:p>
    <w:p w14:paraId="3CEDD4EE" w14:textId="7BDACAF2" w:rsidR="0014629F" w:rsidRPr="0014629F" w:rsidRDefault="0014629F" w:rsidP="0014629F">
      <w:pPr>
        <w:jc w:val="both"/>
        <w:rPr>
          <w:rFonts w:ascii="Times New Roman" w:hAnsi="Times New Roman" w:cs="Times New Roman"/>
          <w:sz w:val="24"/>
          <w:szCs w:val="24"/>
        </w:rPr>
      </w:pPr>
    </w:p>
    <w:p w14:paraId="0B0E853B" w14:textId="13132883" w:rsidR="0014629F" w:rsidRPr="00446EA5" w:rsidRDefault="00446EA5" w:rsidP="00446EA5">
      <w:pPr>
        <w:jc w:val="both"/>
        <w:rPr>
          <w:rFonts w:ascii="Times New Roman" w:hAnsi="Times New Roman" w:cs="Times New Roman"/>
          <w:b/>
          <w:bCs/>
          <w:sz w:val="32"/>
          <w:szCs w:val="32"/>
        </w:rPr>
      </w:pPr>
      <w:r>
        <w:rPr>
          <w:rFonts w:ascii="Times New Roman" w:hAnsi="Times New Roman" w:cs="Times New Roman"/>
          <w:b/>
          <w:bCs/>
          <w:sz w:val="32"/>
          <w:szCs w:val="32"/>
        </w:rPr>
        <w:t xml:space="preserve">5. </w:t>
      </w:r>
      <w:r w:rsidR="0014629F" w:rsidRPr="00446EA5">
        <w:rPr>
          <w:rFonts w:ascii="Times New Roman" w:hAnsi="Times New Roman" w:cs="Times New Roman"/>
          <w:b/>
          <w:bCs/>
          <w:sz w:val="32"/>
          <w:szCs w:val="32"/>
        </w:rPr>
        <w:t>Conclusion</w:t>
      </w:r>
    </w:p>
    <w:p w14:paraId="4719E8F2" w14:textId="77777777" w:rsidR="0014629F" w:rsidRPr="0014629F" w:rsidRDefault="0014629F" w:rsidP="0014629F">
      <w:pPr>
        <w:jc w:val="both"/>
        <w:rPr>
          <w:rFonts w:ascii="Times New Roman" w:hAnsi="Times New Roman" w:cs="Times New Roman"/>
          <w:sz w:val="24"/>
          <w:szCs w:val="24"/>
        </w:rPr>
      </w:pPr>
      <w:r w:rsidRPr="0014629F">
        <w:rPr>
          <w:rFonts w:ascii="Times New Roman" w:hAnsi="Times New Roman" w:cs="Times New Roman"/>
          <w:sz w:val="24"/>
          <w:szCs w:val="24"/>
        </w:rPr>
        <w:t>The Assignment Portal represents a comprehensive academic management solution designed to enhance clarity, efficiency, and accountability within educational institutions. By integrating assignment submission, quiz administration, and coding evaluation into a unified architecture, the system eliminates fragmentation and improves academic workflow organization.</w:t>
      </w:r>
    </w:p>
    <w:p w14:paraId="480A74D0" w14:textId="77777777" w:rsidR="0014629F" w:rsidRPr="0014629F" w:rsidRDefault="0014629F" w:rsidP="0014629F">
      <w:pPr>
        <w:jc w:val="both"/>
        <w:rPr>
          <w:rFonts w:ascii="Times New Roman" w:hAnsi="Times New Roman" w:cs="Times New Roman"/>
          <w:sz w:val="24"/>
          <w:szCs w:val="24"/>
        </w:rPr>
      </w:pPr>
      <w:r w:rsidRPr="0014629F">
        <w:rPr>
          <w:rFonts w:ascii="Times New Roman" w:hAnsi="Times New Roman" w:cs="Times New Roman"/>
          <w:sz w:val="24"/>
          <w:szCs w:val="24"/>
        </w:rPr>
        <w:t>The structured architecture ensures secure role-based access, centralized evaluation, and seamless navigation across modules. Compared to existing solutions, the portal offers improved integration, enhanced transparency, and responsive design aligned with modern usability standards.</w:t>
      </w:r>
    </w:p>
    <w:p w14:paraId="1EDD9AAC" w14:textId="77777777" w:rsidR="00BE74F2" w:rsidRDefault="0014629F" w:rsidP="00BE74F2">
      <w:pPr>
        <w:rPr>
          <w:rFonts w:ascii="Times New Roman" w:hAnsi="Times New Roman" w:cs="Times New Roman"/>
          <w:b/>
          <w:bCs/>
          <w:sz w:val="36"/>
          <w:szCs w:val="36"/>
        </w:rPr>
      </w:pPr>
      <w:r w:rsidRPr="0014629F">
        <w:rPr>
          <w:rFonts w:ascii="Times New Roman" w:hAnsi="Times New Roman" w:cs="Times New Roman"/>
          <w:sz w:val="24"/>
          <w:szCs w:val="24"/>
        </w:rPr>
        <w:t>This design establishes a scalable and reliable framework for digital academic management, making it suitable for institutional adoption and long-term development.</w:t>
      </w:r>
      <w:r w:rsidR="00BE74F2">
        <w:rPr>
          <w:rFonts w:ascii="Times New Roman" w:hAnsi="Times New Roman" w:cs="Times New Roman"/>
          <w:sz w:val="24"/>
          <w:szCs w:val="24"/>
        </w:rPr>
        <w:br/>
      </w:r>
      <w:r w:rsidR="00BE74F2">
        <w:rPr>
          <w:rFonts w:ascii="Times New Roman" w:hAnsi="Times New Roman" w:cs="Times New Roman"/>
          <w:sz w:val="24"/>
          <w:szCs w:val="24"/>
        </w:rPr>
        <w:br/>
      </w:r>
      <w:r w:rsidR="00BE74F2" w:rsidRPr="00BE74F2">
        <w:rPr>
          <w:rFonts w:ascii="Times New Roman" w:hAnsi="Times New Roman" w:cs="Times New Roman"/>
          <w:b/>
          <w:bCs/>
          <w:sz w:val="36"/>
          <w:szCs w:val="36"/>
        </w:rPr>
        <w:t>Figma</w:t>
      </w:r>
      <w:r w:rsidR="00BE74F2">
        <w:rPr>
          <w:rFonts w:ascii="Times New Roman" w:hAnsi="Times New Roman" w:cs="Times New Roman"/>
          <w:b/>
          <w:bCs/>
          <w:sz w:val="36"/>
          <w:szCs w:val="36"/>
        </w:rPr>
        <w:t xml:space="preserve"> link:</w:t>
      </w:r>
    </w:p>
    <w:p w14:paraId="543034CA" w14:textId="374E486E" w:rsidR="0014629F" w:rsidRPr="00BE74F2" w:rsidRDefault="00BE74F2" w:rsidP="00BE74F2">
      <w:pPr>
        <w:rPr>
          <w:rFonts w:ascii="Times New Roman" w:hAnsi="Times New Roman" w:cs="Times New Roman"/>
          <w:sz w:val="24"/>
          <w:szCs w:val="24"/>
        </w:rPr>
      </w:pPr>
      <w:hyperlink r:id="rId11" w:history="1">
        <w:r w:rsidRPr="00BE74F2">
          <w:rPr>
            <w:rStyle w:val="Hyperlink"/>
            <w:rFonts w:ascii="Times New Roman" w:hAnsi="Times New Roman" w:cs="Times New Roman"/>
            <w:sz w:val="28"/>
            <w:szCs w:val="28"/>
          </w:rPr>
          <w:t>https://www.figma.com/make/ZJyeZa0zudGwcvo2ijBIiH/Student-Assignment-Management-UI?p=f&amp;t=UFVNmxD</w:t>
        </w:r>
        <w:r w:rsidRPr="00BE74F2">
          <w:rPr>
            <w:rStyle w:val="Hyperlink"/>
            <w:rFonts w:ascii="Times New Roman" w:hAnsi="Times New Roman" w:cs="Times New Roman"/>
            <w:sz w:val="28"/>
            <w:szCs w:val="28"/>
          </w:rPr>
          <w:t>o</w:t>
        </w:r>
        <w:r w:rsidRPr="00BE74F2">
          <w:rPr>
            <w:rStyle w:val="Hyperlink"/>
            <w:rFonts w:ascii="Times New Roman" w:hAnsi="Times New Roman" w:cs="Times New Roman"/>
            <w:sz w:val="28"/>
            <w:szCs w:val="28"/>
          </w:rPr>
          <w:t>ow7VwbKn-0&amp;fullscreen=1</w:t>
        </w:r>
      </w:hyperlink>
      <w:r w:rsidRPr="00BE74F2">
        <w:rPr>
          <w:rFonts w:ascii="Times New Roman" w:hAnsi="Times New Roman" w:cs="Times New Roman"/>
          <w:sz w:val="36"/>
          <w:szCs w:val="36"/>
        </w:rPr>
        <w:br/>
      </w:r>
    </w:p>
    <w:p w14:paraId="00FD9DAA" w14:textId="77777777" w:rsidR="007E0350" w:rsidRPr="0014629F" w:rsidRDefault="007E0350" w:rsidP="0014629F">
      <w:pPr>
        <w:jc w:val="both"/>
        <w:rPr>
          <w:rFonts w:ascii="Times New Roman" w:hAnsi="Times New Roman" w:cs="Times New Roman"/>
          <w:sz w:val="24"/>
          <w:szCs w:val="24"/>
        </w:rPr>
      </w:pPr>
    </w:p>
    <w:sectPr w:rsidR="007E0350" w:rsidRPr="0014629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744A3" w14:textId="77777777" w:rsidR="0085012D" w:rsidRDefault="0085012D" w:rsidP="00B83B74">
      <w:pPr>
        <w:spacing w:after="0" w:line="240" w:lineRule="auto"/>
      </w:pPr>
      <w:r>
        <w:separator/>
      </w:r>
    </w:p>
  </w:endnote>
  <w:endnote w:type="continuationSeparator" w:id="0">
    <w:p w14:paraId="3487424C" w14:textId="77777777" w:rsidR="0085012D" w:rsidRDefault="0085012D" w:rsidP="00B83B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A6326" w14:textId="77777777" w:rsidR="0085012D" w:rsidRDefault="0085012D" w:rsidP="00B83B74">
      <w:pPr>
        <w:spacing w:after="0" w:line="240" w:lineRule="auto"/>
      </w:pPr>
      <w:r>
        <w:separator/>
      </w:r>
    </w:p>
  </w:footnote>
  <w:footnote w:type="continuationSeparator" w:id="0">
    <w:p w14:paraId="1D484A5B" w14:textId="77777777" w:rsidR="0085012D" w:rsidRDefault="0085012D" w:rsidP="00B83B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77380"/>
    <w:multiLevelType w:val="multilevel"/>
    <w:tmpl w:val="A4920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EB0D39"/>
    <w:multiLevelType w:val="hybridMultilevel"/>
    <w:tmpl w:val="21505676"/>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2918881">
    <w:abstractNumId w:val="0"/>
  </w:num>
  <w:num w:numId="2" w16cid:durableId="15775917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4A0"/>
    <w:rsid w:val="00040D64"/>
    <w:rsid w:val="0014629F"/>
    <w:rsid w:val="002720DC"/>
    <w:rsid w:val="002A2C9E"/>
    <w:rsid w:val="002B597C"/>
    <w:rsid w:val="003536FB"/>
    <w:rsid w:val="00374066"/>
    <w:rsid w:val="00392358"/>
    <w:rsid w:val="00446EA5"/>
    <w:rsid w:val="004B04D9"/>
    <w:rsid w:val="00513C3D"/>
    <w:rsid w:val="00520FA9"/>
    <w:rsid w:val="00537019"/>
    <w:rsid w:val="0055550F"/>
    <w:rsid w:val="005B6C45"/>
    <w:rsid w:val="005D4C22"/>
    <w:rsid w:val="0060462A"/>
    <w:rsid w:val="0068686F"/>
    <w:rsid w:val="006D63F4"/>
    <w:rsid w:val="006E1B36"/>
    <w:rsid w:val="00706607"/>
    <w:rsid w:val="00714EA1"/>
    <w:rsid w:val="007524A0"/>
    <w:rsid w:val="007E0350"/>
    <w:rsid w:val="00847085"/>
    <w:rsid w:val="0085012D"/>
    <w:rsid w:val="008E3AF1"/>
    <w:rsid w:val="00910233"/>
    <w:rsid w:val="00920D0B"/>
    <w:rsid w:val="009C5754"/>
    <w:rsid w:val="00A31E31"/>
    <w:rsid w:val="00AE72DC"/>
    <w:rsid w:val="00B64768"/>
    <w:rsid w:val="00B83B74"/>
    <w:rsid w:val="00B92C98"/>
    <w:rsid w:val="00BE74F2"/>
    <w:rsid w:val="00BF1093"/>
    <w:rsid w:val="00BF7A33"/>
    <w:rsid w:val="00CA2F63"/>
    <w:rsid w:val="00CC0C7D"/>
    <w:rsid w:val="00CC7A41"/>
    <w:rsid w:val="00CF191B"/>
    <w:rsid w:val="00D51FC9"/>
    <w:rsid w:val="00DA6F41"/>
    <w:rsid w:val="00DB60DC"/>
    <w:rsid w:val="00DF2490"/>
    <w:rsid w:val="00EA7159"/>
    <w:rsid w:val="00EE1C33"/>
    <w:rsid w:val="00F31027"/>
    <w:rsid w:val="00F770A5"/>
    <w:rsid w:val="00FA7F73"/>
    <w:rsid w:val="00FC16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BEBA4"/>
  <w15:chartTrackingRefBased/>
  <w15:docId w15:val="{258657ED-0501-428F-94C3-3B7610502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FA9"/>
  </w:style>
  <w:style w:type="paragraph" w:styleId="Heading1">
    <w:name w:val="heading 1"/>
    <w:basedOn w:val="Normal"/>
    <w:next w:val="Normal"/>
    <w:link w:val="Heading1Char"/>
    <w:uiPriority w:val="9"/>
    <w:qFormat/>
    <w:rsid w:val="007524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24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24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24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24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2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0FA9"/>
    <w:pPr>
      <w:ind w:left="720"/>
      <w:contextualSpacing/>
    </w:pPr>
  </w:style>
  <w:style w:type="character" w:customStyle="1" w:styleId="Heading1Char">
    <w:name w:val="Heading 1 Char"/>
    <w:basedOn w:val="DefaultParagraphFont"/>
    <w:link w:val="Heading1"/>
    <w:uiPriority w:val="9"/>
    <w:rsid w:val="007524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24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24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24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24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2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4A0"/>
    <w:rPr>
      <w:rFonts w:eastAsiaTheme="majorEastAsia" w:cstheme="majorBidi"/>
      <w:color w:val="272727" w:themeColor="text1" w:themeTint="D8"/>
    </w:rPr>
  </w:style>
  <w:style w:type="paragraph" w:styleId="Title">
    <w:name w:val="Title"/>
    <w:basedOn w:val="Normal"/>
    <w:next w:val="Normal"/>
    <w:link w:val="TitleChar"/>
    <w:uiPriority w:val="10"/>
    <w:qFormat/>
    <w:rsid w:val="00752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4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4A0"/>
    <w:pPr>
      <w:spacing w:before="160"/>
      <w:jc w:val="center"/>
    </w:pPr>
    <w:rPr>
      <w:i/>
      <w:iCs/>
      <w:color w:val="404040" w:themeColor="text1" w:themeTint="BF"/>
    </w:rPr>
  </w:style>
  <w:style w:type="character" w:customStyle="1" w:styleId="QuoteChar">
    <w:name w:val="Quote Char"/>
    <w:basedOn w:val="DefaultParagraphFont"/>
    <w:link w:val="Quote"/>
    <w:uiPriority w:val="29"/>
    <w:rsid w:val="007524A0"/>
    <w:rPr>
      <w:i/>
      <w:iCs/>
      <w:color w:val="404040" w:themeColor="text1" w:themeTint="BF"/>
    </w:rPr>
  </w:style>
  <w:style w:type="character" w:styleId="IntenseEmphasis">
    <w:name w:val="Intense Emphasis"/>
    <w:basedOn w:val="DefaultParagraphFont"/>
    <w:uiPriority w:val="21"/>
    <w:qFormat/>
    <w:rsid w:val="007524A0"/>
    <w:rPr>
      <w:i/>
      <w:iCs/>
      <w:color w:val="2F5496" w:themeColor="accent1" w:themeShade="BF"/>
    </w:rPr>
  </w:style>
  <w:style w:type="paragraph" w:styleId="IntenseQuote">
    <w:name w:val="Intense Quote"/>
    <w:basedOn w:val="Normal"/>
    <w:next w:val="Normal"/>
    <w:link w:val="IntenseQuoteChar"/>
    <w:uiPriority w:val="30"/>
    <w:qFormat/>
    <w:rsid w:val="007524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24A0"/>
    <w:rPr>
      <w:i/>
      <w:iCs/>
      <w:color w:val="2F5496" w:themeColor="accent1" w:themeShade="BF"/>
    </w:rPr>
  </w:style>
  <w:style w:type="character" w:styleId="IntenseReference">
    <w:name w:val="Intense Reference"/>
    <w:basedOn w:val="DefaultParagraphFont"/>
    <w:uiPriority w:val="32"/>
    <w:qFormat/>
    <w:rsid w:val="007524A0"/>
    <w:rPr>
      <w:b/>
      <w:bCs/>
      <w:smallCaps/>
      <w:color w:val="2F5496" w:themeColor="accent1" w:themeShade="BF"/>
      <w:spacing w:val="5"/>
    </w:rPr>
  </w:style>
  <w:style w:type="table" w:styleId="TableGrid">
    <w:name w:val="Table Grid"/>
    <w:basedOn w:val="TableNormal"/>
    <w:uiPriority w:val="39"/>
    <w:rsid w:val="00752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3AF1"/>
    <w:rPr>
      <w:color w:val="0563C1" w:themeColor="hyperlink"/>
      <w:u w:val="single"/>
    </w:rPr>
  </w:style>
  <w:style w:type="character" w:styleId="UnresolvedMention">
    <w:name w:val="Unresolved Mention"/>
    <w:basedOn w:val="DefaultParagraphFont"/>
    <w:uiPriority w:val="99"/>
    <w:semiHidden/>
    <w:unhideWhenUsed/>
    <w:rsid w:val="008E3AF1"/>
    <w:rPr>
      <w:color w:val="605E5C"/>
      <w:shd w:val="clear" w:color="auto" w:fill="E1DFDD"/>
    </w:rPr>
  </w:style>
  <w:style w:type="paragraph" w:styleId="Header">
    <w:name w:val="header"/>
    <w:basedOn w:val="Normal"/>
    <w:link w:val="HeaderChar"/>
    <w:uiPriority w:val="99"/>
    <w:unhideWhenUsed/>
    <w:rsid w:val="00B83B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3B74"/>
  </w:style>
  <w:style w:type="paragraph" w:styleId="Footer">
    <w:name w:val="footer"/>
    <w:basedOn w:val="Normal"/>
    <w:link w:val="FooterChar"/>
    <w:uiPriority w:val="99"/>
    <w:unhideWhenUsed/>
    <w:rsid w:val="00B83B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3B74"/>
  </w:style>
  <w:style w:type="character" w:styleId="FollowedHyperlink">
    <w:name w:val="FollowedHyperlink"/>
    <w:basedOn w:val="DefaultParagraphFont"/>
    <w:uiPriority w:val="99"/>
    <w:semiHidden/>
    <w:unhideWhenUsed/>
    <w:rsid w:val="00BE74F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igma.com/make/ZJyeZa0zudGwcvo2ijBIiH/Student-Assignment-Management-UI?p=f&amp;t=UFVNmxDoow7VwbKn-0&amp;fullscreen=1"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B725DE1-AECD-4B9A-9AE3-A7F81EB49F22}">
  <we:reference id="wa104380526" version="1.2.0.0" store="en-CA" storeType="OMEX"/>
  <we:alternateReferences>
    <we:reference id="WA104380526"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7</Pages>
  <Words>1575</Words>
  <Characters>8983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Kanishka J</dc:creator>
  <cp:keywords/>
  <dc:description/>
  <cp:lastModifiedBy>Dharmanshoo Chopra</cp:lastModifiedBy>
  <cp:revision>2</cp:revision>
  <cp:lastPrinted>2026-02-24T10:40:00Z</cp:lastPrinted>
  <dcterms:created xsi:type="dcterms:W3CDTF">2026-02-24T14:57:00Z</dcterms:created>
  <dcterms:modified xsi:type="dcterms:W3CDTF">2026-02-24T14:57:00Z</dcterms:modified>
</cp:coreProperties>
</file>