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Accessibility Audit Report</w:t>
      </w:r>
    </w:p>
    <w:p>
      <w:r>
        <w:t>Target URL: https://castellhealth.com/</w:t>
      </w:r>
    </w:p>
    <w:p>
      <w:r>
        <w:t>Methodology: axe-core baseline, keyboard probe, and semantic review (RAG).</w:t>
      </w:r>
    </w:p>
    <w:p>
      <w:pPr>
        <w:pStyle w:val="Heading1"/>
      </w:pPr>
      <w:r>
        <w:t>Overview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axe: Violations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axe: Incomplete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axe: Passes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AI Candidates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AI Verdicts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AI 2.4.6 items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Keyboard Probe — Summary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activation_checks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tab_stops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trace_steps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trap_suspected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unreachable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Findings (AI verdicts)</w:t>
      </w:r>
    </w:p>
    <w:p>
      <w:pPr>
        <w:pStyle w:val="Heading2"/>
      </w:pPr>
      <w:r>
        <w:t>1. SC-2.4.4 — link-name</w:t>
      </w:r>
    </w:p>
    <w:p>
      <w:r>
        <w:t>Selector: .uk-navbar-item</w:t>
      </w:r>
    </w:p>
    <w:p>
      <w:r>
        <w:t>Verdict: needs-change (confidence 0.9)</w:t>
      </w:r>
    </w:p>
    <w:p>
      <w:r>
        <w:t>Reason: The link lacks discernible text for screen readers, as indicated by the axe diagnostics stating it has no accessible name.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2. SC-2.4.4 — link-name</w:t>
      </w:r>
    </w:p>
    <w:p>
      <w:r>
        <w:t>Selector: a[href$="#scrolltome"]</w:t>
      </w:r>
    </w:p>
    <w:p>
      <w:r>
        <w:t>Verdict: needs-change (confidence 0.9)</w:t>
      </w:r>
    </w:p>
    <w:p>
      <w:r>
        <w:t>Reason: The link lacks discernible text for screen readers, as it only contains an image with an empty alt attribute, failing to communicate its purpose (axe:link-name).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3. SC-2.4.4 — link-name</w:t>
      </w:r>
    </w:p>
    <w:p>
      <w:r>
        <w:t>Selector: a[target="_social"]:nth-child(1)</w:t>
      </w:r>
    </w:p>
    <w:p>
      <w:r>
        <w:t>Verdict: needs-change (confidence 0.9)</w:t>
      </w:r>
    </w:p>
    <w:p>
      <w:r>
        <w:t>Reason: The link lacks discernible text for screen readers, as indicated by the absence of visible text and aria-label, violating SC 2.4.4.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4. SC-2.4.4 — link-name</w:t>
      </w:r>
    </w:p>
    <w:p>
      <w:r>
        <w:t>Selector: a[target="_social"]:nth-child(2)</w:t>
      </w:r>
    </w:p>
    <w:p>
      <w:r>
        <w:t>Verdict: needs-change (confidence 0.9)</w:t>
      </w:r>
    </w:p>
    <w:p>
      <w:r>
        <w:t>Reason: The link lacks discernible text for screen readers, as it has no visible name or aria-label, violating SC 2.4.4.</w:t>
      </w:r>
    </w:p>
    <w:p>
      <w:r>
        <w:t>Ref: https://dequeuniversity.com/rules/axe/4.10/link-name?application=axeAPI</w:t>
      </w:r>
    </w:p>
    <w:p>
      <w:r>
        <w:t>(No screenshot available)</w:t>
      </w:r>
    </w:p>
    <w:p>
      <w:pPr>
        <w:pStyle w:val="Heading2"/>
      </w:pPr>
      <w:r>
        <w:t>5. SC-2.5.8 — target-size</w:t>
      </w:r>
    </w:p>
    <w:p>
      <w:r>
        <w:t>Selector: #post-750 &gt; .text &gt; .post__link &gt; a</w:t>
      </w:r>
    </w:p>
    <w:p>
      <w:r>
        <w:t>Verdict: needs-change (confidence 0.9)</w:t>
      </w:r>
    </w:p>
    <w:p>
      <w:r>
        <w:t>Reason: The touch target is 21px tall, which is below the required 24px size, violating SC 2.5.8. Additionally, there is insufficient space around the target.</w:t>
      </w:r>
    </w:p>
    <w:p>
      <w:r>
        <w:t>Ref: https://dequeuniversity.com/rules/axe/4.10/target-size?application=axeAPI</w:t>
      </w:r>
    </w:p>
    <w:p>
      <w:r>
        <w:t>(No screenshot available)</w:t>
      </w:r>
    </w:p>
    <w:p>
      <w:pPr>
        <w:pStyle w:val="Heading2"/>
      </w:pPr>
      <w:r>
        <w:t>6. SC-2.5.8 — target-size</w:t>
      </w:r>
    </w:p>
    <w:p>
      <w:r>
        <w:t>Selector: #post-592 &gt; .text &gt; .post__link &gt; a</w:t>
      </w:r>
    </w:p>
    <w:p>
      <w:r>
        <w:t>Verdict: needs-change (confidence 0.9)</w:t>
      </w:r>
    </w:p>
    <w:p>
      <w:r>
        <w:t>Reason: The touch target is 21px in height, which is below the required 24px, violating SC 2.5.8 for target size.</w:t>
      </w:r>
    </w:p>
    <w:p>
      <w:r>
        <w:t>Ref: https://dequeuniversity.com/rules/axe/4.10/target-size?application=axeAPI</w:t>
      </w:r>
    </w:p>
    <w:p>
      <w:r>
        <w:t>(No screenshot available)</w:t>
      </w:r>
    </w:p>
    <w:p>
      <w:pPr>
        <w:pStyle w:val="Heading2"/>
      </w:pPr>
      <w:r>
        <w:t>7. SC-1.3.1 — aria-required-children</w:t>
      </w:r>
    </w:p>
    <w:p>
      <w:r>
        <w:t>Selector: #feedcontainer &gt; .slick-dots[role="tablist"]</w:t>
      </w:r>
    </w:p>
    <w:p>
      <w:r>
        <w:t>Verdict: needs-change (confidence 0.9)</w:t>
      </w:r>
    </w:p>
    <w:p>
      <w:r>
        <w:t>Reason: The role 'tablist' is missing required child roles 'tab' as per ARIA specifications, indicating a failure to meet SC 1.3.1.</w:t>
      </w:r>
    </w:p>
    <w:p>
      <w:r>
        <w:t>Ref: https://dequeuniversity.com/rules/axe/4.10/aria-required-children?application=axeAPI</w:t>
      </w:r>
    </w:p>
    <w:p>
      <w:r>
        <w:t>(No screenshot available)</w:t>
      </w:r>
    </w:p>
    <w:p>
      <w:pPr>
        <w:pStyle w:val="Heading2"/>
      </w:pPr>
      <w:r>
        <w:t>8. SC-4.1.2 — aria-valid-attr-value</w:t>
      </w:r>
    </w:p>
    <w:p>
      <w:r>
        <w:t>Selector: #slick-slide20</w:t>
      </w:r>
    </w:p>
    <w:p>
      <w:r>
        <w:t>Verdict: needs-change (confidence 0.8)</w:t>
      </w:r>
    </w:p>
    <w:p>
      <w:r>
        <w:t>Reason: The element has an aria-describedby attribute referencing a non-existent ID, violating SC 4.1.2. This affects the accessible name and value exposure.</w:t>
      </w:r>
    </w:p>
    <w:p>
      <w:r>
        <w:t>Ref: https://dequeuniversity.com/rules/axe/4.10/aria-valid-attr-value?application=axeAPI</w:t>
      </w:r>
    </w:p>
    <w:p>
      <w:r>
        <w:t>(No screenshot available)</w:t>
      </w:r>
    </w:p>
    <w:p>
      <w:pPr>
        <w:pStyle w:val="Heading2"/>
      </w:pPr>
      <w:r>
        <w:t>9. SC-1.4.3 — color-contrast</w:t>
      </w:r>
    </w:p>
    <w:p>
      <w:r>
        <w:t>Selector: a[autoplay=""]</w:t>
      </w:r>
    </w:p>
    <w:p>
      <w:r>
        <w:t>Verdict: needs-change (confidence 0.8)</w:t>
      </w:r>
    </w:p>
    <w:p>
      <w:r>
        <w:t>Reason: Computed contrast ratio for 'Watch Video' is likely below 4.5:1 due to undetermined background color from a pseudo element, failing SC 1.4.3.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10. SC-1.4.3 — color-contrast</w:t>
      </w:r>
    </w:p>
    <w:p>
      <w:r>
        <w:t>Selector: div:nth-child(2) &gt; p:nth-child(1)</w:t>
      </w:r>
    </w:p>
    <w:p>
      <w:r>
        <w:t>Verdict: needs-change (confidence 0.8)</w:t>
      </w:r>
    </w:p>
    <w:p>
      <w:r>
        <w:t>Reason: Computed contrast ratio for the text 'Healthcare is changing.' is below the required 4.5:1 due to undetermined background color from a pseudo element.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11. SC-1.4.3 — color-contrast</w:t>
      </w:r>
    </w:p>
    <w:p>
      <w:r>
        <w:t>Selector: div:nth-child(2) &gt; p:nth-child(2)</w:t>
      </w:r>
    </w:p>
    <w:p>
      <w:r>
        <w:t>Verdict: needs-change (confidence 0.8)</w:t>
      </w:r>
    </w:p>
    <w:p>
      <w:r>
        <w:t>Reason: Computed contrast ratio for the text 'Evolve faster with Castell.' is below the required threshold due to undetermined background color from a pseudo element.</w:t>
      </w:r>
    </w:p>
    <w:p>
      <w:r>
        <w:t>Ref: https://dequeuniversity.com/rules/axe/4.10/color-contrast?application=axeAPI</w:t>
      </w:r>
    </w:p>
    <w:p>
      <w:r>
        <w:t>(No screenshot available)</w:t>
      </w:r>
    </w:p>
    <w:p>
      <w:pPr>
        <w:pStyle w:val="Heading2"/>
      </w:pPr>
      <w:r>
        <w:t>12. SC-1.4.3 — runner:contrast-text</w:t>
      </w:r>
    </w:p>
    <w:p>
      <w:r>
        <w:t>Verdict: needs-change (confidence 0.9)</w:t>
      </w:r>
    </w:p>
    <w:p>
      <w:r>
        <w:t>Reason: Computed contrast ratio is 1.01,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13. SC-1.4.3 — runner:contrast-text</w:t>
      </w:r>
    </w:p>
    <w:p>
      <w:r>
        <w:t>Verdict: needs-change (confidence 0.9)</w:t>
      </w:r>
    </w:p>
    <w:p>
      <w:r>
        <w:t>Reason: Computed contrast ratio is 4.09, which is below the required 4.5:1 for normal text as per AXE diagnostics.</w:t>
      </w:r>
    </w:p>
    <w:p>
      <w:r>
        <w:t>(No screenshot available)</w:t>
      </w:r>
    </w:p>
    <w:p>
      <w:pPr>
        <w:pStyle w:val="Heading2"/>
      </w:pPr>
      <w:r>
        <w:t>14. SC-1.4.3 — runner:contrast-text</w:t>
      </w:r>
    </w:p>
    <w:p>
      <w:r>
        <w:t>Verdict: needs-change (confidence 0.9)</w:t>
      </w:r>
    </w:p>
    <w:p>
      <w:r>
        <w:t>Reason: Computed contrast ratio is 3.96, which is below the required 4.5:1 for normal text as per AXE diagnostics.</w:t>
      </w:r>
    </w:p>
    <w:p>
      <w:r>
        <w:t>(No screenshot available)</w:t>
      </w:r>
    </w:p>
    <w:p>
      <w:pPr>
        <w:pStyle w:val="Heading2"/>
      </w:pPr>
      <w:r>
        <w:t>15. SC-1.4.3 — runner:contrast-text</w:t>
      </w:r>
    </w:p>
    <w:p>
      <w:r>
        <w:t>Verdict: needs-change (confidence 0.9)</w:t>
      </w:r>
    </w:p>
    <w:p>
      <w:r>
        <w:t>Reason: Computed contrast ratio is 3.96, which is below the required 4.5:1 for normal text as per AXE diagnostics.</w:t>
      </w:r>
    </w:p>
    <w:p>
      <w:r>
        <w:t>(No screenshot available)</w:t>
      </w:r>
    </w:p>
    <w:p>
      <w:pPr>
        <w:pStyle w:val="Heading2"/>
      </w:pPr>
      <w:r>
        <w:t>16. SC-1.4.3 — runner:contrast-text</w:t>
      </w:r>
    </w:p>
    <w:p>
      <w:r>
        <w:t>Verdict: needs-change (confidence 0.9)</w:t>
      </w:r>
    </w:p>
    <w:p>
      <w:r>
        <w:t>Reason: Computed contrast ratio is 1.01,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17. SC-1.4.3 — runner:contrast-text</w:t>
      </w:r>
    </w:p>
    <w:p>
      <w:r>
        <w:t>Verdict: needs-change (confidence 0.9)</w:t>
      </w:r>
    </w:p>
    <w:p>
      <w:r>
        <w:t>Reason: Computed contrast ratio is 2.18, which is below the required 3.0 for large text, indicating insufficient contrast against the background.</w:t>
      </w:r>
    </w:p>
    <w:p>
      <w:r>
        <w:t>(No screenshot available)</w:t>
      </w:r>
    </w:p>
    <w:p>
      <w:pPr>
        <w:pStyle w:val="Heading2"/>
      </w:pPr>
      <w:r>
        <w:t>18. SC-1.4.3 — runner:contrast-text</w:t>
      </w:r>
    </w:p>
    <w:p>
      <w:r>
        <w:t>Verdict: needs-change (confidence 0.9)</w:t>
      </w:r>
    </w:p>
    <w:p>
      <w:r>
        <w:t>Reason: Computed contrast ratio is 2.04, which is below the required 4.5:1 for normal text, indicating insufficient contrast.</w:t>
      </w:r>
    </w:p>
    <w:p>
      <w:r>
        <w:t>(No screenshot available)</w:t>
      </w:r>
    </w:p>
    <w:p>
      <w:pPr>
        <w:pStyle w:val="Heading2"/>
      </w:pPr>
      <w:r>
        <w:t>19.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20.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21. SC-1.4.3 — runner:contrast-text</w:t>
      </w:r>
    </w:p>
    <w:p>
      <w:r>
        <w:t>Verdict: needs-change (confidence 0.9)</w:t>
      </w:r>
    </w:p>
    <w:p>
      <w:r>
        <w:t>Reason: Computed contrast ratio of 2.54 is below the required 4.5:1 for normal text, indicating insufficient contrast against the background.</w:t>
      </w:r>
    </w:p>
    <w:p>
      <w:r>
        <w:t>(No screenshot available)</w:t>
      </w:r>
    </w:p>
    <w:p>
      <w:pPr>
        <w:pStyle w:val="Heading2"/>
      </w:pPr>
      <w:r>
        <w:t>22. SC-1.4.3 — runner:contrast-text</w:t>
      </w:r>
    </w:p>
    <w:p>
      <w:r>
        <w:t>Verdict: needs-change (confidence 0.9)</w:t>
      </w:r>
    </w:p>
    <w:p>
      <w:r>
        <w:t>Reason: Computed contrast ratio is 2.54,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23.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24.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25.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26.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27.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28.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29. SC-1.4.3 — runner:contrast-text</w:t>
      </w:r>
    </w:p>
    <w:p>
      <w:r>
        <w:t>Verdict: needs-change (confidence 0.9)</w:t>
      </w:r>
    </w:p>
    <w:p>
      <w:r>
        <w:t>Reason: Computed contrast ratio is 3.64, which is below the required 4.5:1 for normal text, indicating a failure to meet SC 1.4.3.</w:t>
      </w:r>
    </w:p>
    <w:p>
      <w:r>
        <w:t>(No screenshot available)</w:t>
      </w:r>
    </w:p>
    <w:p>
      <w:pPr>
        <w:pStyle w:val="Heading2"/>
      </w:pPr>
      <w:r>
        <w:t>30. SC-2.4.6 — runner:ai-2.4.6-local</w:t>
      </w:r>
    </w:p>
    <w:p>
      <w:r>
        <w:t>Selector: a</w:t>
      </w:r>
    </w:p>
    <w:p>
      <w:r>
        <w:t>Verdict: needs-change (confidence 0.8)</w:t>
      </w:r>
    </w:p>
    <w:p>
      <w:r>
        <w:t>Reason: The link uses a generic label with no descriptive context, failing to convey its purpose. AXE diagnostics indicate the label is too short and generic.</w:t>
      </w:r>
    </w:p>
    <w:p>
      <w:r>
        <w:t>(No screenshot available)</w:t>
      </w:r>
    </w:p>
    <w:p>
      <w:pPr>
        <w:pStyle w:val="Heading1"/>
      </w:pPr>
      <w:r>
        <w:t>Keyboard Probe — Detailed Findings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