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272A2" w14:paraId="259A5833" w14:textId="77777777">
        <w:tc>
          <w:tcPr>
            <w:tcW w:w="4695" w:type="dxa"/>
          </w:tcPr>
          <w:p w14:paraId="42F84784" w14:textId="77777777" w:rsidR="003272A2" w:rsidRDefault="003272A2" w:rsidP="003272A2">
            <w:r>
              <w:t>Date</w:t>
            </w:r>
          </w:p>
        </w:tc>
        <w:tc>
          <w:tcPr>
            <w:tcW w:w="4335" w:type="dxa"/>
          </w:tcPr>
          <w:p w14:paraId="49DC5AF5" w14:textId="563941EE" w:rsidR="003272A2" w:rsidRDefault="003272A2" w:rsidP="003272A2">
            <w:r>
              <w:t>22 February 2026</w:t>
            </w:r>
          </w:p>
        </w:tc>
      </w:tr>
      <w:tr w:rsidR="003272A2" w14:paraId="7A66939B" w14:textId="77777777">
        <w:tc>
          <w:tcPr>
            <w:tcW w:w="4695" w:type="dxa"/>
          </w:tcPr>
          <w:p w14:paraId="2D366549" w14:textId="77777777" w:rsidR="003272A2" w:rsidRDefault="003272A2" w:rsidP="003272A2">
            <w:r>
              <w:t>Team ID</w:t>
            </w:r>
          </w:p>
        </w:tc>
        <w:tc>
          <w:tcPr>
            <w:tcW w:w="4335" w:type="dxa"/>
          </w:tcPr>
          <w:p w14:paraId="1AD8634F" w14:textId="0D8D3F0C" w:rsidR="003272A2" w:rsidRDefault="003272A2" w:rsidP="003272A2">
            <w:r w:rsidRPr="008F1E32">
              <w:t>LTVIP2026TMIDS24072</w:t>
            </w:r>
          </w:p>
        </w:tc>
      </w:tr>
      <w:tr w:rsidR="003272A2" w14:paraId="0E84FB5D" w14:textId="77777777">
        <w:tc>
          <w:tcPr>
            <w:tcW w:w="4695" w:type="dxa"/>
          </w:tcPr>
          <w:p w14:paraId="4C398D34" w14:textId="77777777" w:rsidR="003272A2" w:rsidRDefault="003272A2" w:rsidP="003272A2">
            <w:r>
              <w:t>Project Name</w:t>
            </w:r>
          </w:p>
        </w:tc>
        <w:tc>
          <w:tcPr>
            <w:tcW w:w="4335" w:type="dxa"/>
          </w:tcPr>
          <w:p w14:paraId="56EAF34F" w14:textId="10BA249F" w:rsidR="003272A2" w:rsidRDefault="003272A2" w:rsidP="003272A2">
            <w:proofErr w:type="spellStart"/>
            <w:proofErr w:type="gramStart"/>
            <w:r w:rsidRPr="008F1E32">
              <w:t>ShopEZ:One</w:t>
            </w:r>
            <w:proofErr w:type="gramEnd"/>
            <w:r w:rsidRPr="008F1E32">
              <w:t>-Stop</w:t>
            </w:r>
            <w:proofErr w:type="spellEnd"/>
            <w:r w:rsidRPr="008F1E32">
              <w:t xml:space="preserve"> Shop for Online Purchases</w:t>
            </w:r>
          </w:p>
        </w:tc>
      </w:tr>
      <w:tr w:rsidR="003272A2" w14:paraId="271BDBA3" w14:textId="77777777">
        <w:tc>
          <w:tcPr>
            <w:tcW w:w="4695" w:type="dxa"/>
          </w:tcPr>
          <w:p w14:paraId="1EABD436" w14:textId="77777777" w:rsidR="003272A2" w:rsidRDefault="003272A2" w:rsidP="003272A2">
            <w:r>
              <w:t>Maximum Marks</w:t>
            </w:r>
          </w:p>
        </w:tc>
        <w:tc>
          <w:tcPr>
            <w:tcW w:w="4335" w:type="dxa"/>
          </w:tcPr>
          <w:p w14:paraId="40F8E2A6" w14:textId="080B1153" w:rsidR="003272A2" w:rsidRDefault="003272A2" w:rsidP="003272A2">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580"/>
        <w:gridCol w:w="6886"/>
      </w:tblGrid>
      <w:tr w:rsidR="003272A2" w:rsidRPr="003272A2" w14:paraId="040ACF90" w14:textId="77777777">
        <w:trPr>
          <w:tblHeader/>
          <w:tblCellSpacing w:w="15" w:type="dxa"/>
        </w:trPr>
        <w:tc>
          <w:tcPr>
            <w:tcW w:w="0" w:type="auto"/>
            <w:vAlign w:val="center"/>
            <w:hideMark/>
          </w:tcPr>
          <w:p w14:paraId="24B28651" w14:textId="77777777" w:rsidR="003272A2" w:rsidRPr="003272A2" w:rsidRDefault="003272A2" w:rsidP="003272A2">
            <w:pPr>
              <w:rPr>
                <w:b/>
                <w:bCs/>
              </w:rPr>
            </w:pPr>
            <w:proofErr w:type="spellStart"/>
            <w:r w:rsidRPr="003272A2">
              <w:rPr>
                <w:b/>
                <w:bCs/>
              </w:rPr>
              <w:t>S.No</w:t>
            </w:r>
            <w:proofErr w:type="spellEnd"/>
            <w:r w:rsidRPr="003272A2">
              <w:rPr>
                <w:b/>
                <w:bCs/>
              </w:rPr>
              <w:t>.</w:t>
            </w:r>
          </w:p>
        </w:tc>
        <w:tc>
          <w:tcPr>
            <w:tcW w:w="0" w:type="auto"/>
            <w:vAlign w:val="center"/>
            <w:hideMark/>
          </w:tcPr>
          <w:p w14:paraId="6FD78A38" w14:textId="77777777" w:rsidR="003272A2" w:rsidRPr="003272A2" w:rsidRDefault="003272A2" w:rsidP="003272A2">
            <w:pPr>
              <w:rPr>
                <w:b/>
                <w:bCs/>
              </w:rPr>
            </w:pPr>
            <w:r w:rsidRPr="003272A2">
              <w:rPr>
                <w:b/>
                <w:bCs/>
              </w:rPr>
              <w:t>Parameter</w:t>
            </w:r>
          </w:p>
        </w:tc>
        <w:tc>
          <w:tcPr>
            <w:tcW w:w="0" w:type="auto"/>
            <w:vAlign w:val="center"/>
            <w:hideMark/>
          </w:tcPr>
          <w:p w14:paraId="3ADE7A69" w14:textId="77777777" w:rsidR="003272A2" w:rsidRPr="003272A2" w:rsidRDefault="003272A2" w:rsidP="003272A2">
            <w:pPr>
              <w:rPr>
                <w:b/>
                <w:bCs/>
              </w:rPr>
            </w:pPr>
            <w:r w:rsidRPr="003272A2">
              <w:rPr>
                <w:b/>
                <w:bCs/>
              </w:rPr>
              <w:t>Description</w:t>
            </w:r>
          </w:p>
        </w:tc>
      </w:tr>
      <w:tr w:rsidR="003272A2" w:rsidRPr="003272A2" w14:paraId="7D3FD523" w14:textId="77777777">
        <w:trPr>
          <w:tblCellSpacing w:w="15" w:type="dxa"/>
        </w:trPr>
        <w:tc>
          <w:tcPr>
            <w:tcW w:w="0" w:type="auto"/>
            <w:vAlign w:val="center"/>
            <w:hideMark/>
          </w:tcPr>
          <w:p w14:paraId="2DC96A61" w14:textId="77777777" w:rsidR="003272A2" w:rsidRPr="003272A2" w:rsidRDefault="003272A2" w:rsidP="003272A2">
            <w:r w:rsidRPr="003272A2">
              <w:rPr>
                <w:b/>
                <w:bCs/>
              </w:rPr>
              <w:t>1</w:t>
            </w:r>
          </w:p>
        </w:tc>
        <w:tc>
          <w:tcPr>
            <w:tcW w:w="0" w:type="auto"/>
            <w:vAlign w:val="center"/>
            <w:hideMark/>
          </w:tcPr>
          <w:p w14:paraId="2302E561" w14:textId="77777777" w:rsidR="003272A2" w:rsidRPr="003272A2" w:rsidRDefault="003272A2" w:rsidP="003272A2">
            <w:r w:rsidRPr="003272A2">
              <w:t>Problem Statement (Problem to be solved)</w:t>
            </w:r>
          </w:p>
        </w:tc>
        <w:tc>
          <w:tcPr>
            <w:tcW w:w="0" w:type="auto"/>
            <w:vAlign w:val="center"/>
            <w:hideMark/>
          </w:tcPr>
          <w:p w14:paraId="4126816C" w14:textId="77777777" w:rsidR="003272A2" w:rsidRPr="003272A2" w:rsidRDefault="003272A2" w:rsidP="003272A2">
            <w:r w:rsidRPr="003272A2">
              <w:t>Many existing e-commerce platforms are complex, slow, and difficult to navigate. Users often face issues such as confusing product categorization, complicated checkout processes, security concerns, and lack of efficient order tracking. There is a need for a simple, secure, and user-friendly online shopping platform that enhances customer experience and reduces purchase friction.</w:t>
            </w:r>
          </w:p>
        </w:tc>
      </w:tr>
      <w:tr w:rsidR="003272A2" w:rsidRPr="003272A2" w14:paraId="50F2A7D1" w14:textId="77777777">
        <w:trPr>
          <w:tblCellSpacing w:w="15" w:type="dxa"/>
        </w:trPr>
        <w:tc>
          <w:tcPr>
            <w:tcW w:w="0" w:type="auto"/>
            <w:vAlign w:val="center"/>
            <w:hideMark/>
          </w:tcPr>
          <w:p w14:paraId="14E095CE" w14:textId="77777777" w:rsidR="003272A2" w:rsidRPr="003272A2" w:rsidRDefault="003272A2" w:rsidP="003272A2">
            <w:r w:rsidRPr="003272A2">
              <w:rPr>
                <w:b/>
                <w:bCs/>
              </w:rPr>
              <w:t>2</w:t>
            </w:r>
          </w:p>
        </w:tc>
        <w:tc>
          <w:tcPr>
            <w:tcW w:w="0" w:type="auto"/>
            <w:vAlign w:val="center"/>
            <w:hideMark/>
          </w:tcPr>
          <w:p w14:paraId="06DFBD81" w14:textId="77777777" w:rsidR="003272A2" w:rsidRPr="003272A2" w:rsidRDefault="003272A2" w:rsidP="003272A2">
            <w:r w:rsidRPr="003272A2">
              <w:t>Idea / Solution Description</w:t>
            </w:r>
          </w:p>
        </w:tc>
        <w:tc>
          <w:tcPr>
            <w:tcW w:w="0" w:type="auto"/>
            <w:vAlign w:val="center"/>
            <w:hideMark/>
          </w:tcPr>
          <w:p w14:paraId="5075C425" w14:textId="77777777" w:rsidR="003272A2" w:rsidRPr="003272A2" w:rsidRDefault="003272A2" w:rsidP="003272A2">
            <w:proofErr w:type="spellStart"/>
            <w:r w:rsidRPr="003272A2">
              <w:t>ShopEZ</w:t>
            </w:r>
            <w:proofErr w:type="spellEnd"/>
            <w:r w:rsidRPr="003272A2">
              <w:t xml:space="preserve"> is a user-friendly e-commerce web application designed to simplify online shopping. It provides structured product categorization, smart search and filter options, secure authentication, smooth checkout process, real-time order tracking, and efficient admin product management. The system focuses on simplicity, usability, and reliability.</w:t>
            </w:r>
          </w:p>
        </w:tc>
      </w:tr>
      <w:tr w:rsidR="003272A2" w:rsidRPr="003272A2" w14:paraId="64F2A010" w14:textId="77777777">
        <w:trPr>
          <w:tblCellSpacing w:w="15" w:type="dxa"/>
        </w:trPr>
        <w:tc>
          <w:tcPr>
            <w:tcW w:w="0" w:type="auto"/>
            <w:vAlign w:val="center"/>
            <w:hideMark/>
          </w:tcPr>
          <w:p w14:paraId="081CD7BE" w14:textId="77777777" w:rsidR="003272A2" w:rsidRPr="003272A2" w:rsidRDefault="003272A2" w:rsidP="003272A2">
            <w:r w:rsidRPr="003272A2">
              <w:rPr>
                <w:b/>
                <w:bCs/>
              </w:rPr>
              <w:t>3</w:t>
            </w:r>
          </w:p>
        </w:tc>
        <w:tc>
          <w:tcPr>
            <w:tcW w:w="0" w:type="auto"/>
            <w:vAlign w:val="center"/>
            <w:hideMark/>
          </w:tcPr>
          <w:p w14:paraId="558D4D31" w14:textId="77777777" w:rsidR="003272A2" w:rsidRPr="003272A2" w:rsidRDefault="003272A2" w:rsidP="003272A2">
            <w:r w:rsidRPr="003272A2">
              <w:t>Novelty / Uniqueness</w:t>
            </w:r>
          </w:p>
        </w:tc>
        <w:tc>
          <w:tcPr>
            <w:tcW w:w="0" w:type="auto"/>
            <w:vAlign w:val="center"/>
            <w:hideMark/>
          </w:tcPr>
          <w:p w14:paraId="28D74158" w14:textId="77777777" w:rsidR="003272A2" w:rsidRPr="003272A2" w:rsidRDefault="003272A2" w:rsidP="003272A2">
            <w:proofErr w:type="spellStart"/>
            <w:r w:rsidRPr="003272A2">
              <w:t>ShopEZ</w:t>
            </w:r>
            <w:proofErr w:type="spellEnd"/>
            <w:r w:rsidRPr="003272A2">
              <w:t xml:space="preserve"> emphasizes a clean and minimal UI, streamlined checkout process, and efficient cart management to reduce cart abandonment. The system integrates role-based access (customer/admin), responsive design, and future-ready AI-based personalization features. It focuses on delivering a frictionless shopping experience.</w:t>
            </w:r>
          </w:p>
        </w:tc>
      </w:tr>
      <w:tr w:rsidR="003272A2" w:rsidRPr="003272A2" w14:paraId="00600FA3" w14:textId="77777777">
        <w:trPr>
          <w:tblCellSpacing w:w="15" w:type="dxa"/>
        </w:trPr>
        <w:tc>
          <w:tcPr>
            <w:tcW w:w="0" w:type="auto"/>
            <w:vAlign w:val="center"/>
            <w:hideMark/>
          </w:tcPr>
          <w:p w14:paraId="4AF37083" w14:textId="77777777" w:rsidR="003272A2" w:rsidRPr="003272A2" w:rsidRDefault="003272A2" w:rsidP="003272A2">
            <w:r w:rsidRPr="003272A2">
              <w:rPr>
                <w:b/>
                <w:bCs/>
              </w:rPr>
              <w:t>4</w:t>
            </w:r>
          </w:p>
        </w:tc>
        <w:tc>
          <w:tcPr>
            <w:tcW w:w="0" w:type="auto"/>
            <w:vAlign w:val="center"/>
            <w:hideMark/>
          </w:tcPr>
          <w:p w14:paraId="78301E3D" w14:textId="77777777" w:rsidR="003272A2" w:rsidRPr="003272A2" w:rsidRDefault="003272A2" w:rsidP="003272A2">
            <w:r w:rsidRPr="003272A2">
              <w:t>Social Impact / Customer Satisfaction</w:t>
            </w:r>
          </w:p>
        </w:tc>
        <w:tc>
          <w:tcPr>
            <w:tcW w:w="0" w:type="auto"/>
            <w:vAlign w:val="center"/>
            <w:hideMark/>
          </w:tcPr>
          <w:p w14:paraId="69050364" w14:textId="77777777" w:rsidR="003272A2" w:rsidRPr="003272A2" w:rsidRDefault="003272A2" w:rsidP="003272A2">
            <w:proofErr w:type="spellStart"/>
            <w:r w:rsidRPr="003272A2">
              <w:t>ShopEZ</w:t>
            </w:r>
            <w:proofErr w:type="spellEnd"/>
            <w:r w:rsidRPr="003272A2">
              <w:t xml:space="preserve"> improves customer convenience by enabling secure and efficient online shopping. It reduces user frustration, saves time, and enhances trust in digital transactions. It also supports small sellers through easy product management and scalable digital presence.</w:t>
            </w:r>
          </w:p>
        </w:tc>
      </w:tr>
      <w:tr w:rsidR="003272A2" w:rsidRPr="003272A2" w14:paraId="351BA801" w14:textId="77777777">
        <w:trPr>
          <w:tblCellSpacing w:w="15" w:type="dxa"/>
        </w:trPr>
        <w:tc>
          <w:tcPr>
            <w:tcW w:w="0" w:type="auto"/>
            <w:vAlign w:val="center"/>
            <w:hideMark/>
          </w:tcPr>
          <w:p w14:paraId="0044A0CF" w14:textId="77777777" w:rsidR="003272A2" w:rsidRPr="003272A2" w:rsidRDefault="003272A2" w:rsidP="003272A2">
            <w:r w:rsidRPr="003272A2">
              <w:rPr>
                <w:b/>
                <w:bCs/>
              </w:rPr>
              <w:t>5</w:t>
            </w:r>
          </w:p>
        </w:tc>
        <w:tc>
          <w:tcPr>
            <w:tcW w:w="0" w:type="auto"/>
            <w:vAlign w:val="center"/>
            <w:hideMark/>
          </w:tcPr>
          <w:p w14:paraId="63D9C857" w14:textId="77777777" w:rsidR="003272A2" w:rsidRPr="003272A2" w:rsidRDefault="003272A2" w:rsidP="003272A2">
            <w:r w:rsidRPr="003272A2">
              <w:t>Business Model (Revenue Model)</w:t>
            </w:r>
          </w:p>
        </w:tc>
        <w:tc>
          <w:tcPr>
            <w:tcW w:w="0" w:type="auto"/>
            <w:vAlign w:val="center"/>
            <w:hideMark/>
          </w:tcPr>
          <w:p w14:paraId="34E7A116" w14:textId="77777777" w:rsidR="003272A2" w:rsidRPr="003272A2" w:rsidRDefault="003272A2" w:rsidP="003272A2">
            <w:r w:rsidRPr="003272A2">
              <w:t>The platform can generate revenue through product commissions, seller subscription plans, featured product promotions, advertisements, and potential premium services such as fast delivery or personalized recommendations.</w:t>
            </w:r>
          </w:p>
        </w:tc>
      </w:tr>
      <w:tr w:rsidR="003272A2" w:rsidRPr="003272A2" w14:paraId="20E20985" w14:textId="77777777">
        <w:trPr>
          <w:tblCellSpacing w:w="15" w:type="dxa"/>
        </w:trPr>
        <w:tc>
          <w:tcPr>
            <w:tcW w:w="0" w:type="auto"/>
            <w:vAlign w:val="center"/>
            <w:hideMark/>
          </w:tcPr>
          <w:p w14:paraId="0108EE22" w14:textId="77777777" w:rsidR="003272A2" w:rsidRPr="003272A2" w:rsidRDefault="003272A2" w:rsidP="003272A2">
            <w:r w:rsidRPr="003272A2">
              <w:rPr>
                <w:b/>
                <w:bCs/>
              </w:rPr>
              <w:t>6</w:t>
            </w:r>
          </w:p>
        </w:tc>
        <w:tc>
          <w:tcPr>
            <w:tcW w:w="0" w:type="auto"/>
            <w:vAlign w:val="center"/>
            <w:hideMark/>
          </w:tcPr>
          <w:p w14:paraId="4EA43191" w14:textId="77777777" w:rsidR="003272A2" w:rsidRPr="003272A2" w:rsidRDefault="003272A2" w:rsidP="003272A2">
            <w:r w:rsidRPr="003272A2">
              <w:t>Scalability of the Solution</w:t>
            </w:r>
          </w:p>
        </w:tc>
        <w:tc>
          <w:tcPr>
            <w:tcW w:w="0" w:type="auto"/>
            <w:vAlign w:val="center"/>
            <w:hideMark/>
          </w:tcPr>
          <w:p w14:paraId="0C0E6FC1" w14:textId="77777777" w:rsidR="003272A2" w:rsidRPr="003272A2" w:rsidRDefault="003272A2" w:rsidP="003272A2">
            <w:proofErr w:type="spellStart"/>
            <w:r w:rsidRPr="003272A2">
              <w:t>ShopEZ</w:t>
            </w:r>
            <w:proofErr w:type="spellEnd"/>
            <w:r w:rsidRPr="003272A2">
              <w:t xml:space="preserve"> is designed with modular architecture to support increasing numbers of users, products, and transactions. The system can scale horizontally with cloud deployment and can integrate advanced features such as AI recommendations and analytics in future releases.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772A3"/>
    <w:rsid w:val="003272A2"/>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UMA MAHESWARARAO</cp:lastModifiedBy>
  <cp:revision>5</cp:revision>
  <dcterms:created xsi:type="dcterms:W3CDTF">2022-09-18T16:51:00Z</dcterms:created>
  <dcterms:modified xsi:type="dcterms:W3CDTF">2026-02-22T07:20:00Z</dcterms:modified>
</cp:coreProperties>
</file>