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9AD1" w14:textId="0A7E7FD1" w:rsidR="00186937" w:rsidRPr="00121ED0" w:rsidRDefault="00E40156" w:rsidP="00163BBA">
      <w:pPr>
        <w:jc w:val="center"/>
        <w:rPr>
          <w:rFonts w:ascii="Calisto MT" w:hAnsi="Calisto MT"/>
          <w:b/>
          <w:bCs/>
          <w:i/>
          <w:iCs/>
          <w:color w:val="0A2F41" w:themeColor="accent1" w:themeShade="80"/>
          <w:sz w:val="72"/>
          <w:szCs w:val="72"/>
        </w:rPr>
      </w:pPr>
      <w:r w:rsidRPr="00121ED0">
        <w:rPr>
          <w:rFonts w:ascii="Calisto MT" w:hAnsi="Calisto MT"/>
          <w:b/>
          <w:bCs/>
          <w:i/>
          <w:iCs/>
          <w:color w:val="0A2F41" w:themeColor="accent1" w:themeShade="80"/>
          <w:sz w:val="72"/>
          <w:szCs w:val="72"/>
        </w:rPr>
        <w:t>LEGALEASE AI</w:t>
      </w:r>
    </w:p>
    <w:p w14:paraId="3A04169E" w14:textId="6643A4C3" w:rsidR="00E40156" w:rsidRPr="002366BE" w:rsidRDefault="00163BBA" w:rsidP="00163BBA">
      <w:pPr>
        <w:jc w:val="center"/>
        <w:rPr>
          <w:rFonts w:ascii="Calisto MT" w:hAnsi="Calisto MT"/>
          <w:i/>
          <w:iCs/>
          <w:color w:val="3A7C22" w:themeColor="accent6" w:themeShade="BF"/>
          <w:sz w:val="48"/>
          <w:szCs w:val="48"/>
        </w:rPr>
      </w:pPr>
      <w:r w:rsidRPr="002366BE">
        <w:rPr>
          <w:rFonts w:ascii="Calisto MT" w:hAnsi="Calisto MT"/>
          <w:i/>
          <w:iCs/>
          <w:color w:val="3A7C22" w:themeColor="accent6" w:themeShade="BF"/>
          <w:sz w:val="48"/>
          <w:szCs w:val="48"/>
        </w:rPr>
        <w:t>AI-Assisted Legal Document Generation System</w:t>
      </w:r>
    </w:p>
    <w:p w14:paraId="2C524423" w14:textId="6A27DDE7" w:rsidR="00121ED0" w:rsidRPr="00121ED0" w:rsidRDefault="00121ED0" w:rsidP="00163BBA">
      <w:pPr>
        <w:jc w:val="center"/>
        <w:rPr>
          <w:rFonts w:ascii="Calisto MT" w:hAnsi="Calisto MT"/>
          <w:i/>
          <w:iCs/>
          <w:sz w:val="40"/>
          <w:szCs w:val="40"/>
        </w:rPr>
      </w:pPr>
      <w:r>
        <w:rPr>
          <w:rFonts w:ascii="Calisto MT" w:hAnsi="Calisto MT"/>
          <w:i/>
          <w:iCs/>
          <w:sz w:val="40"/>
          <w:szCs w:val="40"/>
        </w:rPr>
        <w:t>_____________________________________________</w:t>
      </w:r>
    </w:p>
    <w:p w14:paraId="1826BB99" w14:textId="5C4C0054" w:rsidR="00163BBA" w:rsidRPr="006F33E3" w:rsidRDefault="00163BBA" w:rsidP="00163BBA">
      <w:pPr>
        <w:jc w:val="center"/>
        <w:rPr>
          <w:rFonts w:ascii="Times New Roman" w:hAnsi="Times New Roman" w:cs="Times New Roman"/>
          <w:b/>
          <w:bCs/>
          <w:color w:val="215E99" w:themeColor="text2" w:themeTint="BF"/>
          <w:sz w:val="40"/>
          <w:szCs w:val="40"/>
        </w:rPr>
      </w:pPr>
      <w:r w:rsidRPr="006F33E3">
        <w:rPr>
          <w:rFonts w:ascii="Times New Roman" w:hAnsi="Times New Roman" w:cs="Times New Roman"/>
          <w:b/>
          <w:bCs/>
          <w:color w:val="215E99" w:themeColor="text2" w:themeTint="BF"/>
          <w:sz w:val="40"/>
          <w:szCs w:val="40"/>
        </w:rPr>
        <w:t>PHASE 7 – PROJECT DOCUMENTATION</w:t>
      </w:r>
    </w:p>
    <w:p w14:paraId="458A83B5" w14:textId="266155B7" w:rsidR="00165421" w:rsidRDefault="006F33E3" w:rsidP="00163BBA">
      <w:pPr>
        <w:jc w:val="center"/>
        <w:rPr>
          <w:rFonts w:ascii="Times New Roman" w:hAnsi="Times New Roman" w:cs="Times New Roman"/>
          <w:b/>
          <w:bCs/>
          <w:color w:val="747474" w:themeColor="background2" w:themeShade="80"/>
        </w:rPr>
      </w:pPr>
      <w:r w:rsidRPr="006F33E3">
        <w:rPr>
          <w:rFonts w:ascii="Times New Roman" w:hAnsi="Times New Roman" w:cs="Times New Roman"/>
          <w:b/>
          <w:bCs/>
          <w:color w:val="747474" w:themeColor="background2" w:themeShade="80"/>
        </w:rPr>
        <w:t>Technical Report • Implementation • Testing • Evidence</w:t>
      </w:r>
    </w:p>
    <w:p w14:paraId="0723677B" w14:textId="77777777" w:rsidR="00D83F0B" w:rsidRDefault="00D83F0B" w:rsidP="00163BBA">
      <w:pPr>
        <w:jc w:val="center"/>
        <w:rPr>
          <w:rFonts w:ascii="Times New Roman" w:hAnsi="Times New Roman" w:cs="Times New Roman"/>
          <w:b/>
          <w:bCs/>
          <w:color w:val="747474" w:themeColor="background2" w:themeShade="80"/>
        </w:rPr>
      </w:pPr>
    </w:p>
    <w:p w14:paraId="2D7EBD82" w14:textId="77777777" w:rsidR="000A287B" w:rsidRDefault="000A287B" w:rsidP="00572EB4">
      <w:pPr>
        <w:rPr>
          <w:rFonts w:ascii="Times New Roman" w:hAnsi="Times New Roman" w:cs="Times New Roman"/>
          <w:b/>
          <w:bCs/>
          <w:color w:val="747474" w:themeColor="background2" w:themeShade="80"/>
        </w:rPr>
      </w:pPr>
    </w:p>
    <w:p w14:paraId="4442493C" w14:textId="77777777" w:rsidR="00D83F0B" w:rsidRPr="002366BE" w:rsidRDefault="00D83F0B" w:rsidP="00D83F0B">
      <w:pPr>
        <w:jc w:val="center"/>
        <w:rPr>
          <w:rFonts w:ascii="Times New Roman" w:hAnsi="Times New Roman" w:cs="Times New Roman"/>
          <w:b/>
          <w:bCs/>
          <w:color w:val="47D459" w:themeColor="accent3" w:themeTint="99"/>
        </w:rPr>
      </w:pPr>
      <w:r w:rsidRPr="002366BE">
        <w:rPr>
          <w:rFonts w:ascii="Times New Roman" w:hAnsi="Times New Roman" w:cs="Times New Roman"/>
          <w:b/>
          <w:bCs/>
          <w:color w:val="47D459" w:themeColor="accent3" w:themeTint="99"/>
        </w:rPr>
        <w:t>Submitted By</w:t>
      </w:r>
    </w:p>
    <w:p w14:paraId="3E005B23" w14:textId="77777777" w:rsidR="00D83F0B" w:rsidRPr="002366BE" w:rsidRDefault="00D83F0B" w:rsidP="00D83F0B">
      <w:pPr>
        <w:jc w:val="center"/>
        <w:rPr>
          <w:rFonts w:ascii="Times New Roman" w:hAnsi="Times New Roman" w:cs="Times New Roman"/>
          <w:b/>
          <w:bCs/>
          <w:color w:val="3A7C22" w:themeColor="accent6" w:themeShade="BF"/>
          <w:sz w:val="36"/>
          <w:szCs w:val="36"/>
        </w:rPr>
      </w:pPr>
      <w:r w:rsidRPr="002366BE">
        <w:rPr>
          <w:rFonts w:ascii="Times New Roman" w:hAnsi="Times New Roman" w:cs="Times New Roman"/>
          <w:b/>
          <w:bCs/>
          <w:color w:val="3A7C22" w:themeColor="accent6" w:themeShade="BF"/>
          <w:sz w:val="36"/>
          <w:szCs w:val="36"/>
        </w:rPr>
        <w:t>Team Members</w:t>
      </w:r>
    </w:p>
    <w:p w14:paraId="2EB52D79" w14:textId="5D36C828" w:rsidR="00D83F0B" w:rsidRPr="002366BE" w:rsidRDefault="00D83F0B" w:rsidP="00D83F0B">
      <w:pPr>
        <w:numPr>
          <w:ilvl w:val="0"/>
          <w:numId w:val="5"/>
        </w:numPr>
        <w:jc w:val="center"/>
        <w:rPr>
          <w:rFonts w:ascii="Times New Roman" w:hAnsi="Times New Roman" w:cs="Times New Roman"/>
          <w:b/>
          <w:bCs/>
          <w:color w:val="215E99" w:themeColor="text2" w:themeTint="BF"/>
          <w:sz w:val="28"/>
          <w:szCs w:val="28"/>
        </w:rPr>
      </w:pPr>
      <w:r w:rsidRPr="002366BE">
        <w:rPr>
          <w:rFonts w:ascii="Times New Roman" w:hAnsi="Times New Roman" w:cs="Times New Roman"/>
          <w:b/>
          <w:bCs/>
          <w:color w:val="215E99" w:themeColor="text2" w:themeTint="BF"/>
          <w:sz w:val="28"/>
          <w:szCs w:val="28"/>
        </w:rPr>
        <w:t>S</w:t>
      </w:r>
      <w:r w:rsidR="0010571B" w:rsidRPr="002366BE">
        <w:rPr>
          <w:rFonts w:ascii="Times New Roman" w:hAnsi="Times New Roman" w:cs="Times New Roman"/>
          <w:b/>
          <w:bCs/>
          <w:color w:val="215E99" w:themeColor="text2" w:themeTint="BF"/>
          <w:sz w:val="28"/>
          <w:szCs w:val="28"/>
        </w:rPr>
        <w:t>ATHVIKA</w:t>
      </w:r>
      <w:r w:rsidRPr="002366BE">
        <w:rPr>
          <w:rFonts w:ascii="Times New Roman" w:hAnsi="Times New Roman" w:cs="Times New Roman"/>
          <w:b/>
          <w:bCs/>
          <w:color w:val="215E99" w:themeColor="text2" w:themeTint="BF"/>
          <w:sz w:val="28"/>
          <w:szCs w:val="28"/>
        </w:rPr>
        <w:t xml:space="preserve"> V S</w:t>
      </w:r>
    </w:p>
    <w:p w14:paraId="779E5A0A" w14:textId="590263EC" w:rsidR="00D83F0B" w:rsidRPr="002366BE" w:rsidRDefault="0044710E" w:rsidP="00D83F0B">
      <w:pPr>
        <w:numPr>
          <w:ilvl w:val="0"/>
          <w:numId w:val="5"/>
        </w:numPr>
        <w:jc w:val="center"/>
        <w:rPr>
          <w:rFonts w:ascii="Times New Roman" w:hAnsi="Times New Roman" w:cs="Times New Roman"/>
          <w:b/>
          <w:bCs/>
          <w:color w:val="215E99" w:themeColor="text2" w:themeTint="BF"/>
          <w:sz w:val="28"/>
          <w:szCs w:val="28"/>
        </w:rPr>
      </w:pPr>
      <w:r w:rsidRPr="002366BE">
        <w:rPr>
          <w:rFonts w:ascii="Times New Roman" w:hAnsi="Times New Roman" w:cs="Times New Roman"/>
          <w:b/>
          <w:bCs/>
          <w:color w:val="215E99" w:themeColor="text2" w:themeTint="BF"/>
          <w:sz w:val="28"/>
          <w:szCs w:val="28"/>
        </w:rPr>
        <w:t>SUMATHI</w:t>
      </w:r>
    </w:p>
    <w:p w14:paraId="10F11EBB" w14:textId="5EBA651F" w:rsidR="00D83F0B" w:rsidRPr="002366BE" w:rsidRDefault="0044710E" w:rsidP="00D83F0B">
      <w:pPr>
        <w:numPr>
          <w:ilvl w:val="0"/>
          <w:numId w:val="5"/>
        </w:numPr>
        <w:jc w:val="center"/>
        <w:rPr>
          <w:rFonts w:ascii="Times New Roman" w:hAnsi="Times New Roman" w:cs="Times New Roman"/>
          <w:b/>
          <w:bCs/>
          <w:color w:val="215E99" w:themeColor="text2" w:themeTint="BF"/>
          <w:sz w:val="28"/>
          <w:szCs w:val="28"/>
        </w:rPr>
      </w:pPr>
      <w:r w:rsidRPr="002366BE">
        <w:rPr>
          <w:rFonts w:ascii="Times New Roman" w:hAnsi="Times New Roman" w:cs="Times New Roman"/>
          <w:b/>
          <w:bCs/>
          <w:color w:val="215E99" w:themeColor="text2" w:themeTint="BF"/>
          <w:sz w:val="28"/>
          <w:szCs w:val="28"/>
        </w:rPr>
        <w:t>RITHIKA</w:t>
      </w:r>
      <w:r w:rsidR="009860A8">
        <w:rPr>
          <w:rFonts w:ascii="Times New Roman" w:hAnsi="Times New Roman" w:cs="Times New Roman"/>
          <w:b/>
          <w:bCs/>
          <w:color w:val="215E99" w:themeColor="text2" w:themeTint="BF"/>
          <w:sz w:val="28"/>
          <w:szCs w:val="28"/>
        </w:rPr>
        <w:t xml:space="preserve"> P</w:t>
      </w:r>
    </w:p>
    <w:p w14:paraId="0D34B165" w14:textId="75ADBBC7" w:rsidR="00D83F0B" w:rsidRDefault="0044710E" w:rsidP="00D83F0B">
      <w:pPr>
        <w:numPr>
          <w:ilvl w:val="0"/>
          <w:numId w:val="5"/>
        </w:numPr>
        <w:jc w:val="center"/>
        <w:rPr>
          <w:rFonts w:ascii="Times New Roman" w:hAnsi="Times New Roman" w:cs="Times New Roman"/>
          <w:b/>
          <w:bCs/>
          <w:color w:val="215E99" w:themeColor="text2" w:themeTint="BF"/>
          <w:sz w:val="28"/>
          <w:szCs w:val="28"/>
        </w:rPr>
      </w:pPr>
      <w:r w:rsidRPr="002366BE">
        <w:rPr>
          <w:rFonts w:ascii="Times New Roman" w:hAnsi="Times New Roman" w:cs="Times New Roman"/>
          <w:b/>
          <w:bCs/>
          <w:color w:val="215E99" w:themeColor="text2" w:themeTint="BF"/>
          <w:sz w:val="28"/>
          <w:szCs w:val="28"/>
        </w:rPr>
        <w:t>SINDHUJA</w:t>
      </w:r>
    </w:p>
    <w:p w14:paraId="1C46E6FC" w14:textId="77777777" w:rsidR="00572EB4" w:rsidRDefault="00572EB4" w:rsidP="002366BE">
      <w:pPr>
        <w:jc w:val="center"/>
        <w:rPr>
          <w:rFonts w:ascii="Times New Roman" w:hAnsi="Times New Roman" w:cs="Times New Roman"/>
          <w:b/>
          <w:bCs/>
          <w:color w:val="215E99" w:themeColor="text2" w:themeTint="BF"/>
          <w:sz w:val="28"/>
          <w:szCs w:val="28"/>
        </w:rPr>
      </w:pPr>
    </w:p>
    <w:p w14:paraId="3514E462" w14:textId="77777777" w:rsidR="00564EB1" w:rsidRDefault="00564EB1" w:rsidP="002366BE">
      <w:pPr>
        <w:jc w:val="center"/>
        <w:rPr>
          <w:rFonts w:ascii="Times New Roman" w:hAnsi="Times New Roman" w:cs="Times New Roman"/>
          <w:b/>
          <w:bCs/>
          <w:color w:val="215E99" w:themeColor="text2" w:themeTint="BF"/>
          <w:sz w:val="28"/>
          <w:szCs w:val="28"/>
        </w:rPr>
      </w:pPr>
    </w:p>
    <w:p w14:paraId="2706FAB7" w14:textId="77777777" w:rsidR="00564EB1" w:rsidRDefault="00572EB4" w:rsidP="00564EB1">
      <w:pPr>
        <w:jc w:val="center"/>
        <w:rPr>
          <w:rFonts w:ascii="Times New Roman" w:hAnsi="Times New Roman" w:cs="Times New Roman"/>
          <w:i/>
          <w:iCs/>
          <w:color w:val="124F1A" w:themeColor="accent3" w:themeShade="BF"/>
          <w:sz w:val="28"/>
          <w:szCs w:val="28"/>
        </w:rPr>
      </w:pPr>
      <w:r w:rsidRPr="00564EB1">
        <w:rPr>
          <w:rFonts w:ascii="Times New Roman" w:hAnsi="Times New Roman" w:cs="Times New Roman"/>
          <w:i/>
          <w:iCs/>
          <w:color w:val="124F1A" w:themeColor="accent3" w:themeShade="BF"/>
          <w:sz w:val="28"/>
          <w:szCs w:val="28"/>
        </w:rPr>
        <w:t>Department of Computer Science</w:t>
      </w:r>
    </w:p>
    <w:p w14:paraId="24DF2ACD" w14:textId="2BCE5E5E" w:rsidR="00572EB4" w:rsidRPr="00564EB1" w:rsidRDefault="00572EB4" w:rsidP="00564EB1">
      <w:pPr>
        <w:jc w:val="center"/>
        <w:rPr>
          <w:rFonts w:ascii="Times New Roman" w:hAnsi="Times New Roman" w:cs="Times New Roman"/>
          <w:i/>
          <w:iCs/>
          <w:color w:val="124F1A" w:themeColor="accent3" w:themeShade="BF"/>
          <w:sz w:val="28"/>
          <w:szCs w:val="28"/>
        </w:rPr>
      </w:pPr>
      <w:r w:rsidRPr="00572EB4">
        <w:rPr>
          <w:rFonts w:ascii="Times New Roman" w:hAnsi="Times New Roman" w:cs="Times New Roman"/>
          <w:b/>
          <w:bCs/>
          <w:color w:val="215E99" w:themeColor="text2" w:themeTint="BF"/>
          <w:sz w:val="28"/>
          <w:szCs w:val="28"/>
        </w:rPr>
        <w:br/>
      </w:r>
      <w:r w:rsidR="00A41179" w:rsidRPr="00564EB1">
        <w:rPr>
          <w:rFonts w:ascii="Aptos Display" w:hAnsi="Aptos Display" w:cs="Times New Roman"/>
          <w:b/>
          <w:bCs/>
          <w:i/>
          <w:iCs/>
          <w:color w:val="4C94D8" w:themeColor="text2" w:themeTint="80"/>
          <w:sz w:val="28"/>
          <w:szCs w:val="28"/>
        </w:rPr>
        <w:t>Shrimati Indira Gandhi College</w:t>
      </w:r>
    </w:p>
    <w:p w14:paraId="38BCC50D" w14:textId="5DE339E4" w:rsidR="00A41179" w:rsidRPr="00564EB1" w:rsidRDefault="000A22C8" w:rsidP="00572EB4">
      <w:pPr>
        <w:jc w:val="center"/>
        <w:rPr>
          <w:rFonts w:ascii="Aptos" w:hAnsi="Aptos" w:cs="Times New Roman"/>
          <w:b/>
          <w:bCs/>
          <w:i/>
          <w:iCs/>
          <w:color w:val="4C94D8" w:themeColor="text2" w:themeTint="80"/>
          <w:sz w:val="28"/>
          <w:szCs w:val="28"/>
        </w:rPr>
      </w:pPr>
      <w:r w:rsidRPr="00564EB1">
        <w:rPr>
          <w:rFonts w:ascii="Aptos" w:hAnsi="Aptos" w:cs="Times New Roman"/>
          <w:b/>
          <w:bCs/>
          <w:i/>
          <w:iCs/>
          <w:color w:val="4C94D8" w:themeColor="text2" w:themeTint="80"/>
          <w:sz w:val="28"/>
          <w:szCs w:val="28"/>
        </w:rPr>
        <w:t>Affiliated with Bharathidasan University</w:t>
      </w:r>
    </w:p>
    <w:p w14:paraId="117179A2" w14:textId="77777777" w:rsidR="0025757C" w:rsidRPr="00572EB4" w:rsidRDefault="0025757C" w:rsidP="00572EB4">
      <w:pPr>
        <w:jc w:val="center"/>
        <w:rPr>
          <w:rFonts w:ascii="Times New Roman" w:hAnsi="Times New Roman" w:cs="Times New Roman"/>
          <w:b/>
          <w:bCs/>
          <w:color w:val="215E99" w:themeColor="text2" w:themeTint="BF"/>
          <w:sz w:val="28"/>
          <w:szCs w:val="28"/>
        </w:rPr>
      </w:pPr>
    </w:p>
    <w:p w14:paraId="2079BF7C" w14:textId="77777777" w:rsidR="00572EB4" w:rsidRPr="00564EB1" w:rsidRDefault="00572EB4" w:rsidP="00572EB4">
      <w:pPr>
        <w:jc w:val="center"/>
        <w:rPr>
          <w:rFonts w:cs="Times New Roman"/>
          <w:b/>
          <w:bCs/>
          <w:i/>
          <w:iCs/>
          <w:color w:val="0C3512" w:themeColor="accent3" w:themeShade="80"/>
          <w:sz w:val="28"/>
          <w:szCs w:val="28"/>
        </w:rPr>
      </w:pPr>
      <w:r w:rsidRPr="00564EB1">
        <w:rPr>
          <w:rFonts w:cs="Times New Roman"/>
          <w:b/>
          <w:bCs/>
          <w:i/>
          <w:iCs/>
          <w:color w:val="0C3512" w:themeColor="accent3" w:themeShade="80"/>
          <w:sz w:val="28"/>
          <w:szCs w:val="28"/>
        </w:rPr>
        <w:t>Academic Year: 2026</w:t>
      </w:r>
    </w:p>
    <w:p w14:paraId="21D5AE36" w14:textId="77777777" w:rsidR="00572EB4" w:rsidRDefault="00572EB4" w:rsidP="002366BE">
      <w:pPr>
        <w:jc w:val="center"/>
        <w:rPr>
          <w:rFonts w:ascii="Times New Roman" w:hAnsi="Times New Roman" w:cs="Times New Roman"/>
          <w:b/>
          <w:bCs/>
          <w:color w:val="215E99" w:themeColor="text2" w:themeTint="BF"/>
          <w:sz w:val="28"/>
          <w:szCs w:val="28"/>
        </w:rPr>
      </w:pPr>
    </w:p>
    <w:p w14:paraId="78C1F5CA" w14:textId="77777777" w:rsidR="002366BE" w:rsidRDefault="002366BE" w:rsidP="002366BE">
      <w:pPr>
        <w:jc w:val="center"/>
        <w:rPr>
          <w:rFonts w:ascii="Times New Roman" w:hAnsi="Times New Roman" w:cs="Times New Roman"/>
          <w:b/>
          <w:bCs/>
          <w:color w:val="215E99" w:themeColor="text2" w:themeTint="BF"/>
          <w:sz w:val="28"/>
          <w:szCs w:val="28"/>
        </w:rPr>
      </w:pPr>
    </w:p>
    <w:p w14:paraId="4E1B723F" w14:textId="77777777" w:rsidR="002366BE" w:rsidRDefault="002366BE" w:rsidP="002366BE">
      <w:pPr>
        <w:jc w:val="center"/>
        <w:rPr>
          <w:rFonts w:ascii="Times New Roman" w:hAnsi="Times New Roman" w:cs="Times New Roman"/>
          <w:b/>
          <w:bCs/>
          <w:color w:val="215E99" w:themeColor="text2" w:themeTint="BF"/>
          <w:sz w:val="28"/>
          <w:szCs w:val="28"/>
        </w:rPr>
      </w:pPr>
    </w:p>
    <w:p w14:paraId="2031416D" w14:textId="77777777" w:rsidR="005D7F7C" w:rsidRPr="00567E0B" w:rsidRDefault="005D7F7C" w:rsidP="005D7F7C">
      <w:pPr>
        <w:rPr>
          <w:rFonts w:ascii="Times New Roman" w:hAnsi="Times New Roman" w:cs="Times New Roman"/>
          <w:b/>
          <w:bCs/>
          <w:i/>
          <w:iCs/>
          <w:color w:val="0A2F41" w:themeColor="accent1" w:themeShade="80"/>
          <w:sz w:val="40"/>
          <w:szCs w:val="40"/>
        </w:rPr>
      </w:pPr>
      <w:r w:rsidRPr="00567E0B">
        <w:rPr>
          <w:rFonts w:ascii="Times New Roman" w:hAnsi="Times New Roman" w:cs="Times New Roman"/>
          <w:b/>
          <w:bCs/>
          <w:i/>
          <w:iCs/>
          <w:color w:val="0A2F41" w:themeColor="accent1" w:themeShade="80"/>
          <w:sz w:val="40"/>
          <w:szCs w:val="40"/>
        </w:rPr>
        <w:t>Document Guide</w:t>
      </w:r>
    </w:p>
    <w:p w14:paraId="1CA7BBF4" w14:textId="1BE2ED91" w:rsidR="005D7F7C" w:rsidRDefault="005D7F7C" w:rsidP="005D7F7C">
      <w:pPr>
        <w:rPr>
          <w:rFonts w:cs="Times New Roman"/>
          <w:i/>
          <w:iCs/>
          <w:color w:val="0F4761" w:themeColor="accent1" w:themeShade="BF"/>
        </w:rPr>
      </w:pPr>
      <w:r w:rsidRPr="00567E0B">
        <w:rPr>
          <w:rFonts w:cs="Times New Roman"/>
          <w:i/>
          <w:iCs/>
          <w:color w:val="0F4761" w:themeColor="accent1" w:themeShade="BF"/>
        </w:rPr>
        <w:t>This document is structured as a complete technical report for LegalEaseAI. It combines system explanation with implementation evidence from the supplied Visual Studio Code screenshots. Screenshots of the running frontend could not be supplied in this session, so dedicated placeholders are retained for those evidence points.</w:t>
      </w:r>
    </w:p>
    <w:p w14:paraId="4A62F1F8" w14:textId="77777777" w:rsidR="00567E0B" w:rsidRDefault="00567E0B" w:rsidP="005D7F7C">
      <w:pPr>
        <w:rPr>
          <w:rFonts w:cs="Times New Roman"/>
          <w:i/>
          <w:iCs/>
          <w:color w:val="0F4761" w:themeColor="accent1" w:themeShade="BF"/>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54"/>
        <w:gridCol w:w="4566"/>
      </w:tblGrid>
      <w:tr w:rsidR="00C956A7" w:rsidRPr="00C956A7" w14:paraId="6D804320" w14:textId="77777777">
        <w:tc>
          <w:tcPr>
            <w:tcW w:w="5040" w:type="dxa"/>
            <w:shd w:val="clear" w:color="auto" w:fill="123B52"/>
            <w:tcMar>
              <w:top w:w="0" w:type="dxa"/>
              <w:left w:w="0" w:type="dxa"/>
              <w:bottom w:w="0" w:type="dxa"/>
              <w:right w:w="0" w:type="dxa"/>
            </w:tcMar>
            <w:vAlign w:val="center"/>
            <w:hideMark/>
          </w:tcPr>
          <w:p w14:paraId="7D56635A" w14:textId="77777777" w:rsidR="00C956A7" w:rsidRPr="00C956A7" w:rsidRDefault="00C956A7" w:rsidP="00C956A7">
            <w:pPr>
              <w:jc w:val="center"/>
              <w:rPr>
                <w:rFonts w:cs="Times New Roman"/>
                <w:i/>
                <w:iCs/>
                <w:color w:val="0F4761" w:themeColor="accent1" w:themeShade="BF"/>
              </w:rPr>
            </w:pPr>
            <w:r w:rsidRPr="00C956A7">
              <w:rPr>
                <w:rFonts w:cs="Times New Roman"/>
                <w:b/>
                <w:bCs/>
                <w:i/>
                <w:iCs/>
                <w:color w:val="FFFFFF" w:themeColor="background1"/>
              </w:rPr>
              <w:t>Section</w:t>
            </w:r>
          </w:p>
        </w:tc>
        <w:tc>
          <w:tcPr>
            <w:tcW w:w="5040" w:type="dxa"/>
            <w:shd w:val="clear" w:color="auto" w:fill="123B52"/>
            <w:tcMar>
              <w:top w:w="0" w:type="dxa"/>
              <w:left w:w="0" w:type="dxa"/>
              <w:bottom w:w="0" w:type="dxa"/>
              <w:right w:w="0" w:type="dxa"/>
            </w:tcMar>
            <w:vAlign w:val="center"/>
            <w:hideMark/>
          </w:tcPr>
          <w:p w14:paraId="762E6908" w14:textId="77777777" w:rsidR="00C956A7" w:rsidRPr="00C956A7" w:rsidRDefault="00C956A7" w:rsidP="00C956A7">
            <w:pPr>
              <w:jc w:val="center"/>
              <w:rPr>
                <w:rFonts w:cs="Times New Roman"/>
                <w:i/>
                <w:iCs/>
                <w:color w:val="0F4761" w:themeColor="accent1" w:themeShade="BF"/>
              </w:rPr>
            </w:pPr>
            <w:r w:rsidRPr="00C956A7">
              <w:rPr>
                <w:rFonts w:cs="Times New Roman"/>
                <w:b/>
                <w:bCs/>
                <w:i/>
                <w:iCs/>
                <w:color w:val="FFFFFF" w:themeColor="background1"/>
              </w:rPr>
              <w:t>Topic</w:t>
            </w:r>
          </w:p>
        </w:tc>
      </w:tr>
      <w:tr w:rsidR="00C956A7" w:rsidRPr="00C956A7" w14:paraId="006A6536" w14:textId="77777777">
        <w:tc>
          <w:tcPr>
            <w:tcW w:w="5040" w:type="dxa"/>
            <w:shd w:val="clear" w:color="auto" w:fill="FFFFFF"/>
            <w:tcMar>
              <w:top w:w="0" w:type="dxa"/>
              <w:left w:w="0" w:type="dxa"/>
              <w:bottom w:w="0" w:type="dxa"/>
              <w:right w:w="0" w:type="dxa"/>
            </w:tcMar>
            <w:vAlign w:val="center"/>
            <w:hideMark/>
          </w:tcPr>
          <w:p w14:paraId="6C9C2021"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w:t>
            </w:r>
          </w:p>
        </w:tc>
        <w:tc>
          <w:tcPr>
            <w:tcW w:w="5040" w:type="dxa"/>
            <w:shd w:val="clear" w:color="auto" w:fill="FFFFFF"/>
            <w:tcMar>
              <w:top w:w="0" w:type="dxa"/>
              <w:left w:w="0" w:type="dxa"/>
              <w:bottom w:w="0" w:type="dxa"/>
              <w:right w:w="0" w:type="dxa"/>
            </w:tcMar>
            <w:vAlign w:val="center"/>
            <w:hideMark/>
          </w:tcPr>
          <w:p w14:paraId="3C89756B"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Introduction</w:t>
            </w:r>
          </w:p>
        </w:tc>
      </w:tr>
      <w:tr w:rsidR="00C956A7" w:rsidRPr="00C956A7" w14:paraId="6F1FADB6" w14:textId="77777777">
        <w:tc>
          <w:tcPr>
            <w:tcW w:w="5040" w:type="dxa"/>
            <w:shd w:val="clear" w:color="auto" w:fill="FFFFFF"/>
            <w:tcMar>
              <w:top w:w="0" w:type="dxa"/>
              <w:left w:w="0" w:type="dxa"/>
              <w:bottom w:w="0" w:type="dxa"/>
              <w:right w:w="0" w:type="dxa"/>
            </w:tcMar>
            <w:vAlign w:val="center"/>
            <w:hideMark/>
          </w:tcPr>
          <w:p w14:paraId="0CB98C35"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2</w:t>
            </w:r>
          </w:p>
        </w:tc>
        <w:tc>
          <w:tcPr>
            <w:tcW w:w="5040" w:type="dxa"/>
            <w:shd w:val="clear" w:color="auto" w:fill="FFFFFF"/>
            <w:tcMar>
              <w:top w:w="0" w:type="dxa"/>
              <w:left w:w="0" w:type="dxa"/>
              <w:bottom w:w="0" w:type="dxa"/>
              <w:right w:w="0" w:type="dxa"/>
            </w:tcMar>
            <w:vAlign w:val="center"/>
            <w:hideMark/>
          </w:tcPr>
          <w:p w14:paraId="45447A96"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Project Overview</w:t>
            </w:r>
          </w:p>
        </w:tc>
      </w:tr>
      <w:tr w:rsidR="00C956A7" w:rsidRPr="00C956A7" w14:paraId="1D8C4A08" w14:textId="77777777">
        <w:tc>
          <w:tcPr>
            <w:tcW w:w="5040" w:type="dxa"/>
            <w:shd w:val="clear" w:color="auto" w:fill="FFFFFF"/>
            <w:tcMar>
              <w:top w:w="0" w:type="dxa"/>
              <w:left w:w="0" w:type="dxa"/>
              <w:bottom w:w="0" w:type="dxa"/>
              <w:right w:w="0" w:type="dxa"/>
            </w:tcMar>
            <w:vAlign w:val="center"/>
            <w:hideMark/>
          </w:tcPr>
          <w:p w14:paraId="2D57FFC7"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3</w:t>
            </w:r>
          </w:p>
        </w:tc>
        <w:tc>
          <w:tcPr>
            <w:tcW w:w="5040" w:type="dxa"/>
            <w:shd w:val="clear" w:color="auto" w:fill="FFFFFF"/>
            <w:tcMar>
              <w:top w:w="0" w:type="dxa"/>
              <w:left w:w="0" w:type="dxa"/>
              <w:bottom w:w="0" w:type="dxa"/>
              <w:right w:w="0" w:type="dxa"/>
            </w:tcMar>
            <w:vAlign w:val="center"/>
            <w:hideMark/>
          </w:tcPr>
          <w:p w14:paraId="23FC350F"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Problem Statement</w:t>
            </w:r>
          </w:p>
        </w:tc>
      </w:tr>
      <w:tr w:rsidR="00C956A7" w:rsidRPr="00C956A7" w14:paraId="27C2D30C" w14:textId="77777777">
        <w:tc>
          <w:tcPr>
            <w:tcW w:w="5040" w:type="dxa"/>
            <w:shd w:val="clear" w:color="auto" w:fill="FFFFFF"/>
            <w:tcMar>
              <w:top w:w="0" w:type="dxa"/>
              <w:left w:w="0" w:type="dxa"/>
              <w:bottom w:w="0" w:type="dxa"/>
              <w:right w:w="0" w:type="dxa"/>
            </w:tcMar>
            <w:vAlign w:val="center"/>
            <w:hideMark/>
          </w:tcPr>
          <w:p w14:paraId="2A00D69F"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4</w:t>
            </w:r>
          </w:p>
        </w:tc>
        <w:tc>
          <w:tcPr>
            <w:tcW w:w="5040" w:type="dxa"/>
            <w:shd w:val="clear" w:color="auto" w:fill="FFFFFF"/>
            <w:tcMar>
              <w:top w:w="0" w:type="dxa"/>
              <w:left w:w="0" w:type="dxa"/>
              <w:bottom w:w="0" w:type="dxa"/>
              <w:right w:w="0" w:type="dxa"/>
            </w:tcMar>
            <w:vAlign w:val="center"/>
            <w:hideMark/>
          </w:tcPr>
          <w:p w14:paraId="7D3650B3"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Objectives</w:t>
            </w:r>
          </w:p>
        </w:tc>
      </w:tr>
      <w:tr w:rsidR="00C956A7" w:rsidRPr="00C956A7" w14:paraId="12058200" w14:textId="77777777">
        <w:tc>
          <w:tcPr>
            <w:tcW w:w="5040" w:type="dxa"/>
            <w:shd w:val="clear" w:color="auto" w:fill="FFFFFF"/>
            <w:tcMar>
              <w:top w:w="0" w:type="dxa"/>
              <w:left w:w="0" w:type="dxa"/>
              <w:bottom w:w="0" w:type="dxa"/>
              <w:right w:w="0" w:type="dxa"/>
            </w:tcMar>
            <w:vAlign w:val="center"/>
            <w:hideMark/>
          </w:tcPr>
          <w:p w14:paraId="78273C1D"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5</w:t>
            </w:r>
          </w:p>
        </w:tc>
        <w:tc>
          <w:tcPr>
            <w:tcW w:w="5040" w:type="dxa"/>
            <w:shd w:val="clear" w:color="auto" w:fill="FFFFFF"/>
            <w:tcMar>
              <w:top w:w="0" w:type="dxa"/>
              <w:left w:w="0" w:type="dxa"/>
              <w:bottom w:w="0" w:type="dxa"/>
              <w:right w:w="0" w:type="dxa"/>
            </w:tcMar>
            <w:vAlign w:val="center"/>
            <w:hideMark/>
          </w:tcPr>
          <w:p w14:paraId="143A0CB0"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Proposed Solution</w:t>
            </w:r>
          </w:p>
        </w:tc>
      </w:tr>
      <w:tr w:rsidR="00C956A7" w:rsidRPr="00C956A7" w14:paraId="6D9EEB07" w14:textId="77777777">
        <w:tc>
          <w:tcPr>
            <w:tcW w:w="5040" w:type="dxa"/>
            <w:shd w:val="clear" w:color="auto" w:fill="FFFFFF"/>
            <w:tcMar>
              <w:top w:w="0" w:type="dxa"/>
              <w:left w:w="0" w:type="dxa"/>
              <w:bottom w:w="0" w:type="dxa"/>
              <w:right w:w="0" w:type="dxa"/>
            </w:tcMar>
            <w:vAlign w:val="center"/>
            <w:hideMark/>
          </w:tcPr>
          <w:p w14:paraId="7858E71B"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6</w:t>
            </w:r>
          </w:p>
        </w:tc>
        <w:tc>
          <w:tcPr>
            <w:tcW w:w="5040" w:type="dxa"/>
            <w:shd w:val="clear" w:color="auto" w:fill="FFFFFF"/>
            <w:tcMar>
              <w:top w:w="0" w:type="dxa"/>
              <w:left w:w="0" w:type="dxa"/>
              <w:bottom w:w="0" w:type="dxa"/>
              <w:right w:w="0" w:type="dxa"/>
            </w:tcMar>
            <w:vAlign w:val="center"/>
            <w:hideMark/>
          </w:tcPr>
          <w:p w14:paraId="05A6DDFD"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System Features</w:t>
            </w:r>
          </w:p>
        </w:tc>
      </w:tr>
      <w:tr w:rsidR="00C956A7" w:rsidRPr="00C956A7" w14:paraId="7259801A" w14:textId="77777777">
        <w:tc>
          <w:tcPr>
            <w:tcW w:w="5040" w:type="dxa"/>
            <w:shd w:val="clear" w:color="auto" w:fill="FFFFFF"/>
            <w:tcMar>
              <w:top w:w="0" w:type="dxa"/>
              <w:left w:w="0" w:type="dxa"/>
              <w:bottom w:w="0" w:type="dxa"/>
              <w:right w:w="0" w:type="dxa"/>
            </w:tcMar>
            <w:vAlign w:val="center"/>
            <w:hideMark/>
          </w:tcPr>
          <w:p w14:paraId="04AB6D9F"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7</w:t>
            </w:r>
          </w:p>
        </w:tc>
        <w:tc>
          <w:tcPr>
            <w:tcW w:w="5040" w:type="dxa"/>
            <w:shd w:val="clear" w:color="auto" w:fill="FFFFFF"/>
            <w:tcMar>
              <w:top w:w="0" w:type="dxa"/>
              <w:left w:w="0" w:type="dxa"/>
              <w:bottom w:w="0" w:type="dxa"/>
              <w:right w:w="0" w:type="dxa"/>
            </w:tcMar>
            <w:vAlign w:val="center"/>
            <w:hideMark/>
          </w:tcPr>
          <w:p w14:paraId="3F992CD3"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Technology Stack</w:t>
            </w:r>
          </w:p>
        </w:tc>
      </w:tr>
      <w:tr w:rsidR="00C956A7" w:rsidRPr="00C956A7" w14:paraId="6000616F" w14:textId="77777777">
        <w:tc>
          <w:tcPr>
            <w:tcW w:w="5040" w:type="dxa"/>
            <w:shd w:val="clear" w:color="auto" w:fill="FFFFFF"/>
            <w:tcMar>
              <w:top w:w="0" w:type="dxa"/>
              <w:left w:w="0" w:type="dxa"/>
              <w:bottom w:w="0" w:type="dxa"/>
              <w:right w:w="0" w:type="dxa"/>
            </w:tcMar>
            <w:vAlign w:val="center"/>
            <w:hideMark/>
          </w:tcPr>
          <w:p w14:paraId="6E946366"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8</w:t>
            </w:r>
          </w:p>
        </w:tc>
        <w:tc>
          <w:tcPr>
            <w:tcW w:w="5040" w:type="dxa"/>
            <w:shd w:val="clear" w:color="auto" w:fill="FFFFFF"/>
            <w:tcMar>
              <w:top w:w="0" w:type="dxa"/>
              <w:left w:w="0" w:type="dxa"/>
              <w:bottom w:w="0" w:type="dxa"/>
              <w:right w:w="0" w:type="dxa"/>
            </w:tcMar>
            <w:vAlign w:val="center"/>
            <w:hideMark/>
          </w:tcPr>
          <w:p w14:paraId="4DB626EE"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System Architecture</w:t>
            </w:r>
          </w:p>
        </w:tc>
      </w:tr>
      <w:tr w:rsidR="00C956A7" w:rsidRPr="00C956A7" w14:paraId="02294811" w14:textId="77777777">
        <w:tc>
          <w:tcPr>
            <w:tcW w:w="5040" w:type="dxa"/>
            <w:shd w:val="clear" w:color="auto" w:fill="FFFFFF"/>
            <w:tcMar>
              <w:top w:w="0" w:type="dxa"/>
              <w:left w:w="0" w:type="dxa"/>
              <w:bottom w:w="0" w:type="dxa"/>
              <w:right w:w="0" w:type="dxa"/>
            </w:tcMar>
            <w:vAlign w:val="center"/>
            <w:hideMark/>
          </w:tcPr>
          <w:p w14:paraId="09A6CB86"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9</w:t>
            </w:r>
          </w:p>
        </w:tc>
        <w:tc>
          <w:tcPr>
            <w:tcW w:w="5040" w:type="dxa"/>
            <w:shd w:val="clear" w:color="auto" w:fill="FFFFFF"/>
            <w:tcMar>
              <w:top w:w="0" w:type="dxa"/>
              <w:left w:w="0" w:type="dxa"/>
              <w:bottom w:w="0" w:type="dxa"/>
              <w:right w:w="0" w:type="dxa"/>
            </w:tcMar>
            <w:vAlign w:val="center"/>
            <w:hideMark/>
          </w:tcPr>
          <w:p w14:paraId="5EDA923E"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System Workflow</w:t>
            </w:r>
          </w:p>
        </w:tc>
      </w:tr>
      <w:tr w:rsidR="00C956A7" w:rsidRPr="00C956A7" w14:paraId="0B1A57F6" w14:textId="77777777">
        <w:tc>
          <w:tcPr>
            <w:tcW w:w="5040" w:type="dxa"/>
            <w:shd w:val="clear" w:color="auto" w:fill="FFFFFF"/>
            <w:tcMar>
              <w:top w:w="0" w:type="dxa"/>
              <w:left w:w="0" w:type="dxa"/>
              <w:bottom w:w="0" w:type="dxa"/>
              <w:right w:w="0" w:type="dxa"/>
            </w:tcMar>
            <w:vAlign w:val="center"/>
            <w:hideMark/>
          </w:tcPr>
          <w:p w14:paraId="04BE6B1A"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10</w:t>
            </w:r>
          </w:p>
        </w:tc>
        <w:tc>
          <w:tcPr>
            <w:tcW w:w="5040" w:type="dxa"/>
            <w:shd w:val="clear" w:color="auto" w:fill="FFFFFF"/>
            <w:tcMar>
              <w:top w:w="0" w:type="dxa"/>
              <w:left w:w="0" w:type="dxa"/>
              <w:bottom w:w="0" w:type="dxa"/>
              <w:right w:w="0" w:type="dxa"/>
            </w:tcMar>
            <w:vAlign w:val="center"/>
            <w:hideMark/>
          </w:tcPr>
          <w:p w14:paraId="181F7D65"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Module Description</w:t>
            </w:r>
          </w:p>
        </w:tc>
      </w:tr>
      <w:tr w:rsidR="00C956A7" w:rsidRPr="00C956A7" w14:paraId="248605C5" w14:textId="77777777">
        <w:tc>
          <w:tcPr>
            <w:tcW w:w="5040" w:type="dxa"/>
            <w:shd w:val="clear" w:color="auto" w:fill="FFFFFF"/>
            <w:tcMar>
              <w:top w:w="0" w:type="dxa"/>
              <w:left w:w="0" w:type="dxa"/>
              <w:bottom w:w="0" w:type="dxa"/>
              <w:right w:w="0" w:type="dxa"/>
            </w:tcMar>
            <w:vAlign w:val="center"/>
            <w:hideMark/>
          </w:tcPr>
          <w:p w14:paraId="0CAD3F84"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11</w:t>
            </w:r>
          </w:p>
        </w:tc>
        <w:tc>
          <w:tcPr>
            <w:tcW w:w="5040" w:type="dxa"/>
            <w:shd w:val="clear" w:color="auto" w:fill="FFFFFF"/>
            <w:tcMar>
              <w:top w:w="0" w:type="dxa"/>
              <w:left w:w="0" w:type="dxa"/>
              <w:bottom w:w="0" w:type="dxa"/>
              <w:right w:w="0" w:type="dxa"/>
            </w:tcMar>
            <w:vAlign w:val="center"/>
            <w:hideMark/>
          </w:tcPr>
          <w:p w14:paraId="6D6A5D31"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Project Structure</w:t>
            </w:r>
          </w:p>
        </w:tc>
      </w:tr>
      <w:tr w:rsidR="00C956A7" w:rsidRPr="00C956A7" w14:paraId="5EAEFBDC" w14:textId="77777777">
        <w:tc>
          <w:tcPr>
            <w:tcW w:w="5040" w:type="dxa"/>
            <w:shd w:val="clear" w:color="auto" w:fill="FFFFFF"/>
            <w:tcMar>
              <w:top w:w="0" w:type="dxa"/>
              <w:left w:w="0" w:type="dxa"/>
              <w:bottom w:w="0" w:type="dxa"/>
              <w:right w:w="0" w:type="dxa"/>
            </w:tcMar>
            <w:vAlign w:val="center"/>
            <w:hideMark/>
          </w:tcPr>
          <w:p w14:paraId="44981415"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12</w:t>
            </w:r>
          </w:p>
        </w:tc>
        <w:tc>
          <w:tcPr>
            <w:tcW w:w="5040" w:type="dxa"/>
            <w:shd w:val="clear" w:color="auto" w:fill="FFFFFF"/>
            <w:tcMar>
              <w:top w:w="0" w:type="dxa"/>
              <w:left w:w="0" w:type="dxa"/>
              <w:bottom w:w="0" w:type="dxa"/>
              <w:right w:w="0" w:type="dxa"/>
            </w:tcMar>
            <w:vAlign w:val="center"/>
            <w:hideMark/>
          </w:tcPr>
          <w:p w14:paraId="19474857"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Implementation Details</w:t>
            </w:r>
          </w:p>
        </w:tc>
      </w:tr>
      <w:tr w:rsidR="00C956A7" w:rsidRPr="00C956A7" w14:paraId="097E5ABB" w14:textId="77777777">
        <w:tc>
          <w:tcPr>
            <w:tcW w:w="5040" w:type="dxa"/>
            <w:shd w:val="clear" w:color="auto" w:fill="FFFFFF"/>
            <w:tcMar>
              <w:top w:w="0" w:type="dxa"/>
              <w:left w:w="0" w:type="dxa"/>
              <w:bottom w:w="0" w:type="dxa"/>
              <w:right w:w="0" w:type="dxa"/>
            </w:tcMar>
            <w:vAlign w:val="center"/>
            <w:hideMark/>
          </w:tcPr>
          <w:p w14:paraId="7A0100FC"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13</w:t>
            </w:r>
          </w:p>
        </w:tc>
        <w:tc>
          <w:tcPr>
            <w:tcW w:w="5040" w:type="dxa"/>
            <w:shd w:val="clear" w:color="auto" w:fill="FFFFFF"/>
            <w:tcMar>
              <w:top w:w="0" w:type="dxa"/>
              <w:left w:w="0" w:type="dxa"/>
              <w:bottom w:w="0" w:type="dxa"/>
              <w:right w:w="0" w:type="dxa"/>
            </w:tcMar>
            <w:vAlign w:val="center"/>
            <w:hideMark/>
          </w:tcPr>
          <w:p w14:paraId="138FAA20"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Testing Summary</w:t>
            </w:r>
          </w:p>
        </w:tc>
      </w:tr>
      <w:tr w:rsidR="00C956A7" w:rsidRPr="00C956A7" w14:paraId="70E1F674" w14:textId="77777777">
        <w:tc>
          <w:tcPr>
            <w:tcW w:w="5040" w:type="dxa"/>
            <w:shd w:val="clear" w:color="auto" w:fill="FFFFFF"/>
            <w:tcMar>
              <w:top w:w="0" w:type="dxa"/>
              <w:left w:w="0" w:type="dxa"/>
              <w:bottom w:w="0" w:type="dxa"/>
              <w:right w:w="0" w:type="dxa"/>
            </w:tcMar>
            <w:vAlign w:val="center"/>
            <w:hideMark/>
          </w:tcPr>
          <w:p w14:paraId="4F6B67E3"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14</w:t>
            </w:r>
          </w:p>
        </w:tc>
        <w:tc>
          <w:tcPr>
            <w:tcW w:w="5040" w:type="dxa"/>
            <w:shd w:val="clear" w:color="auto" w:fill="FFFFFF"/>
            <w:tcMar>
              <w:top w:w="0" w:type="dxa"/>
              <w:left w:w="0" w:type="dxa"/>
              <w:bottom w:w="0" w:type="dxa"/>
              <w:right w:w="0" w:type="dxa"/>
            </w:tcMar>
            <w:vAlign w:val="center"/>
            <w:hideMark/>
          </w:tcPr>
          <w:p w14:paraId="667D52E5"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Screenshots / Evidence</w:t>
            </w:r>
          </w:p>
        </w:tc>
      </w:tr>
      <w:tr w:rsidR="00C956A7" w:rsidRPr="00C956A7" w14:paraId="264A187B" w14:textId="77777777">
        <w:tc>
          <w:tcPr>
            <w:tcW w:w="5040" w:type="dxa"/>
            <w:shd w:val="clear" w:color="auto" w:fill="FFFFFF"/>
            <w:tcMar>
              <w:top w:w="0" w:type="dxa"/>
              <w:left w:w="0" w:type="dxa"/>
              <w:bottom w:w="0" w:type="dxa"/>
              <w:right w:w="0" w:type="dxa"/>
            </w:tcMar>
            <w:vAlign w:val="center"/>
            <w:hideMark/>
          </w:tcPr>
          <w:p w14:paraId="27B8A31F"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15</w:t>
            </w:r>
          </w:p>
        </w:tc>
        <w:tc>
          <w:tcPr>
            <w:tcW w:w="5040" w:type="dxa"/>
            <w:shd w:val="clear" w:color="auto" w:fill="FFFFFF"/>
            <w:tcMar>
              <w:top w:w="0" w:type="dxa"/>
              <w:left w:w="0" w:type="dxa"/>
              <w:bottom w:w="0" w:type="dxa"/>
              <w:right w:w="0" w:type="dxa"/>
            </w:tcMar>
            <w:vAlign w:val="center"/>
            <w:hideMark/>
          </w:tcPr>
          <w:p w14:paraId="7156B426"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Installation and Execution</w:t>
            </w:r>
          </w:p>
        </w:tc>
      </w:tr>
      <w:tr w:rsidR="00C956A7" w:rsidRPr="00C956A7" w14:paraId="1F4D9055" w14:textId="77777777">
        <w:tc>
          <w:tcPr>
            <w:tcW w:w="5040" w:type="dxa"/>
            <w:shd w:val="clear" w:color="auto" w:fill="FFFFFF"/>
            <w:tcMar>
              <w:top w:w="0" w:type="dxa"/>
              <w:left w:w="0" w:type="dxa"/>
              <w:bottom w:w="0" w:type="dxa"/>
              <w:right w:w="0" w:type="dxa"/>
            </w:tcMar>
            <w:vAlign w:val="center"/>
            <w:hideMark/>
          </w:tcPr>
          <w:p w14:paraId="0399F822"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16</w:t>
            </w:r>
          </w:p>
        </w:tc>
        <w:tc>
          <w:tcPr>
            <w:tcW w:w="5040" w:type="dxa"/>
            <w:shd w:val="clear" w:color="auto" w:fill="FFFFFF"/>
            <w:tcMar>
              <w:top w:w="0" w:type="dxa"/>
              <w:left w:w="0" w:type="dxa"/>
              <w:bottom w:w="0" w:type="dxa"/>
              <w:right w:w="0" w:type="dxa"/>
            </w:tcMar>
            <w:vAlign w:val="center"/>
            <w:hideMark/>
          </w:tcPr>
          <w:p w14:paraId="44D0F4D6"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Project Outcomes</w:t>
            </w:r>
          </w:p>
        </w:tc>
      </w:tr>
      <w:tr w:rsidR="00C956A7" w:rsidRPr="00C956A7" w14:paraId="7FA7939C" w14:textId="77777777">
        <w:tc>
          <w:tcPr>
            <w:tcW w:w="5040" w:type="dxa"/>
            <w:shd w:val="clear" w:color="auto" w:fill="FFFFFF"/>
            <w:tcMar>
              <w:top w:w="0" w:type="dxa"/>
              <w:left w:w="0" w:type="dxa"/>
              <w:bottom w:w="0" w:type="dxa"/>
              <w:right w:w="0" w:type="dxa"/>
            </w:tcMar>
            <w:vAlign w:val="center"/>
            <w:hideMark/>
          </w:tcPr>
          <w:p w14:paraId="7DA6D781"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17</w:t>
            </w:r>
          </w:p>
        </w:tc>
        <w:tc>
          <w:tcPr>
            <w:tcW w:w="5040" w:type="dxa"/>
            <w:shd w:val="clear" w:color="auto" w:fill="FFFFFF"/>
            <w:tcMar>
              <w:top w:w="0" w:type="dxa"/>
              <w:left w:w="0" w:type="dxa"/>
              <w:bottom w:w="0" w:type="dxa"/>
              <w:right w:w="0" w:type="dxa"/>
            </w:tcMar>
            <w:vAlign w:val="center"/>
            <w:hideMark/>
          </w:tcPr>
          <w:p w14:paraId="04A66CC6"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Future Enhancements</w:t>
            </w:r>
          </w:p>
        </w:tc>
      </w:tr>
      <w:tr w:rsidR="00C956A7" w:rsidRPr="00C956A7" w14:paraId="6599AF48" w14:textId="77777777">
        <w:tc>
          <w:tcPr>
            <w:tcW w:w="5040" w:type="dxa"/>
            <w:shd w:val="clear" w:color="auto" w:fill="FFFFFF"/>
            <w:tcMar>
              <w:top w:w="0" w:type="dxa"/>
              <w:left w:w="0" w:type="dxa"/>
              <w:bottom w:w="0" w:type="dxa"/>
              <w:right w:w="0" w:type="dxa"/>
            </w:tcMar>
            <w:vAlign w:val="center"/>
            <w:hideMark/>
          </w:tcPr>
          <w:p w14:paraId="5AD6C3E7"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18</w:t>
            </w:r>
          </w:p>
        </w:tc>
        <w:tc>
          <w:tcPr>
            <w:tcW w:w="5040" w:type="dxa"/>
            <w:shd w:val="clear" w:color="auto" w:fill="FFFFFF"/>
            <w:tcMar>
              <w:top w:w="0" w:type="dxa"/>
              <w:left w:w="0" w:type="dxa"/>
              <w:bottom w:w="0" w:type="dxa"/>
              <w:right w:w="0" w:type="dxa"/>
            </w:tcMar>
            <w:vAlign w:val="center"/>
            <w:hideMark/>
          </w:tcPr>
          <w:p w14:paraId="7C26550C" w14:textId="77777777" w:rsidR="00C956A7" w:rsidRPr="00C956A7" w:rsidRDefault="00C956A7" w:rsidP="00C956A7">
            <w:pPr>
              <w:jc w:val="center"/>
              <w:rPr>
                <w:rFonts w:cs="Times New Roman"/>
                <w:i/>
                <w:iCs/>
                <w:color w:val="0F4761" w:themeColor="accent1" w:themeShade="BF"/>
              </w:rPr>
            </w:pPr>
            <w:r w:rsidRPr="00C956A7">
              <w:rPr>
                <w:rFonts w:cs="Times New Roman"/>
                <w:i/>
                <w:iCs/>
                <w:color w:val="0F4761" w:themeColor="accent1" w:themeShade="BF"/>
              </w:rPr>
              <w:t>Conclusion</w:t>
            </w:r>
          </w:p>
        </w:tc>
      </w:tr>
    </w:tbl>
    <w:p w14:paraId="2C66E71E" w14:textId="77777777" w:rsidR="00567E0B" w:rsidRPr="00567E0B" w:rsidRDefault="00567E0B" w:rsidP="005D7F7C">
      <w:pPr>
        <w:rPr>
          <w:rFonts w:cs="Times New Roman"/>
          <w:i/>
          <w:iCs/>
          <w:color w:val="0F4761" w:themeColor="accent1" w:themeShade="BF"/>
        </w:rPr>
      </w:pPr>
    </w:p>
    <w:p w14:paraId="6489E589" w14:textId="77777777" w:rsidR="002366BE" w:rsidRPr="002366BE" w:rsidRDefault="002366BE" w:rsidP="002366BE">
      <w:pPr>
        <w:rPr>
          <w:rFonts w:ascii="Times New Roman" w:hAnsi="Times New Roman" w:cs="Times New Roman"/>
          <w:b/>
          <w:bCs/>
          <w:color w:val="215E99" w:themeColor="text2" w:themeTint="BF"/>
          <w:sz w:val="28"/>
          <w:szCs w:val="28"/>
        </w:rPr>
      </w:pPr>
    </w:p>
    <w:p w14:paraId="2ADC2CD0" w14:textId="77777777" w:rsidR="00D83F0B" w:rsidRDefault="00D83F0B" w:rsidP="00163BBA">
      <w:pPr>
        <w:jc w:val="center"/>
        <w:rPr>
          <w:rFonts w:ascii="Times New Roman" w:hAnsi="Times New Roman" w:cs="Times New Roman"/>
          <w:b/>
          <w:bCs/>
          <w:color w:val="747474" w:themeColor="background2" w:themeShade="80"/>
        </w:rPr>
      </w:pPr>
    </w:p>
    <w:p w14:paraId="1BA6FEF0" w14:textId="77777777" w:rsidR="007B6F18" w:rsidRPr="007B6F18" w:rsidRDefault="007B6F18" w:rsidP="007B6F18">
      <w:pPr>
        <w:rPr>
          <w:rFonts w:ascii="Times New Roman" w:hAnsi="Times New Roman" w:cs="Times New Roman"/>
          <w:b/>
          <w:bCs/>
          <w:i/>
          <w:iCs/>
          <w:color w:val="0A2F41" w:themeColor="accent1" w:themeShade="80"/>
          <w:sz w:val="40"/>
          <w:szCs w:val="40"/>
        </w:rPr>
      </w:pPr>
      <w:r w:rsidRPr="007570A2">
        <w:rPr>
          <w:rFonts w:ascii="Times New Roman" w:hAnsi="Times New Roman" w:cs="Times New Roman"/>
          <w:b/>
          <w:bCs/>
          <w:i/>
          <w:iCs/>
          <w:color w:val="0A2F41" w:themeColor="accent1" w:themeShade="80"/>
          <w:sz w:val="40"/>
          <w:szCs w:val="40"/>
        </w:rPr>
        <w:t>1. Introduction</w:t>
      </w:r>
    </w:p>
    <w:p w14:paraId="708F05F1" w14:textId="77777777" w:rsidR="007B6F18" w:rsidRPr="007B6F18" w:rsidRDefault="007B6F18" w:rsidP="007B6F18">
      <w:pPr>
        <w:rPr>
          <w:rFonts w:cs="Times New Roman"/>
          <w:i/>
          <w:iCs/>
          <w:color w:val="0F4761" w:themeColor="accent1" w:themeShade="BF"/>
        </w:rPr>
      </w:pPr>
      <w:r w:rsidRPr="007B6F18">
        <w:rPr>
          <w:rFonts w:cs="Times New Roman"/>
          <w:i/>
          <w:iCs/>
          <w:color w:val="0F4761" w:themeColor="accent1" w:themeShade="BF"/>
        </w:rPr>
        <w:t>LegalEaseAI is an AI-assisted legal document generation application designed to combine a web-based user interface, a FastAPI backend, request validation, an AI generation layer, and document-formatting utilities. The supplied project implementation shows a modular Python application in which the frontend communicates with backend routes and the backend delegates AI-oriented document generation to a dedicated Gemini service.</w:t>
      </w:r>
    </w:p>
    <w:p w14:paraId="39E3EDB4" w14:textId="77777777" w:rsidR="007B6F18" w:rsidRPr="007B6F18" w:rsidRDefault="007B6F18" w:rsidP="007B6F18">
      <w:pPr>
        <w:rPr>
          <w:rFonts w:cs="Times New Roman"/>
          <w:i/>
          <w:iCs/>
          <w:color w:val="0F4761" w:themeColor="accent1" w:themeShade="BF"/>
        </w:rPr>
      </w:pPr>
      <w:r w:rsidRPr="007B6F18">
        <w:rPr>
          <w:rFonts w:cs="Times New Roman"/>
          <w:i/>
          <w:iCs/>
          <w:color w:val="0F4761" w:themeColor="accent1" w:themeShade="BF"/>
        </w:rPr>
        <w:t>The project follows a separation-of-concerns approach. Startup logic is kept in run.py, backend initialization is defined in LegalEaseAPI/main.py, request handling is organized in LegalEaseAPI/routes.py, AI generation is isolated in ai_core/gemini_generator.py, document formatting is handled in utils/formatter.py, and the user-facing application is implemented in frontend/app.py. A dedicated stylesheet in frontend/static/style.css provides the visual theme.</w:t>
      </w:r>
    </w:p>
    <w:p w14:paraId="0D413601" w14:textId="1A28F5F5" w:rsidR="00376267" w:rsidRDefault="007B6F18" w:rsidP="007B6F18">
      <w:pPr>
        <w:rPr>
          <w:rFonts w:cs="Times New Roman"/>
          <w:i/>
          <w:iCs/>
          <w:color w:val="0F4761" w:themeColor="accent1" w:themeShade="BF"/>
        </w:rPr>
      </w:pPr>
      <w:r w:rsidRPr="007B6F18">
        <w:rPr>
          <w:rFonts w:cs="Times New Roman"/>
          <w:i/>
          <w:iCs/>
          <w:color w:val="0F4761" w:themeColor="accent1" w:themeShade="BF"/>
        </w:rPr>
        <w:t>The documentation therefore presents LegalEaseAI not simply as a collection of source files, but as an integrated software system. Each major implementation decision is connected to its role in the overall workflow and, where available, supported by a project screenshot.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020"/>
      </w:tblGrid>
      <w:tr w:rsidR="00C86B31" w:rsidRPr="00C86B31" w14:paraId="4289F222" w14:textId="77777777">
        <w:tc>
          <w:tcPr>
            <w:tcW w:w="10080" w:type="dxa"/>
            <w:shd w:val="clear" w:color="auto" w:fill="E7F8EF"/>
            <w:tcMar>
              <w:top w:w="0" w:type="dxa"/>
              <w:left w:w="0" w:type="dxa"/>
              <w:bottom w:w="0" w:type="dxa"/>
              <w:right w:w="0" w:type="dxa"/>
            </w:tcMar>
            <w:hideMark/>
          </w:tcPr>
          <w:p w14:paraId="3C8E84D0" w14:textId="77777777" w:rsidR="00C86B31" w:rsidRPr="00C86B31" w:rsidRDefault="00C86B31" w:rsidP="00C86B31">
            <w:pPr>
              <w:rPr>
                <w:rFonts w:cs="Times New Roman"/>
                <w:i/>
                <w:iCs/>
                <w:color w:val="0F4761" w:themeColor="accent1" w:themeShade="BF"/>
              </w:rPr>
            </w:pPr>
            <w:r w:rsidRPr="00FD26AB">
              <w:rPr>
                <w:rFonts w:ascii="Times New Roman" w:hAnsi="Times New Roman" w:cs="Times New Roman"/>
                <w:b/>
                <w:bCs/>
                <w:i/>
                <w:iCs/>
                <w:color w:val="0F4761" w:themeColor="accent1" w:themeShade="BF"/>
                <w:sz w:val="28"/>
                <w:szCs w:val="28"/>
              </w:rPr>
              <w:t>Evidence principle</w:t>
            </w:r>
            <w:r w:rsidRPr="00C86B31">
              <w:rPr>
                <w:rFonts w:cs="Times New Roman"/>
                <w:b/>
                <w:bCs/>
                <w:i/>
                <w:iCs/>
                <w:color w:val="0F4761" w:themeColor="accent1" w:themeShade="BF"/>
              </w:rPr>
              <w:br/>
            </w:r>
            <w:r w:rsidRPr="00C86B31">
              <w:rPr>
                <w:rFonts w:cs="Times New Roman"/>
                <w:i/>
                <w:iCs/>
                <w:color w:val="0F4761" w:themeColor="accent1" w:themeShade="BF"/>
              </w:rPr>
              <w:t>The screenshots included in this report are treated as implementation evidence. Claims are limited to what is visible in the supplied project structure, source-code views, and successful startup terminal output.</w:t>
            </w:r>
          </w:p>
        </w:tc>
      </w:tr>
    </w:tbl>
    <w:p w14:paraId="30BD06A5" w14:textId="77777777" w:rsidR="00376267" w:rsidRDefault="00376267" w:rsidP="007B6F18">
      <w:pPr>
        <w:rPr>
          <w:rFonts w:cs="Times New Roman"/>
          <w:i/>
          <w:iCs/>
          <w:color w:val="0F4761" w:themeColor="accent1" w:themeShade="BF"/>
        </w:rPr>
      </w:pPr>
    </w:p>
    <w:p w14:paraId="1E3536E5" w14:textId="77777777" w:rsidR="00D220CC" w:rsidRPr="00894FBF" w:rsidRDefault="00D220CC" w:rsidP="00D220CC">
      <w:pPr>
        <w:rPr>
          <w:rFonts w:ascii="Times New Roman" w:hAnsi="Times New Roman" w:cs="Times New Roman"/>
          <w:i/>
          <w:iCs/>
          <w:color w:val="0A2F41" w:themeColor="accent1" w:themeShade="80"/>
          <w:sz w:val="40"/>
          <w:szCs w:val="40"/>
        </w:rPr>
      </w:pPr>
      <w:r w:rsidRPr="00894FBF">
        <w:rPr>
          <w:rFonts w:ascii="Times New Roman" w:hAnsi="Times New Roman" w:cs="Times New Roman"/>
          <w:b/>
          <w:bCs/>
          <w:i/>
          <w:iCs/>
          <w:color w:val="0A2F41" w:themeColor="accent1" w:themeShade="80"/>
          <w:sz w:val="40"/>
          <w:szCs w:val="40"/>
        </w:rPr>
        <w:t>2. Project Overview</w:t>
      </w:r>
    </w:p>
    <w:p w14:paraId="7A87BC84" w14:textId="77777777" w:rsidR="00D220CC" w:rsidRPr="00D220CC" w:rsidRDefault="00D220CC" w:rsidP="00D220CC">
      <w:pPr>
        <w:rPr>
          <w:rFonts w:cs="Times New Roman"/>
          <w:i/>
          <w:iCs/>
          <w:color w:val="0F4761" w:themeColor="accent1" w:themeShade="BF"/>
        </w:rPr>
      </w:pPr>
      <w:r w:rsidRPr="00D220CC">
        <w:rPr>
          <w:rFonts w:cs="Times New Roman"/>
          <w:i/>
          <w:iCs/>
          <w:color w:val="0F4761" w:themeColor="accent1" w:themeShade="BF"/>
        </w:rPr>
        <w:t>LegalEaseAI is organized as a local web application with two principal runtime-facing components: a FastAPI backend and a Streamlit frontend. The startup script launches the backend through Uvicorn and starts the frontend service. The terminal evidence supplied for the project shows the backend at port 8000 and the frontend at port 8501.</w:t>
      </w:r>
    </w:p>
    <w:p w14:paraId="4457FF2D" w14:textId="77777777" w:rsidR="00D220CC" w:rsidRPr="00D220CC" w:rsidRDefault="00D220CC" w:rsidP="00D220CC">
      <w:pPr>
        <w:rPr>
          <w:rFonts w:cs="Times New Roman"/>
          <w:i/>
          <w:iCs/>
          <w:color w:val="0F4761" w:themeColor="accent1" w:themeShade="BF"/>
        </w:rPr>
      </w:pPr>
      <w:r w:rsidRPr="00D220CC">
        <w:rPr>
          <w:rFonts w:cs="Times New Roman"/>
          <w:i/>
          <w:iCs/>
          <w:color w:val="0F4761" w:themeColor="accent1" w:themeShade="BF"/>
        </w:rPr>
        <w:t>The AI layer is represented by GeminiDocumentGenerator. The supplied source view shows that this class loads environment variables, obtains the GEMINI_API_KEY configuration value, and configures a Gemini model. The backend routes create an instance of this generator and expose request-oriented functionality through an API router.</w:t>
      </w:r>
    </w:p>
    <w:p w14:paraId="7EE5387C" w14:textId="77777777" w:rsidR="00D220CC" w:rsidRDefault="00D220CC" w:rsidP="00D220CC">
      <w:pPr>
        <w:rPr>
          <w:rFonts w:cs="Times New Roman"/>
          <w:i/>
          <w:iCs/>
          <w:color w:val="0F4761" w:themeColor="accent1" w:themeShade="BF"/>
        </w:rPr>
      </w:pPr>
      <w:r w:rsidRPr="00D220CC">
        <w:rPr>
          <w:rFonts w:cs="Times New Roman"/>
          <w:i/>
          <w:iCs/>
          <w:color w:val="0F4761" w:themeColor="accent1" w:themeShade="BF"/>
        </w:rPr>
        <w:t>The formatting layer provides text sanitization and output-cleaning functions and imports both python-docx and ReportLab components, indicating that the application contains utilities for structured document output. The exact final UI output is reserved for the frontend evidence section because those browser screenshots were not available in the current session.</w:t>
      </w:r>
    </w:p>
    <w:p w14:paraId="55FD402D" w14:textId="77777777" w:rsidR="00894FBF" w:rsidRDefault="00894FBF" w:rsidP="00D220CC">
      <w:pPr>
        <w:rPr>
          <w:rFonts w:cs="Times New Roman"/>
          <w:i/>
          <w:iCs/>
          <w:color w:val="0F4761" w:themeColor="accent1" w:themeShade="BF"/>
        </w:rPr>
      </w:pPr>
    </w:p>
    <w:p w14:paraId="6E1B9B38" w14:textId="77777777" w:rsidR="00C66504" w:rsidRPr="00C66504" w:rsidRDefault="00C66504" w:rsidP="00C66504">
      <w:pPr>
        <w:rPr>
          <w:rFonts w:ascii="Times New Roman" w:hAnsi="Times New Roman" w:cs="Times New Roman"/>
          <w:i/>
          <w:iCs/>
          <w:color w:val="0A2F41" w:themeColor="accent1" w:themeShade="80"/>
          <w:sz w:val="32"/>
          <w:szCs w:val="32"/>
        </w:rPr>
      </w:pPr>
      <w:r w:rsidRPr="00C66504">
        <w:rPr>
          <w:rFonts w:ascii="Times New Roman" w:hAnsi="Times New Roman" w:cs="Times New Roman"/>
          <w:b/>
          <w:bCs/>
          <w:i/>
          <w:iCs/>
          <w:color w:val="0A2F41" w:themeColor="accent1" w:themeShade="80"/>
          <w:sz w:val="32"/>
          <w:szCs w:val="32"/>
        </w:rPr>
        <w:t>2.1 High-Level Project Components</w:t>
      </w:r>
    </w:p>
    <w:p w14:paraId="341EB738" w14:textId="77777777" w:rsidR="00C66504" w:rsidRPr="00C66504" w:rsidRDefault="00C66504" w:rsidP="00C66504">
      <w:pPr>
        <w:rPr>
          <w:rFonts w:cs="Times New Roman"/>
          <w:i/>
          <w:iCs/>
          <w:color w:val="0F4761" w:themeColor="accent1" w:themeShade="BF"/>
        </w:rPr>
      </w:pPr>
      <w:r w:rsidRPr="00C66504">
        <w:rPr>
          <w:rFonts w:cs="Times New Roman"/>
          <w:i/>
          <w:iCs/>
          <w:color w:val="0F4761" w:themeColor="accent1" w:themeShade="BF"/>
        </w:rPr>
        <w:t>Startup layer — run.py coordinates application startup and defines the backend/frontend ports.</w:t>
      </w:r>
    </w:p>
    <w:p w14:paraId="1967AD32" w14:textId="77777777" w:rsidR="00C66504" w:rsidRPr="00C66504" w:rsidRDefault="00C66504" w:rsidP="00C66504">
      <w:pPr>
        <w:rPr>
          <w:rFonts w:cs="Times New Roman"/>
          <w:i/>
          <w:iCs/>
          <w:color w:val="0F4761" w:themeColor="accent1" w:themeShade="BF"/>
        </w:rPr>
      </w:pPr>
      <w:r w:rsidRPr="00C66504">
        <w:rPr>
          <w:rFonts w:cs="Times New Roman"/>
          <w:i/>
          <w:iCs/>
          <w:color w:val="0F4761" w:themeColor="accent1" w:themeShade="BF"/>
        </w:rPr>
        <w:t>Backend layer — FastAPI provides the application object, middleware configuration, and route registration.</w:t>
      </w:r>
    </w:p>
    <w:p w14:paraId="396C2670" w14:textId="77777777" w:rsidR="00C66504" w:rsidRPr="00C66504" w:rsidRDefault="00C66504" w:rsidP="00C66504">
      <w:pPr>
        <w:rPr>
          <w:rFonts w:cs="Times New Roman"/>
          <w:i/>
          <w:iCs/>
          <w:color w:val="0F4761" w:themeColor="accent1" w:themeShade="BF"/>
        </w:rPr>
      </w:pPr>
      <w:r w:rsidRPr="00C66504">
        <w:rPr>
          <w:rFonts w:cs="Times New Roman"/>
          <w:i/>
          <w:iCs/>
          <w:color w:val="0F4761" w:themeColor="accent1" w:themeShade="BF"/>
        </w:rPr>
        <w:t>API layer — routes.py defines API routing, request models, validation, and Gemini service initialization.</w:t>
      </w:r>
    </w:p>
    <w:p w14:paraId="050B7746" w14:textId="77777777" w:rsidR="00C66504" w:rsidRPr="00C66504" w:rsidRDefault="00C66504" w:rsidP="00C66504">
      <w:pPr>
        <w:rPr>
          <w:rFonts w:cs="Times New Roman"/>
          <w:i/>
          <w:iCs/>
          <w:color w:val="0F4761" w:themeColor="accent1" w:themeShade="BF"/>
        </w:rPr>
      </w:pPr>
      <w:r w:rsidRPr="00C66504">
        <w:rPr>
          <w:rFonts w:cs="Times New Roman"/>
          <w:i/>
          <w:iCs/>
          <w:color w:val="0F4761" w:themeColor="accent1" w:themeShade="BF"/>
        </w:rPr>
        <w:t>AI layer — gemini_generator.py encapsulates Gemini configuration and AI-assisted document generation logic.</w:t>
      </w:r>
    </w:p>
    <w:p w14:paraId="23EB7114" w14:textId="77777777" w:rsidR="00C66504" w:rsidRPr="00C66504" w:rsidRDefault="00C66504" w:rsidP="00C66504">
      <w:pPr>
        <w:rPr>
          <w:rFonts w:cs="Times New Roman"/>
          <w:i/>
          <w:iCs/>
          <w:color w:val="0F4761" w:themeColor="accent1" w:themeShade="BF"/>
        </w:rPr>
      </w:pPr>
      <w:r w:rsidRPr="00C66504">
        <w:rPr>
          <w:rFonts w:cs="Times New Roman"/>
          <w:i/>
          <w:iCs/>
          <w:color w:val="0F4761" w:themeColor="accent1" w:themeShade="BF"/>
        </w:rPr>
        <w:t>Formatting layer — formatter.py sanitizes and prepares generated text for document-oriented output.</w:t>
      </w:r>
    </w:p>
    <w:p w14:paraId="1A5DCC08" w14:textId="77777777" w:rsidR="00C66504" w:rsidRPr="00C66504" w:rsidRDefault="00C66504" w:rsidP="00C66504">
      <w:pPr>
        <w:rPr>
          <w:rFonts w:cs="Times New Roman"/>
          <w:i/>
          <w:iCs/>
          <w:color w:val="0F4761" w:themeColor="accent1" w:themeShade="BF"/>
        </w:rPr>
      </w:pPr>
      <w:r w:rsidRPr="00C66504">
        <w:rPr>
          <w:rFonts w:cs="Times New Roman"/>
          <w:i/>
          <w:iCs/>
          <w:color w:val="0F4761" w:themeColor="accent1" w:themeShade="BF"/>
        </w:rPr>
        <w:t>Frontend layer — frontend/app.py initializes the Streamlit application and its page configuration.</w:t>
      </w:r>
    </w:p>
    <w:p w14:paraId="1B69187D" w14:textId="77777777" w:rsidR="00C66504" w:rsidRDefault="00C66504" w:rsidP="00C66504">
      <w:pPr>
        <w:rPr>
          <w:rFonts w:cs="Times New Roman"/>
          <w:i/>
          <w:iCs/>
          <w:color w:val="0F4761" w:themeColor="accent1" w:themeShade="BF"/>
        </w:rPr>
      </w:pPr>
      <w:r w:rsidRPr="00C66504">
        <w:rPr>
          <w:rFonts w:cs="Times New Roman"/>
          <w:i/>
          <w:iCs/>
          <w:color w:val="0F4761" w:themeColor="accent1" w:themeShade="BF"/>
        </w:rPr>
        <w:t>Styling layer — style.css defines the Luna Blue + Green visual system used by the frontend.</w:t>
      </w:r>
    </w:p>
    <w:p w14:paraId="537A642F" w14:textId="77777777" w:rsidR="00C66504" w:rsidRDefault="00C66504" w:rsidP="00C66504">
      <w:pPr>
        <w:rPr>
          <w:rFonts w:cs="Times New Roman"/>
          <w:i/>
          <w:iCs/>
          <w:color w:val="0F4761" w:themeColor="accent1" w:themeShade="BF"/>
        </w:rPr>
      </w:pPr>
    </w:p>
    <w:p w14:paraId="445857EE" w14:textId="77777777" w:rsidR="00990F16" w:rsidRPr="00990F16" w:rsidRDefault="00990F16" w:rsidP="00990F16">
      <w:pPr>
        <w:rPr>
          <w:rFonts w:ascii="Times New Roman" w:hAnsi="Times New Roman" w:cs="Times New Roman"/>
          <w:i/>
          <w:iCs/>
          <w:color w:val="0A2F41" w:themeColor="accent1" w:themeShade="80"/>
          <w:sz w:val="40"/>
          <w:szCs w:val="40"/>
        </w:rPr>
      </w:pPr>
      <w:r w:rsidRPr="00990F16">
        <w:rPr>
          <w:rFonts w:ascii="Times New Roman" w:hAnsi="Times New Roman" w:cs="Times New Roman"/>
          <w:b/>
          <w:bCs/>
          <w:i/>
          <w:iCs/>
          <w:color w:val="0A2F41" w:themeColor="accent1" w:themeShade="80"/>
          <w:sz w:val="40"/>
          <w:szCs w:val="40"/>
        </w:rPr>
        <w:t>3. Problem Statement</w:t>
      </w:r>
    </w:p>
    <w:p w14:paraId="0C321603" w14:textId="77777777" w:rsidR="00990F16" w:rsidRPr="00990F16" w:rsidRDefault="00990F16" w:rsidP="00990F16">
      <w:pPr>
        <w:rPr>
          <w:rFonts w:cs="Times New Roman"/>
          <w:i/>
          <w:iCs/>
          <w:color w:val="0F4761" w:themeColor="accent1" w:themeShade="BF"/>
        </w:rPr>
      </w:pPr>
      <w:r w:rsidRPr="00990F16">
        <w:rPr>
          <w:rFonts w:cs="Times New Roman"/>
          <w:i/>
          <w:iCs/>
          <w:color w:val="0F4761" w:themeColor="accent1" w:themeShade="BF"/>
        </w:rPr>
        <w:t>Preparing legal-style documents manually can require repeated drafting, formatting, editing, and organization. A user may need to provide document-specific information, transform that information into a structured draft, and then prepare the resulting content for a usable document format. Repeating these steps manually can make the process time-consuming and inconsistent.</w:t>
      </w:r>
    </w:p>
    <w:p w14:paraId="78832EAE" w14:textId="77777777" w:rsidR="00990F16" w:rsidRPr="00990F16" w:rsidRDefault="00990F16" w:rsidP="00990F16">
      <w:pPr>
        <w:rPr>
          <w:rFonts w:cs="Times New Roman"/>
          <w:i/>
          <w:iCs/>
          <w:color w:val="0F4761" w:themeColor="accent1" w:themeShade="BF"/>
        </w:rPr>
      </w:pPr>
      <w:r w:rsidRPr="00990F16">
        <w:rPr>
          <w:rFonts w:cs="Times New Roman"/>
          <w:i/>
          <w:iCs/>
          <w:color w:val="0F4761" w:themeColor="accent1" w:themeShade="BF"/>
        </w:rPr>
        <w:t>The project addresses this software-process problem by creating a centralized application flow in which user-facing input can be sent to a backend API, validated using structured request models, processed through an AI generation component, and passed through output-formatting utilities.</w:t>
      </w:r>
    </w:p>
    <w:p w14:paraId="776B60BF" w14:textId="77777777" w:rsidR="00FA646E" w:rsidRDefault="00990F16" w:rsidP="00FA646E">
      <w:pPr>
        <w:rPr>
          <w:rFonts w:cs="Times New Roman"/>
          <w:i/>
          <w:iCs/>
          <w:color w:val="0F4761" w:themeColor="accent1" w:themeShade="BF"/>
        </w:rPr>
      </w:pPr>
      <w:r w:rsidRPr="00990F16">
        <w:rPr>
          <w:rFonts w:cs="Times New Roman"/>
          <w:i/>
          <w:iCs/>
          <w:color w:val="0F4761" w:themeColor="accent1" w:themeShade="BF"/>
        </w:rPr>
        <w:t>From a software-engineering perspective, the problem is also one of maintainability: mixing UI code, API logic, AI integration, and formatting code in a single file makes a project harder to test and extend. LegalEaseAI separates these responsibilities into modules so that each major concern has a defined location.</w:t>
      </w:r>
    </w:p>
    <w:p w14:paraId="421F6D14" w14:textId="35396F30" w:rsidR="00FA646E" w:rsidRPr="00FA646E" w:rsidRDefault="00FA646E" w:rsidP="00FA646E">
      <w:pPr>
        <w:rPr>
          <w:rFonts w:ascii="Times New Roman" w:hAnsi="Times New Roman" w:cs="Times New Roman"/>
          <w:i/>
          <w:iCs/>
          <w:color w:val="0A2F41" w:themeColor="accent1" w:themeShade="80"/>
          <w:sz w:val="40"/>
          <w:szCs w:val="40"/>
        </w:rPr>
      </w:pPr>
      <w:r w:rsidRPr="00FA646E">
        <w:rPr>
          <w:rFonts w:ascii="Times New Roman" w:hAnsi="Times New Roman" w:cs="Times New Roman"/>
          <w:b/>
          <w:bCs/>
          <w:i/>
          <w:iCs/>
          <w:color w:val="0A2F41" w:themeColor="accent1" w:themeShade="80"/>
          <w:sz w:val="40"/>
          <w:szCs w:val="40"/>
        </w:rPr>
        <w:t>4. Objectives</w:t>
      </w:r>
    </w:p>
    <w:p w14:paraId="4AA86D3C"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The main objective is to develop a modular AI-assisted application for generating structured legal document drafts through a web interface. The implementation evidence supports the following project objectives:</w:t>
      </w:r>
    </w:p>
    <w:p w14:paraId="3A736FE3"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Provide a user-facing Streamlit interface for interacting with the application.</w:t>
      </w:r>
    </w:p>
    <w:p w14:paraId="7998302D"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Provide a FastAPI backend for structured API-based communication.</w:t>
      </w:r>
    </w:p>
    <w:p w14:paraId="5E7D30F2"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Validate incoming document-generation requests using Pydantic models and field constraints.</w:t>
      </w:r>
    </w:p>
    <w:p w14:paraId="03CBA4D6"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Integrate a Gemini-based generation component through a dedicated service class.</w:t>
      </w:r>
    </w:p>
    <w:p w14:paraId="367F4EF4"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Load sensitive configuration such as the Gemini API key from environment variables rather than hard-coding it in source code.</w:t>
      </w:r>
    </w:p>
    <w:p w14:paraId="4D04BCBC"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Clean and sanitize generated text before document-oriented formatting.</w:t>
      </w:r>
    </w:p>
    <w:p w14:paraId="49C946D2"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Separate application startup, backend routing, AI generation, formatting, frontend presentation, and styling into independent modules.</w:t>
      </w:r>
    </w:p>
    <w:p w14:paraId="49AECDEA" w14:textId="77777777" w:rsidR="00FA646E" w:rsidRPr="00FA646E" w:rsidRDefault="00FA646E" w:rsidP="00FA646E">
      <w:pPr>
        <w:rPr>
          <w:rFonts w:cs="Times New Roman"/>
          <w:i/>
          <w:iCs/>
          <w:color w:val="0F4761" w:themeColor="accent1" w:themeShade="BF"/>
        </w:rPr>
      </w:pPr>
      <w:r w:rsidRPr="00FA646E">
        <w:rPr>
          <w:rFonts w:cs="Times New Roman"/>
          <w:i/>
          <w:iCs/>
          <w:color w:val="0F4761" w:themeColor="accent1" w:themeShade="BF"/>
        </w:rPr>
        <w:t>Provide a repeatable local execution process through run.py.</w:t>
      </w:r>
    </w:p>
    <w:p w14:paraId="521E6BDD" w14:textId="77777777" w:rsidR="00FA646E" w:rsidRDefault="00FA646E" w:rsidP="00FA646E">
      <w:pPr>
        <w:rPr>
          <w:rFonts w:cs="Times New Roman"/>
          <w:i/>
          <w:iCs/>
          <w:color w:val="0F4761" w:themeColor="accent1" w:themeShade="BF"/>
        </w:rPr>
      </w:pPr>
      <w:r w:rsidRPr="00FA646E">
        <w:rPr>
          <w:rFonts w:cs="Times New Roman"/>
          <w:i/>
          <w:iCs/>
          <w:color w:val="0F4761" w:themeColor="accent1" w:themeShade="BF"/>
        </w:rPr>
        <w:t>Maintain a consistent visual identity using the project's Luna Blue + Green stylesheet.</w:t>
      </w:r>
    </w:p>
    <w:p w14:paraId="36150C07" w14:textId="77777777" w:rsidR="00FA646E" w:rsidRDefault="00FA646E" w:rsidP="00FA646E">
      <w:pPr>
        <w:rPr>
          <w:rFonts w:cs="Times New Roman"/>
          <w:i/>
          <w:iCs/>
          <w:color w:val="0F4761" w:themeColor="accent1" w:themeShade="BF"/>
        </w:rPr>
      </w:pPr>
    </w:p>
    <w:p w14:paraId="1F138A20" w14:textId="77777777" w:rsidR="00B67C2C" w:rsidRPr="00B67C2C" w:rsidRDefault="00B67C2C" w:rsidP="00B67C2C">
      <w:pPr>
        <w:rPr>
          <w:rFonts w:ascii="Times New Roman" w:hAnsi="Times New Roman" w:cs="Times New Roman"/>
          <w:i/>
          <w:iCs/>
          <w:color w:val="0A2F41" w:themeColor="accent1" w:themeShade="80"/>
          <w:sz w:val="40"/>
          <w:szCs w:val="40"/>
        </w:rPr>
      </w:pPr>
      <w:r w:rsidRPr="00B67C2C">
        <w:rPr>
          <w:rFonts w:ascii="Times New Roman" w:hAnsi="Times New Roman" w:cs="Times New Roman"/>
          <w:b/>
          <w:bCs/>
          <w:i/>
          <w:iCs/>
          <w:color w:val="0A2F41" w:themeColor="accent1" w:themeShade="80"/>
          <w:sz w:val="40"/>
          <w:szCs w:val="40"/>
        </w:rPr>
        <w:t>5. Proposed Solution</w:t>
      </w:r>
    </w:p>
    <w:p w14:paraId="4BA6ABBD"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The proposed solution is a layered web application. At the presentation layer, Streamlit provides the user interface. The backend layer is implemented using FastAPI and exposes API routes. The request layer uses Pydantic models to define and validate incoming data. The AI layer uses GeminiDocumentGenerator to communicate with the configured Gemini model. Finally, the formatting layer prepares generated text for document output.</w:t>
      </w:r>
    </w:p>
    <w:p w14:paraId="541761C1" w14:textId="77777777" w:rsidR="00B67C2C" w:rsidRPr="00B67C2C" w:rsidRDefault="00B67C2C" w:rsidP="00B67C2C">
      <w:pPr>
        <w:rPr>
          <w:rFonts w:ascii="Times New Roman" w:hAnsi="Times New Roman" w:cs="Times New Roman"/>
          <w:i/>
          <w:iCs/>
          <w:color w:val="0A2F41" w:themeColor="accent1" w:themeShade="80"/>
          <w:sz w:val="32"/>
          <w:szCs w:val="32"/>
        </w:rPr>
      </w:pPr>
      <w:r w:rsidRPr="00B67C2C">
        <w:rPr>
          <w:rFonts w:ascii="Times New Roman" w:hAnsi="Times New Roman" w:cs="Times New Roman"/>
          <w:b/>
          <w:bCs/>
          <w:i/>
          <w:iCs/>
          <w:color w:val="0A2F41" w:themeColor="accent1" w:themeShade="80"/>
          <w:sz w:val="32"/>
          <w:szCs w:val="32"/>
        </w:rPr>
        <w:t>5.1 Solution Characteristics</w:t>
      </w:r>
    </w:p>
    <w:p w14:paraId="200DF8C4"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Modular — each major responsibility is implemented in a dedicated package or module.</w:t>
      </w:r>
    </w:p>
    <w:p w14:paraId="530D2DE6"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Configurable — environment variables are loaded through python-dotenv.</w:t>
      </w:r>
    </w:p>
    <w:p w14:paraId="3BA6C153"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API-driven — the frontend can communicate with the backend through HTTP requests.</w:t>
      </w:r>
    </w:p>
    <w:p w14:paraId="07534ECB"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Validation-aware — request fields include explicit constraints in the visible routes.py implementation.</w:t>
      </w:r>
    </w:p>
    <w:p w14:paraId="220279B8"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AI-enabled — the project includes a dedicated Gemini document-generation class.</w:t>
      </w:r>
    </w:p>
    <w:p w14:paraId="5404559E"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Output-oriented — formatting utilities prepare generated content for document use.</w:t>
      </w:r>
    </w:p>
    <w:p w14:paraId="45557D11" w14:textId="77777777" w:rsidR="00B67C2C" w:rsidRPr="00B67C2C" w:rsidRDefault="00B67C2C" w:rsidP="00B67C2C">
      <w:pPr>
        <w:rPr>
          <w:rFonts w:cs="Times New Roman"/>
          <w:i/>
          <w:iCs/>
          <w:color w:val="0F4761" w:themeColor="accent1" w:themeShade="BF"/>
        </w:rPr>
      </w:pPr>
      <w:r w:rsidRPr="00B67C2C">
        <w:rPr>
          <w:rFonts w:cs="Times New Roman"/>
          <w:i/>
          <w:iCs/>
          <w:color w:val="0F4761" w:themeColor="accent1" w:themeShade="BF"/>
        </w:rPr>
        <w:t>Maintainable — the project structure makes individual layers easier to locate and modify.</w:t>
      </w:r>
    </w:p>
    <w:p w14:paraId="7BABD9E0" w14:textId="77777777" w:rsidR="00B67C2C" w:rsidRPr="00B67C2C" w:rsidRDefault="00B67C2C" w:rsidP="00B67C2C">
      <w:pPr>
        <w:rPr>
          <w:rFonts w:ascii="Times New Roman" w:hAnsi="Times New Roman" w:cs="Times New Roman"/>
          <w:i/>
          <w:iCs/>
          <w:color w:val="0A2F41" w:themeColor="accent1" w:themeShade="80"/>
          <w:sz w:val="32"/>
          <w:szCs w:val="32"/>
        </w:rPr>
      </w:pPr>
      <w:r w:rsidRPr="00B67C2C">
        <w:rPr>
          <w:rFonts w:ascii="Times New Roman" w:hAnsi="Times New Roman" w:cs="Times New Roman"/>
          <w:b/>
          <w:bCs/>
          <w:i/>
          <w:iCs/>
          <w:color w:val="0A2F41" w:themeColor="accent1" w:themeShade="80"/>
          <w:sz w:val="32"/>
          <w:szCs w:val="32"/>
        </w:rPr>
        <w:t>5.2 Scope of the Current Evidence</w:t>
      </w:r>
    </w:p>
    <w:p w14:paraId="0AD26B60" w14:textId="77777777" w:rsidR="00B67C2C" w:rsidRDefault="00B67C2C" w:rsidP="00B67C2C">
      <w:pPr>
        <w:rPr>
          <w:rFonts w:cs="Times New Roman"/>
          <w:i/>
          <w:iCs/>
          <w:color w:val="0F4761" w:themeColor="accent1" w:themeShade="BF"/>
        </w:rPr>
      </w:pPr>
      <w:r w:rsidRPr="00B67C2C">
        <w:rPr>
          <w:rFonts w:cs="Times New Roman"/>
          <w:i/>
          <w:iCs/>
          <w:color w:val="0F4761" w:themeColor="accent1" w:themeShade="BF"/>
        </w:rPr>
        <w:t>The supplied screenshots establish the architecture, startup behavior, and major implementation modules. They do not include the final browser interface or a generated-document result. Those screenshots should be added later in Section 14 and the corresponding feature descriptions can then be expanded with exact UI evidence.</w:t>
      </w:r>
    </w:p>
    <w:p w14:paraId="481EFCD0" w14:textId="77777777" w:rsidR="00B67C2C" w:rsidRDefault="00B67C2C" w:rsidP="00B67C2C">
      <w:pPr>
        <w:rPr>
          <w:rFonts w:cs="Times New Roman"/>
          <w:i/>
          <w:iCs/>
          <w:color w:val="0F4761" w:themeColor="accent1" w:themeShade="BF"/>
        </w:rPr>
      </w:pPr>
    </w:p>
    <w:p w14:paraId="51236189" w14:textId="77777777" w:rsidR="009F0CC0" w:rsidRPr="009F0CC0" w:rsidRDefault="009F0CC0" w:rsidP="009F0CC0">
      <w:pPr>
        <w:rPr>
          <w:rFonts w:ascii="Times New Roman" w:hAnsi="Times New Roman" w:cs="Times New Roman"/>
          <w:i/>
          <w:iCs/>
          <w:color w:val="0A2F41" w:themeColor="accent1" w:themeShade="80"/>
          <w:sz w:val="40"/>
          <w:szCs w:val="40"/>
        </w:rPr>
      </w:pPr>
      <w:r w:rsidRPr="009F0CC0">
        <w:rPr>
          <w:rFonts w:ascii="Times New Roman" w:hAnsi="Times New Roman" w:cs="Times New Roman"/>
          <w:b/>
          <w:bCs/>
          <w:i/>
          <w:iCs/>
          <w:color w:val="0A2F41" w:themeColor="accent1" w:themeShade="80"/>
          <w:sz w:val="40"/>
          <w:szCs w:val="40"/>
        </w:rPr>
        <w:t>6. System Features</w:t>
      </w:r>
    </w:p>
    <w:p w14:paraId="5561A7F9" w14:textId="77777777" w:rsidR="009F0CC0" w:rsidRPr="00733987" w:rsidRDefault="009F0CC0" w:rsidP="009F0CC0">
      <w:pPr>
        <w:rPr>
          <w:rFonts w:ascii="Times New Roman" w:hAnsi="Times New Roman" w:cs="Times New Roman"/>
          <w:i/>
          <w:iCs/>
          <w:color w:val="0F4761" w:themeColor="accent1" w:themeShade="BF"/>
          <w:sz w:val="32"/>
          <w:szCs w:val="32"/>
        </w:rPr>
      </w:pPr>
      <w:r w:rsidRPr="00733987">
        <w:rPr>
          <w:rFonts w:ascii="Times New Roman" w:hAnsi="Times New Roman" w:cs="Times New Roman"/>
          <w:b/>
          <w:bCs/>
          <w:i/>
          <w:iCs/>
          <w:color w:val="0F4761" w:themeColor="accent1" w:themeShade="BF"/>
          <w:sz w:val="32"/>
          <w:szCs w:val="32"/>
        </w:rPr>
        <w:t>6.1 Web-Based User Interface</w:t>
      </w:r>
    </w:p>
    <w:p w14:paraId="1E75E82E" w14:textId="77777777" w:rsidR="009F0CC0" w:rsidRPr="009F0CC0" w:rsidRDefault="009F0CC0" w:rsidP="009F0CC0">
      <w:pPr>
        <w:rPr>
          <w:rFonts w:cs="Times New Roman"/>
          <w:i/>
          <w:iCs/>
          <w:color w:val="0F4761" w:themeColor="accent1" w:themeShade="BF"/>
        </w:rPr>
      </w:pPr>
      <w:r w:rsidRPr="009F0CC0">
        <w:rPr>
          <w:rFonts w:cs="Times New Roman"/>
          <w:i/>
          <w:iCs/>
          <w:color w:val="0F4761" w:themeColor="accent1" w:themeShade="BF"/>
        </w:rPr>
        <w:t>The frontend is implemented with Streamlit. The visible app.py source configures a centered page layout and loads the project environment. The browser-based interface is intended to provide the interaction point for document-generation requests.</w:t>
      </w:r>
    </w:p>
    <w:p w14:paraId="2C58F5B1" w14:textId="77777777" w:rsidR="009F0CC0" w:rsidRPr="00733987" w:rsidRDefault="009F0CC0" w:rsidP="009F0CC0">
      <w:pPr>
        <w:rPr>
          <w:rFonts w:ascii="Times New Roman" w:hAnsi="Times New Roman" w:cs="Times New Roman"/>
          <w:i/>
          <w:iCs/>
          <w:color w:val="0F4761" w:themeColor="accent1" w:themeShade="BF"/>
          <w:sz w:val="32"/>
          <w:szCs w:val="32"/>
        </w:rPr>
      </w:pPr>
      <w:r w:rsidRPr="00733987">
        <w:rPr>
          <w:rFonts w:ascii="Times New Roman" w:hAnsi="Times New Roman" w:cs="Times New Roman"/>
          <w:b/>
          <w:bCs/>
          <w:i/>
          <w:iCs/>
          <w:color w:val="0F4761" w:themeColor="accent1" w:themeShade="BF"/>
          <w:sz w:val="32"/>
          <w:szCs w:val="32"/>
        </w:rPr>
        <w:t>6.2 API Backend</w:t>
      </w:r>
    </w:p>
    <w:p w14:paraId="6BD65DFE" w14:textId="77777777" w:rsidR="009F0CC0" w:rsidRPr="009F0CC0" w:rsidRDefault="009F0CC0" w:rsidP="009F0CC0">
      <w:pPr>
        <w:rPr>
          <w:rFonts w:cs="Times New Roman"/>
          <w:i/>
          <w:iCs/>
          <w:color w:val="0F4761" w:themeColor="accent1" w:themeShade="BF"/>
        </w:rPr>
      </w:pPr>
      <w:r w:rsidRPr="009F0CC0">
        <w:rPr>
          <w:rFonts w:cs="Times New Roman"/>
          <w:i/>
          <w:iCs/>
          <w:color w:val="0F4761" w:themeColor="accent1" w:themeShade="BF"/>
        </w:rPr>
        <w:t>FastAPI is used as the backend framework. main.py creates the FastAPI application, configures CORS middleware, and includes the API router.</w:t>
      </w:r>
    </w:p>
    <w:p w14:paraId="19E0B92F" w14:textId="77777777" w:rsidR="009F0CC0" w:rsidRPr="00733987" w:rsidRDefault="009F0CC0" w:rsidP="009F0CC0">
      <w:pPr>
        <w:rPr>
          <w:rFonts w:ascii="Times New Roman" w:hAnsi="Times New Roman" w:cs="Times New Roman"/>
          <w:i/>
          <w:iCs/>
          <w:color w:val="0F4761" w:themeColor="accent1" w:themeShade="BF"/>
          <w:sz w:val="32"/>
          <w:szCs w:val="32"/>
        </w:rPr>
      </w:pPr>
      <w:r w:rsidRPr="00733987">
        <w:rPr>
          <w:rFonts w:ascii="Times New Roman" w:hAnsi="Times New Roman" w:cs="Times New Roman"/>
          <w:b/>
          <w:bCs/>
          <w:i/>
          <w:iCs/>
          <w:color w:val="0F4761" w:themeColor="accent1" w:themeShade="BF"/>
          <w:sz w:val="32"/>
          <w:szCs w:val="32"/>
        </w:rPr>
        <w:t>6.3 Request Validation</w:t>
      </w:r>
    </w:p>
    <w:p w14:paraId="5D2D06BB" w14:textId="77777777" w:rsidR="009F0CC0" w:rsidRPr="009F0CC0" w:rsidRDefault="009F0CC0" w:rsidP="009F0CC0">
      <w:pPr>
        <w:rPr>
          <w:rFonts w:cs="Times New Roman"/>
          <w:i/>
          <w:iCs/>
          <w:color w:val="0F4761" w:themeColor="accent1" w:themeShade="BF"/>
        </w:rPr>
      </w:pPr>
      <w:r w:rsidRPr="009F0CC0">
        <w:rPr>
          <w:rFonts w:cs="Times New Roman"/>
          <w:i/>
          <w:iCs/>
          <w:color w:val="0F4761" w:themeColor="accent1" w:themeShade="BF"/>
        </w:rPr>
        <w:t>routes.py imports Pydantic BaseModel, Field, and field_validator. The visible DocumentRequest model applies a minimum and maximum length constraint to document_type, providing a structured validation layer.</w:t>
      </w:r>
    </w:p>
    <w:p w14:paraId="236818CA" w14:textId="77777777" w:rsidR="009F0CC0" w:rsidRPr="00733987" w:rsidRDefault="009F0CC0" w:rsidP="009F0CC0">
      <w:pPr>
        <w:rPr>
          <w:rFonts w:ascii="Times New Roman" w:hAnsi="Times New Roman" w:cs="Times New Roman"/>
          <w:i/>
          <w:iCs/>
          <w:color w:val="0F4761" w:themeColor="accent1" w:themeShade="BF"/>
          <w:sz w:val="32"/>
          <w:szCs w:val="32"/>
        </w:rPr>
      </w:pPr>
      <w:r w:rsidRPr="00733987">
        <w:rPr>
          <w:rFonts w:ascii="Times New Roman" w:hAnsi="Times New Roman" w:cs="Times New Roman"/>
          <w:b/>
          <w:bCs/>
          <w:i/>
          <w:iCs/>
          <w:color w:val="0F4761" w:themeColor="accent1" w:themeShade="BF"/>
          <w:sz w:val="32"/>
          <w:szCs w:val="32"/>
        </w:rPr>
        <w:t>6.4 Gemini AI Integration</w:t>
      </w:r>
    </w:p>
    <w:p w14:paraId="6B8BC397" w14:textId="77777777" w:rsidR="009F0CC0" w:rsidRPr="009F0CC0" w:rsidRDefault="009F0CC0" w:rsidP="009F0CC0">
      <w:pPr>
        <w:rPr>
          <w:rFonts w:cs="Times New Roman"/>
          <w:i/>
          <w:iCs/>
          <w:color w:val="0F4761" w:themeColor="accent1" w:themeShade="BF"/>
        </w:rPr>
      </w:pPr>
      <w:r w:rsidRPr="009F0CC0">
        <w:rPr>
          <w:rFonts w:cs="Times New Roman"/>
          <w:i/>
          <w:iCs/>
          <w:color w:val="0F4761" w:themeColor="accent1" w:themeShade="BF"/>
        </w:rPr>
        <w:t>gemini_generator.py defines GeminiDocumentGenerator and loads the Gemini API key from the environment. The source describes the component as the LegalEase AI Core and identifies the Gemini model as the generation engine.</w:t>
      </w:r>
    </w:p>
    <w:p w14:paraId="6BDB5943" w14:textId="77777777" w:rsidR="009F0CC0" w:rsidRPr="004322FA" w:rsidRDefault="009F0CC0" w:rsidP="009F0CC0">
      <w:pPr>
        <w:rPr>
          <w:rFonts w:ascii="Times New Roman" w:hAnsi="Times New Roman" w:cs="Times New Roman"/>
          <w:b/>
          <w:bCs/>
          <w:i/>
          <w:iCs/>
          <w:color w:val="0F4761" w:themeColor="accent1" w:themeShade="BF"/>
          <w:sz w:val="32"/>
          <w:szCs w:val="32"/>
        </w:rPr>
      </w:pPr>
      <w:r w:rsidRPr="004322FA">
        <w:rPr>
          <w:rFonts w:ascii="Times New Roman" w:hAnsi="Times New Roman" w:cs="Times New Roman"/>
          <w:b/>
          <w:bCs/>
          <w:i/>
          <w:iCs/>
          <w:color w:val="0F4761" w:themeColor="accent1" w:themeShade="BF"/>
          <w:sz w:val="32"/>
          <w:szCs w:val="32"/>
        </w:rPr>
        <w:t>6.5 Error Handling</w:t>
      </w:r>
    </w:p>
    <w:p w14:paraId="58FC3E46" w14:textId="77777777" w:rsidR="009F0CC0" w:rsidRPr="009F0CC0" w:rsidRDefault="009F0CC0" w:rsidP="009F0CC0">
      <w:pPr>
        <w:rPr>
          <w:rFonts w:cs="Times New Roman"/>
          <w:i/>
          <w:iCs/>
          <w:color w:val="0F4761" w:themeColor="accent1" w:themeShade="BF"/>
        </w:rPr>
      </w:pPr>
      <w:r w:rsidRPr="009F0CC0">
        <w:rPr>
          <w:rFonts w:cs="Times New Roman"/>
          <w:i/>
          <w:iCs/>
          <w:color w:val="0F4761" w:themeColor="accent1" w:themeShade="BF"/>
        </w:rPr>
        <w:t>The visible routes.py initialization wraps Gemini generator creation in a try/except block and records GEMINI_READY and GEMINI_ERROR state. This provides an explicit way to represent AI-service initialization success or failure.</w:t>
      </w:r>
    </w:p>
    <w:p w14:paraId="5FEDE2A9" w14:textId="77777777" w:rsidR="009F0CC0" w:rsidRPr="004322FA" w:rsidRDefault="009F0CC0" w:rsidP="009F0CC0">
      <w:pPr>
        <w:rPr>
          <w:rFonts w:ascii="Times New Roman" w:hAnsi="Times New Roman" w:cs="Times New Roman"/>
          <w:i/>
          <w:iCs/>
          <w:color w:val="0F4761" w:themeColor="accent1" w:themeShade="BF"/>
          <w:sz w:val="32"/>
          <w:szCs w:val="32"/>
        </w:rPr>
      </w:pPr>
      <w:r w:rsidRPr="004322FA">
        <w:rPr>
          <w:rFonts w:ascii="Times New Roman" w:hAnsi="Times New Roman" w:cs="Times New Roman"/>
          <w:b/>
          <w:bCs/>
          <w:i/>
          <w:iCs/>
          <w:color w:val="0F4761" w:themeColor="accent1" w:themeShade="BF"/>
          <w:sz w:val="32"/>
          <w:szCs w:val="32"/>
        </w:rPr>
        <w:t>6.6 Text Sanitization and Formatting</w:t>
      </w:r>
    </w:p>
    <w:p w14:paraId="441D686D" w14:textId="77777777" w:rsidR="009F0CC0" w:rsidRPr="009F0CC0" w:rsidRDefault="009F0CC0" w:rsidP="009F0CC0">
      <w:pPr>
        <w:rPr>
          <w:rFonts w:cs="Times New Roman"/>
          <w:i/>
          <w:iCs/>
          <w:color w:val="0F4761" w:themeColor="accent1" w:themeShade="BF"/>
        </w:rPr>
      </w:pPr>
      <w:r w:rsidRPr="009F0CC0">
        <w:rPr>
          <w:rFonts w:cs="Times New Roman"/>
          <w:i/>
          <w:iCs/>
          <w:color w:val="0F4761" w:themeColor="accent1" w:themeShade="BF"/>
        </w:rPr>
        <w:t>formatter.py provides sanitize_text and format_document_output functions. The visible code strips surrounding whitespace and removes unwanted Markdown code-fence patterns before continuing with document formatting.</w:t>
      </w:r>
    </w:p>
    <w:p w14:paraId="373C012E" w14:textId="77777777" w:rsidR="009F0CC0" w:rsidRPr="004322FA" w:rsidRDefault="009F0CC0" w:rsidP="009F0CC0">
      <w:pPr>
        <w:rPr>
          <w:rFonts w:ascii="Times New Roman" w:hAnsi="Times New Roman" w:cs="Times New Roman"/>
          <w:i/>
          <w:iCs/>
          <w:color w:val="0F4761" w:themeColor="accent1" w:themeShade="BF"/>
          <w:sz w:val="32"/>
          <w:szCs w:val="32"/>
        </w:rPr>
      </w:pPr>
      <w:r w:rsidRPr="004322FA">
        <w:rPr>
          <w:rFonts w:ascii="Times New Roman" w:hAnsi="Times New Roman" w:cs="Times New Roman"/>
          <w:b/>
          <w:bCs/>
          <w:i/>
          <w:iCs/>
          <w:color w:val="0F4761" w:themeColor="accent1" w:themeShade="BF"/>
          <w:sz w:val="32"/>
          <w:szCs w:val="32"/>
        </w:rPr>
        <w:t>6.7 Document-Oriented Output Support</w:t>
      </w:r>
    </w:p>
    <w:p w14:paraId="1406048D" w14:textId="77777777" w:rsidR="009F0CC0" w:rsidRPr="009F0CC0" w:rsidRDefault="009F0CC0" w:rsidP="009F0CC0">
      <w:pPr>
        <w:rPr>
          <w:rFonts w:cs="Times New Roman"/>
          <w:i/>
          <w:iCs/>
          <w:color w:val="0F4761" w:themeColor="accent1" w:themeShade="BF"/>
        </w:rPr>
      </w:pPr>
      <w:r w:rsidRPr="009F0CC0">
        <w:rPr>
          <w:rFonts w:cs="Times New Roman"/>
          <w:i/>
          <w:iCs/>
          <w:color w:val="0F4761" w:themeColor="accent1" w:themeShade="BF"/>
        </w:rPr>
        <w:t>formatter.py imports python-docx's Document and ReportLab A4/canvas components, providing the implementation foundation for structured document output.</w:t>
      </w:r>
    </w:p>
    <w:p w14:paraId="45E94999" w14:textId="77777777" w:rsidR="009F0CC0" w:rsidRPr="004322FA" w:rsidRDefault="009F0CC0" w:rsidP="009F0CC0">
      <w:pPr>
        <w:rPr>
          <w:rFonts w:ascii="Times New Roman" w:hAnsi="Times New Roman" w:cs="Times New Roman"/>
          <w:i/>
          <w:iCs/>
          <w:color w:val="0F4761" w:themeColor="accent1" w:themeShade="BF"/>
          <w:sz w:val="32"/>
          <w:szCs w:val="32"/>
        </w:rPr>
      </w:pPr>
      <w:r w:rsidRPr="004322FA">
        <w:rPr>
          <w:rFonts w:ascii="Times New Roman" w:hAnsi="Times New Roman" w:cs="Times New Roman"/>
          <w:b/>
          <w:bCs/>
          <w:i/>
          <w:iCs/>
          <w:color w:val="0F4761" w:themeColor="accent1" w:themeShade="BF"/>
          <w:sz w:val="32"/>
          <w:szCs w:val="32"/>
        </w:rPr>
        <w:t>6.8 Consistent Visual Theme</w:t>
      </w:r>
    </w:p>
    <w:p w14:paraId="21B94B26" w14:textId="77777777" w:rsidR="009F0CC0" w:rsidRDefault="009F0CC0" w:rsidP="009F0CC0">
      <w:pPr>
        <w:rPr>
          <w:rFonts w:cs="Times New Roman"/>
          <w:i/>
          <w:iCs/>
          <w:color w:val="0F4761" w:themeColor="accent1" w:themeShade="BF"/>
        </w:rPr>
      </w:pPr>
      <w:r w:rsidRPr="009F0CC0">
        <w:rPr>
          <w:rFonts w:cs="Times New Roman"/>
          <w:i/>
          <w:iCs/>
          <w:color w:val="0F4761" w:themeColor="accent1" w:themeShade="BF"/>
        </w:rPr>
        <w:t>style.css defines a Luna Blue + Green palette with navy, blue, teal, and green variables and success-state styling.</w:t>
      </w:r>
    </w:p>
    <w:p w14:paraId="5F6494D6" w14:textId="77777777" w:rsidR="005779AB" w:rsidRDefault="005779AB" w:rsidP="009F0CC0">
      <w:pPr>
        <w:rPr>
          <w:rFonts w:cs="Times New Roman"/>
          <w:i/>
          <w:iCs/>
          <w:color w:val="0F4761" w:themeColor="accent1" w:themeShade="BF"/>
        </w:rPr>
      </w:pPr>
    </w:p>
    <w:p w14:paraId="060EA99A" w14:textId="77777777" w:rsidR="00B13D22" w:rsidRPr="00470C05" w:rsidRDefault="00B13D22" w:rsidP="00B13D22">
      <w:pPr>
        <w:rPr>
          <w:rFonts w:ascii="Times New Roman" w:hAnsi="Times New Roman" w:cs="Times New Roman"/>
          <w:i/>
          <w:iCs/>
          <w:color w:val="0A2F41" w:themeColor="accent1" w:themeShade="80"/>
          <w:sz w:val="40"/>
          <w:szCs w:val="40"/>
        </w:rPr>
      </w:pPr>
      <w:r w:rsidRPr="00470C05">
        <w:rPr>
          <w:rFonts w:ascii="Times New Roman" w:hAnsi="Times New Roman" w:cs="Times New Roman"/>
          <w:b/>
          <w:bCs/>
          <w:i/>
          <w:iCs/>
          <w:color w:val="0A2F41" w:themeColor="accent1" w:themeShade="80"/>
          <w:sz w:val="40"/>
          <w:szCs w:val="40"/>
        </w:rPr>
        <w:t>7. Technology Stack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11"/>
        <w:gridCol w:w="2925"/>
        <w:gridCol w:w="3184"/>
      </w:tblGrid>
      <w:tr w:rsidR="00B13D22" w:rsidRPr="00B13D22" w14:paraId="5BC69339" w14:textId="77777777">
        <w:tc>
          <w:tcPr>
            <w:tcW w:w="3360" w:type="dxa"/>
            <w:shd w:val="clear" w:color="auto" w:fill="123B52"/>
            <w:tcMar>
              <w:top w:w="0" w:type="dxa"/>
              <w:left w:w="0" w:type="dxa"/>
              <w:bottom w:w="0" w:type="dxa"/>
              <w:right w:w="0" w:type="dxa"/>
            </w:tcMar>
            <w:vAlign w:val="center"/>
            <w:hideMark/>
          </w:tcPr>
          <w:p w14:paraId="7B8D3BC7" w14:textId="77777777" w:rsidR="00B13D22" w:rsidRPr="00B13D22" w:rsidRDefault="00B13D22" w:rsidP="00B13D22">
            <w:pPr>
              <w:jc w:val="center"/>
              <w:rPr>
                <w:rFonts w:cs="Times New Roman"/>
                <w:i/>
                <w:iCs/>
                <w:color w:val="0F4761" w:themeColor="accent1" w:themeShade="BF"/>
              </w:rPr>
            </w:pPr>
            <w:r w:rsidRPr="00B13D22">
              <w:rPr>
                <w:rFonts w:cs="Times New Roman"/>
                <w:b/>
                <w:bCs/>
                <w:i/>
                <w:iCs/>
                <w:color w:val="FFFFFF" w:themeColor="background1"/>
              </w:rPr>
              <w:t>Technology / Component</w:t>
            </w:r>
          </w:p>
        </w:tc>
        <w:tc>
          <w:tcPr>
            <w:tcW w:w="3360" w:type="dxa"/>
            <w:shd w:val="clear" w:color="auto" w:fill="123B52"/>
            <w:tcMar>
              <w:top w:w="0" w:type="dxa"/>
              <w:left w:w="0" w:type="dxa"/>
              <w:bottom w:w="0" w:type="dxa"/>
              <w:right w:w="0" w:type="dxa"/>
            </w:tcMar>
            <w:vAlign w:val="center"/>
            <w:hideMark/>
          </w:tcPr>
          <w:p w14:paraId="743B4264" w14:textId="77777777" w:rsidR="00B13D22" w:rsidRPr="00B13D22" w:rsidRDefault="00B13D22" w:rsidP="00B13D22">
            <w:pPr>
              <w:jc w:val="center"/>
              <w:rPr>
                <w:rFonts w:cs="Times New Roman"/>
                <w:i/>
                <w:iCs/>
                <w:color w:val="0F4761" w:themeColor="accent1" w:themeShade="BF"/>
              </w:rPr>
            </w:pPr>
            <w:r w:rsidRPr="00B13D22">
              <w:rPr>
                <w:rFonts w:cs="Times New Roman"/>
                <w:b/>
                <w:bCs/>
                <w:i/>
                <w:iCs/>
                <w:color w:val="FFFFFF" w:themeColor="background1"/>
              </w:rPr>
              <w:t>Role</w:t>
            </w:r>
          </w:p>
        </w:tc>
        <w:tc>
          <w:tcPr>
            <w:tcW w:w="3360" w:type="dxa"/>
            <w:shd w:val="clear" w:color="auto" w:fill="123B52"/>
            <w:tcMar>
              <w:top w:w="0" w:type="dxa"/>
              <w:left w:w="0" w:type="dxa"/>
              <w:bottom w:w="0" w:type="dxa"/>
              <w:right w:w="0" w:type="dxa"/>
            </w:tcMar>
            <w:vAlign w:val="center"/>
            <w:hideMark/>
          </w:tcPr>
          <w:p w14:paraId="206EF555" w14:textId="77777777" w:rsidR="00B13D22" w:rsidRPr="00B13D22" w:rsidRDefault="00B13D22" w:rsidP="00B13D22">
            <w:pPr>
              <w:jc w:val="center"/>
              <w:rPr>
                <w:rFonts w:cs="Times New Roman"/>
                <w:i/>
                <w:iCs/>
                <w:color w:val="FFFFFF" w:themeColor="background1"/>
              </w:rPr>
            </w:pPr>
            <w:r w:rsidRPr="00B13D22">
              <w:rPr>
                <w:rFonts w:cs="Times New Roman"/>
                <w:b/>
                <w:bCs/>
                <w:i/>
                <w:iCs/>
                <w:color w:val="FFFFFF" w:themeColor="background1"/>
              </w:rPr>
              <w:t>Evidence in Project</w:t>
            </w:r>
          </w:p>
        </w:tc>
      </w:tr>
      <w:tr w:rsidR="00B13D22" w:rsidRPr="00B13D22" w14:paraId="79D199B8" w14:textId="77777777">
        <w:tc>
          <w:tcPr>
            <w:tcW w:w="3360" w:type="dxa"/>
            <w:shd w:val="clear" w:color="auto" w:fill="FFFFFF"/>
            <w:tcMar>
              <w:top w:w="0" w:type="dxa"/>
              <w:left w:w="0" w:type="dxa"/>
              <w:bottom w:w="0" w:type="dxa"/>
              <w:right w:w="0" w:type="dxa"/>
            </w:tcMar>
            <w:hideMark/>
          </w:tcPr>
          <w:p w14:paraId="6C0AC746"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Python</w:t>
            </w:r>
          </w:p>
        </w:tc>
        <w:tc>
          <w:tcPr>
            <w:tcW w:w="3360" w:type="dxa"/>
            <w:shd w:val="clear" w:color="auto" w:fill="FFFFFF"/>
            <w:tcMar>
              <w:top w:w="0" w:type="dxa"/>
              <w:left w:w="0" w:type="dxa"/>
              <w:bottom w:w="0" w:type="dxa"/>
              <w:right w:w="0" w:type="dxa"/>
            </w:tcMar>
            <w:hideMark/>
          </w:tcPr>
          <w:p w14:paraId="748BB2E6"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Primary programming language</w:t>
            </w:r>
          </w:p>
        </w:tc>
        <w:tc>
          <w:tcPr>
            <w:tcW w:w="3360" w:type="dxa"/>
            <w:shd w:val="clear" w:color="auto" w:fill="FFFFFF"/>
            <w:tcMar>
              <w:top w:w="0" w:type="dxa"/>
              <w:left w:w="0" w:type="dxa"/>
              <w:bottom w:w="0" w:type="dxa"/>
              <w:right w:w="0" w:type="dxa"/>
            </w:tcMar>
            <w:hideMark/>
          </w:tcPr>
          <w:p w14:paraId="2E5B261B"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All visible implementation files use Python.</w:t>
            </w:r>
          </w:p>
        </w:tc>
      </w:tr>
      <w:tr w:rsidR="00B13D22" w:rsidRPr="00B13D22" w14:paraId="562F8D6B" w14:textId="77777777">
        <w:tc>
          <w:tcPr>
            <w:tcW w:w="3360" w:type="dxa"/>
            <w:shd w:val="clear" w:color="auto" w:fill="FFFFFF"/>
            <w:tcMar>
              <w:top w:w="0" w:type="dxa"/>
              <w:left w:w="0" w:type="dxa"/>
              <w:bottom w:w="0" w:type="dxa"/>
              <w:right w:w="0" w:type="dxa"/>
            </w:tcMar>
            <w:hideMark/>
          </w:tcPr>
          <w:p w14:paraId="790325B8"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FastAPI</w:t>
            </w:r>
          </w:p>
        </w:tc>
        <w:tc>
          <w:tcPr>
            <w:tcW w:w="3360" w:type="dxa"/>
            <w:shd w:val="clear" w:color="auto" w:fill="FFFFFF"/>
            <w:tcMar>
              <w:top w:w="0" w:type="dxa"/>
              <w:left w:w="0" w:type="dxa"/>
              <w:bottom w:w="0" w:type="dxa"/>
              <w:right w:w="0" w:type="dxa"/>
            </w:tcMar>
            <w:hideMark/>
          </w:tcPr>
          <w:p w14:paraId="08CB0A0B"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Backend web/API framework</w:t>
            </w:r>
          </w:p>
        </w:tc>
        <w:tc>
          <w:tcPr>
            <w:tcW w:w="3360" w:type="dxa"/>
            <w:shd w:val="clear" w:color="auto" w:fill="FFFFFF"/>
            <w:tcMar>
              <w:top w:w="0" w:type="dxa"/>
              <w:left w:w="0" w:type="dxa"/>
              <w:bottom w:w="0" w:type="dxa"/>
              <w:right w:w="0" w:type="dxa"/>
            </w:tcMar>
            <w:hideMark/>
          </w:tcPr>
          <w:p w14:paraId="704D07C2"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main.py imports FastAPI and creates app = FastAPI(...).</w:t>
            </w:r>
          </w:p>
        </w:tc>
      </w:tr>
      <w:tr w:rsidR="00B13D22" w:rsidRPr="00B13D22" w14:paraId="6AACDCD3" w14:textId="77777777">
        <w:tc>
          <w:tcPr>
            <w:tcW w:w="3360" w:type="dxa"/>
            <w:shd w:val="clear" w:color="auto" w:fill="FFFFFF"/>
            <w:tcMar>
              <w:top w:w="0" w:type="dxa"/>
              <w:left w:w="0" w:type="dxa"/>
              <w:bottom w:w="0" w:type="dxa"/>
              <w:right w:w="0" w:type="dxa"/>
            </w:tcMar>
            <w:hideMark/>
          </w:tcPr>
          <w:p w14:paraId="79512A18"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Uvicorn</w:t>
            </w:r>
          </w:p>
        </w:tc>
        <w:tc>
          <w:tcPr>
            <w:tcW w:w="3360" w:type="dxa"/>
            <w:shd w:val="clear" w:color="auto" w:fill="FFFFFF"/>
            <w:tcMar>
              <w:top w:w="0" w:type="dxa"/>
              <w:left w:w="0" w:type="dxa"/>
              <w:bottom w:w="0" w:type="dxa"/>
              <w:right w:w="0" w:type="dxa"/>
            </w:tcMar>
            <w:hideMark/>
          </w:tcPr>
          <w:p w14:paraId="39C8CDF6"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ASGI server for backend</w:t>
            </w:r>
          </w:p>
        </w:tc>
        <w:tc>
          <w:tcPr>
            <w:tcW w:w="3360" w:type="dxa"/>
            <w:shd w:val="clear" w:color="auto" w:fill="FFFFFF"/>
            <w:tcMar>
              <w:top w:w="0" w:type="dxa"/>
              <w:left w:w="0" w:type="dxa"/>
              <w:bottom w:w="0" w:type="dxa"/>
              <w:right w:w="0" w:type="dxa"/>
            </w:tcMar>
            <w:hideMark/>
          </w:tcPr>
          <w:p w14:paraId="679217ED"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run.py builds a Uvicorn command for LegalEaseAPI.main:app.</w:t>
            </w:r>
          </w:p>
        </w:tc>
      </w:tr>
      <w:tr w:rsidR="00B13D22" w:rsidRPr="00B13D22" w14:paraId="32B2D463" w14:textId="77777777">
        <w:tc>
          <w:tcPr>
            <w:tcW w:w="3360" w:type="dxa"/>
            <w:shd w:val="clear" w:color="auto" w:fill="FFFFFF"/>
            <w:tcMar>
              <w:top w:w="0" w:type="dxa"/>
              <w:left w:w="0" w:type="dxa"/>
              <w:bottom w:w="0" w:type="dxa"/>
              <w:right w:w="0" w:type="dxa"/>
            </w:tcMar>
            <w:hideMark/>
          </w:tcPr>
          <w:p w14:paraId="04A082EB"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Streamlit</w:t>
            </w:r>
          </w:p>
        </w:tc>
        <w:tc>
          <w:tcPr>
            <w:tcW w:w="3360" w:type="dxa"/>
            <w:shd w:val="clear" w:color="auto" w:fill="FFFFFF"/>
            <w:tcMar>
              <w:top w:w="0" w:type="dxa"/>
              <w:left w:w="0" w:type="dxa"/>
              <w:bottom w:w="0" w:type="dxa"/>
              <w:right w:w="0" w:type="dxa"/>
            </w:tcMar>
            <w:hideMark/>
          </w:tcPr>
          <w:p w14:paraId="1CCB12F1"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Frontend web application framework</w:t>
            </w:r>
          </w:p>
        </w:tc>
        <w:tc>
          <w:tcPr>
            <w:tcW w:w="3360" w:type="dxa"/>
            <w:shd w:val="clear" w:color="auto" w:fill="FFFFFF"/>
            <w:tcMar>
              <w:top w:w="0" w:type="dxa"/>
              <w:left w:w="0" w:type="dxa"/>
              <w:bottom w:w="0" w:type="dxa"/>
              <w:right w:w="0" w:type="dxa"/>
            </w:tcMar>
            <w:hideMark/>
          </w:tcPr>
          <w:p w14:paraId="35A2696A"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frontend/app.py imports streamlit as st and calls st.set_page_config.</w:t>
            </w:r>
          </w:p>
        </w:tc>
      </w:tr>
      <w:tr w:rsidR="00B13D22" w:rsidRPr="00B13D22" w14:paraId="31F78C86" w14:textId="77777777">
        <w:tc>
          <w:tcPr>
            <w:tcW w:w="3360" w:type="dxa"/>
            <w:shd w:val="clear" w:color="auto" w:fill="FFFFFF"/>
            <w:tcMar>
              <w:top w:w="0" w:type="dxa"/>
              <w:left w:w="0" w:type="dxa"/>
              <w:bottom w:w="0" w:type="dxa"/>
              <w:right w:w="0" w:type="dxa"/>
            </w:tcMar>
            <w:hideMark/>
          </w:tcPr>
          <w:p w14:paraId="118A9B61"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Pydantic</w:t>
            </w:r>
          </w:p>
        </w:tc>
        <w:tc>
          <w:tcPr>
            <w:tcW w:w="3360" w:type="dxa"/>
            <w:shd w:val="clear" w:color="auto" w:fill="FFFFFF"/>
            <w:tcMar>
              <w:top w:w="0" w:type="dxa"/>
              <w:left w:w="0" w:type="dxa"/>
              <w:bottom w:w="0" w:type="dxa"/>
              <w:right w:w="0" w:type="dxa"/>
            </w:tcMar>
            <w:hideMark/>
          </w:tcPr>
          <w:p w14:paraId="0D77A1AC"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Request data modeling and validation</w:t>
            </w:r>
          </w:p>
        </w:tc>
        <w:tc>
          <w:tcPr>
            <w:tcW w:w="3360" w:type="dxa"/>
            <w:shd w:val="clear" w:color="auto" w:fill="FFFFFF"/>
            <w:tcMar>
              <w:top w:w="0" w:type="dxa"/>
              <w:left w:w="0" w:type="dxa"/>
              <w:bottom w:w="0" w:type="dxa"/>
              <w:right w:w="0" w:type="dxa"/>
            </w:tcMar>
            <w:hideMark/>
          </w:tcPr>
          <w:p w14:paraId="4181F743"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routes.py imports BaseModel, Field, and field_validator.</w:t>
            </w:r>
          </w:p>
        </w:tc>
      </w:tr>
      <w:tr w:rsidR="00B13D22" w:rsidRPr="00B13D22" w14:paraId="66D755D6" w14:textId="77777777">
        <w:tc>
          <w:tcPr>
            <w:tcW w:w="3360" w:type="dxa"/>
            <w:shd w:val="clear" w:color="auto" w:fill="FFFFFF"/>
            <w:tcMar>
              <w:top w:w="0" w:type="dxa"/>
              <w:left w:w="0" w:type="dxa"/>
              <w:bottom w:w="0" w:type="dxa"/>
              <w:right w:w="0" w:type="dxa"/>
            </w:tcMar>
            <w:hideMark/>
          </w:tcPr>
          <w:p w14:paraId="00D6B997"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Google Gemini / google-genai</w:t>
            </w:r>
          </w:p>
        </w:tc>
        <w:tc>
          <w:tcPr>
            <w:tcW w:w="3360" w:type="dxa"/>
            <w:shd w:val="clear" w:color="auto" w:fill="FFFFFF"/>
            <w:tcMar>
              <w:top w:w="0" w:type="dxa"/>
              <w:left w:w="0" w:type="dxa"/>
              <w:bottom w:w="0" w:type="dxa"/>
              <w:right w:w="0" w:type="dxa"/>
            </w:tcMar>
            <w:hideMark/>
          </w:tcPr>
          <w:p w14:paraId="489A7F37"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AI generation service</w:t>
            </w:r>
          </w:p>
        </w:tc>
        <w:tc>
          <w:tcPr>
            <w:tcW w:w="3360" w:type="dxa"/>
            <w:shd w:val="clear" w:color="auto" w:fill="FFFFFF"/>
            <w:tcMar>
              <w:top w:w="0" w:type="dxa"/>
              <w:left w:w="0" w:type="dxa"/>
              <w:bottom w:w="0" w:type="dxa"/>
              <w:right w:w="0" w:type="dxa"/>
            </w:tcMar>
            <w:hideMark/>
          </w:tcPr>
          <w:p w14:paraId="6A0F4502"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gemini_generator.py imports google.genai and defines GeminiDocumentGenerator.</w:t>
            </w:r>
          </w:p>
        </w:tc>
      </w:tr>
      <w:tr w:rsidR="00B13D22" w:rsidRPr="00B13D22" w14:paraId="75DAC405" w14:textId="77777777">
        <w:tc>
          <w:tcPr>
            <w:tcW w:w="3360" w:type="dxa"/>
            <w:shd w:val="clear" w:color="auto" w:fill="FFFFFF"/>
            <w:tcMar>
              <w:top w:w="0" w:type="dxa"/>
              <w:left w:w="0" w:type="dxa"/>
              <w:bottom w:w="0" w:type="dxa"/>
              <w:right w:w="0" w:type="dxa"/>
            </w:tcMar>
            <w:hideMark/>
          </w:tcPr>
          <w:p w14:paraId="6E04D319"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python-dotenv</w:t>
            </w:r>
          </w:p>
        </w:tc>
        <w:tc>
          <w:tcPr>
            <w:tcW w:w="3360" w:type="dxa"/>
            <w:shd w:val="clear" w:color="auto" w:fill="FFFFFF"/>
            <w:tcMar>
              <w:top w:w="0" w:type="dxa"/>
              <w:left w:w="0" w:type="dxa"/>
              <w:bottom w:w="0" w:type="dxa"/>
              <w:right w:w="0" w:type="dxa"/>
            </w:tcMar>
            <w:hideMark/>
          </w:tcPr>
          <w:p w14:paraId="4A23568D"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Environment configuration</w:t>
            </w:r>
          </w:p>
        </w:tc>
        <w:tc>
          <w:tcPr>
            <w:tcW w:w="3360" w:type="dxa"/>
            <w:shd w:val="clear" w:color="auto" w:fill="FFFFFF"/>
            <w:tcMar>
              <w:top w:w="0" w:type="dxa"/>
              <w:left w:w="0" w:type="dxa"/>
              <w:bottom w:w="0" w:type="dxa"/>
              <w:right w:w="0" w:type="dxa"/>
            </w:tcMar>
            <w:hideMark/>
          </w:tcPr>
          <w:p w14:paraId="48BC2B6D" w14:textId="77777777" w:rsidR="00B13D22" w:rsidRPr="00DF1E95" w:rsidRDefault="00B13D22" w:rsidP="00B13D22">
            <w:pPr>
              <w:rPr>
                <w:rFonts w:cs="Times New Roman"/>
                <w:i/>
                <w:iCs/>
                <w:color w:val="0F4761" w:themeColor="accent1" w:themeShade="BF"/>
                <w:sz w:val="22"/>
                <w:szCs w:val="22"/>
              </w:rPr>
            </w:pPr>
            <w:r w:rsidRPr="00DF1E95">
              <w:rPr>
                <w:rFonts w:cs="Times New Roman"/>
                <w:i/>
                <w:iCs/>
                <w:color w:val="0F4761" w:themeColor="accent1" w:themeShade="BF"/>
                <w:sz w:val="22"/>
                <w:szCs w:val="22"/>
              </w:rPr>
              <w:t>gemini_generator.py and frontend/app.py load .env values.</w:t>
            </w:r>
          </w:p>
        </w:tc>
      </w:tr>
      <w:tr w:rsidR="00B13D22" w:rsidRPr="00B13D22" w14:paraId="3BF761BC" w14:textId="77777777">
        <w:tc>
          <w:tcPr>
            <w:tcW w:w="3360" w:type="dxa"/>
            <w:shd w:val="clear" w:color="auto" w:fill="FFFFFF"/>
            <w:tcMar>
              <w:top w:w="0" w:type="dxa"/>
              <w:left w:w="0" w:type="dxa"/>
              <w:bottom w:w="0" w:type="dxa"/>
              <w:right w:w="0" w:type="dxa"/>
            </w:tcMar>
            <w:hideMark/>
          </w:tcPr>
          <w:p w14:paraId="649EE255"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python-docx</w:t>
            </w:r>
          </w:p>
        </w:tc>
        <w:tc>
          <w:tcPr>
            <w:tcW w:w="3360" w:type="dxa"/>
            <w:shd w:val="clear" w:color="auto" w:fill="FFFFFF"/>
            <w:tcMar>
              <w:top w:w="0" w:type="dxa"/>
              <w:left w:w="0" w:type="dxa"/>
              <w:bottom w:w="0" w:type="dxa"/>
              <w:right w:w="0" w:type="dxa"/>
            </w:tcMar>
            <w:hideMark/>
          </w:tcPr>
          <w:p w14:paraId="3E5DD416"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DOCX-oriented document handling</w:t>
            </w:r>
          </w:p>
        </w:tc>
        <w:tc>
          <w:tcPr>
            <w:tcW w:w="3360" w:type="dxa"/>
            <w:shd w:val="clear" w:color="auto" w:fill="FFFFFF"/>
            <w:tcMar>
              <w:top w:w="0" w:type="dxa"/>
              <w:left w:w="0" w:type="dxa"/>
              <w:bottom w:w="0" w:type="dxa"/>
              <w:right w:w="0" w:type="dxa"/>
            </w:tcMar>
            <w:hideMark/>
          </w:tcPr>
          <w:p w14:paraId="309E177A"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formatter.py imports Document.</w:t>
            </w:r>
          </w:p>
        </w:tc>
      </w:tr>
      <w:tr w:rsidR="00B13D22" w:rsidRPr="00B13D22" w14:paraId="4069131E" w14:textId="77777777">
        <w:tc>
          <w:tcPr>
            <w:tcW w:w="3360" w:type="dxa"/>
            <w:shd w:val="clear" w:color="auto" w:fill="FFFFFF"/>
            <w:tcMar>
              <w:top w:w="0" w:type="dxa"/>
              <w:left w:w="0" w:type="dxa"/>
              <w:bottom w:w="0" w:type="dxa"/>
              <w:right w:w="0" w:type="dxa"/>
            </w:tcMar>
            <w:hideMark/>
          </w:tcPr>
          <w:p w14:paraId="1C6D4EE7"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ReportLab</w:t>
            </w:r>
          </w:p>
        </w:tc>
        <w:tc>
          <w:tcPr>
            <w:tcW w:w="3360" w:type="dxa"/>
            <w:shd w:val="clear" w:color="auto" w:fill="FFFFFF"/>
            <w:tcMar>
              <w:top w:w="0" w:type="dxa"/>
              <w:left w:w="0" w:type="dxa"/>
              <w:bottom w:w="0" w:type="dxa"/>
              <w:right w:w="0" w:type="dxa"/>
            </w:tcMar>
            <w:hideMark/>
          </w:tcPr>
          <w:p w14:paraId="2878B316"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PDF-oriented output support</w:t>
            </w:r>
          </w:p>
        </w:tc>
        <w:tc>
          <w:tcPr>
            <w:tcW w:w="3360" w:type="dxa"/>
            <w:shd w:val="clear" w:color="auto" w:fill="FFFFFF"/>
            <w:tcMar>
              <w:top w:w="0" w:type="dxa"/>
              <w:left w:w="0" w:type="dxa"/>
              <w:bottom w:w="0" w:type="dxa"/>
              <w:right w:w="0" w:type="dxa"/>
            </w:tcMar>
            <w:hideMark/>
          </w:tcPr>
          <w:p w14:paraId="397B0B30"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formatter.py imports A4 and canvas.</w:t>
            </w:r>
          </w:p>
        </w:tc>
      </w:tr>
      <w:tr w:rsidR="00B13D22" w:rsidRPr="00B13D22" w14:paraId="1BBB8935" w14:textId="77777777">
        <w:tc>
          <w:tcPr>
            <w:tcW w:w="3360" w:type="dxa"/>
            <w:shd w:val="clear" w:color="auto" w:fill="FFFFFF"/>
            <w:tcMar>
              <w:top w:w="0" w:type="dxa"/>
              <w:left w:w="0" w:type="dxa"/>
              <w:bottom w:w="0" w:type="dxa"/>
              <w:right w:w="0" w:type="dxa"/>
            </w:tcMar>
            <w:hideMark/>
          </w:tcPr>
          <w:p w14:paraId="1A0F4835"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CSS</w:t>
            </w:r>
          </w:p>
        </w:tc>
        <w:tc>
          <w:tcPr>
            <w:tcW w:w="3360" w:type="dxa"/>
            <w:shd w:val="clear" w:color="auto" w:fill="FFFFFF"/>
            <w:tcMar>
              <w:top w:w="0" w:type="dxa"/>
              <w:left w:w="0" w:type="dxa"/>
              <w:bottom w:w="0" w:type="dxa"/>
              <w:right w:w="0" w:type="dxa"/>
            </w:tcMar>
            <w:hideMark/>
          </w:tcPr>
          <w:p w14:paraId="5751D8B8"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Frontend styling</w:t>
            </w:r>
          </w:p>
        </w:tc>
        <w:tc>
          <w:tcPr>
            <w:tcW w:w="3360" w:type="dxa"/>
            <w:shd w:val="clear" w:color="auto" w:fill="FFFFFF"/>
            <w:tcMar>
              <w:top w:w="0" w:type="dxa"/>
              <w:left w:w="0" w:type="dxa"/>
              <w:bottom w:w="0" w:type="dxa"/>
              <w:right w:w="0" w:type="dxa"/>
            </w:tcMar>
            <w:hideMark/>
          </w:tcPr>
          <w:p w14:paraId="79F3DEE9" w14:textId="77777777" w:rsidR="00B13D22" w:rsidRPr="00B13D22" w:rsidRDefault="00B13D22" w:rsidP="00B13D22">
            <w:pPr>
              <w:rPr>
                <w:rFonts w:cs="Times New Roman"/>
                <w:i/>
                <w:iCs/>
                <w:color w:val="0F4761" w:themeColor="accent1" w:themeShade="BF"/>
              </w:rPr>
            </w:pPr>
            <w:r w:rsidRPr="00B13D22">
              <w:rPr>
                <w:rFonts w:cs="Times New Roman"/>
                <w:i/>
                <w:iCs/>
                <w:color w:val="0F4761" w:themeColor="accent1" w:themeShade="BF"/>
              </w:rPr>
              <w:t>frontend/static/style.css defines the Luna Blue + Green theme.</w:t>
            </w:r>
          </w:p>
        </w:tc>
      </w:tr>
    </w:tbl>
    <w:p w14:paraId="3D108512" w14:textId="77777777" w:rsidR="005779AB" w:rsidRDefault="005779AB" w:rsidP="009F0CC0">
      <w:pPr>
        <w:rPr>
          <w:rFonts w:cs="Times New Roman"/>
          <w:i/>
          <w:iCs/>
          <w:color w:val="0F4761" w:themeColor="accent1" w:themeShade="BF"/>
        </w:rPr>
      </w:pPr>
    </w:p>
    <w:p w14:paraId="27C01255" w14:textId="77777777" w:rsidR="00470C05" w:rsidRDefault="00470C05" w:rsidP="009F0CC0">
      <w:pPr>
        <w:rPr>
          <w:rFonts w:cs="Times New Roman"/>
          <w:i/>
          <w:iCs/>
          <w:color w:val="0F4761" w:themeColor="accent1" w:themeShade="BF"/>
        </w:rPr>
      </w:pPr>
    </w:p>
    <w:p w14:paraId="03F7E93D" w14:textId="77777777" w:rsidR="00F05E1D" w:rsidRPr="00B40266" w:rsidRDefault="00F05E1D" w:rsidP="00F05E1D">
      <w:pPr>
        <w:rPr>
          <w:rFonts w:ascii="Times New Roman" w:hAnsi="Times New Roman" w:cs="Times New Roman"/>
          <w:i/>
          <w:iCs/>
          <w:color w:val="0A2F41" w:themeColor="accent1" w:themeShade="80"/>
          <w:sz w:val="40"/>
          <w:szCs w:val="40"/>
        </w:rPr>
      </w:pPr>
      <w:r w:rsidRPr="00B40266">
        <w:rPr>
          <w:rFonts w:ascii="Times New Roman" w:hAnsi="Times New Roman" w:cs="Times New Roman"/>
          <w:b/>
          <w:bCs/>
          <w:i/>
          <w:iCs/>
          <w:color w:val="0A2F41" w:themeColor="accent1" w:themeShade="80"/>
          <w:sz w:val="40"/>
          <w:szCs w:val="40"/>
        </w:rPr>
        <w:t>8. System Architecture</w:t>
      </w:r>
    </w:p>
    <w:p w14:paraId="58BB8986" w14:textId="77777777" w:rsidR="00F05E1D" w:rsidRPr="00F05E1D" w:rsidRDefault="00F05E1D" w:rsidP="00F05E1D">
      <w:pPr>
        <w:rPr>
          <w:rFonts w:cs="Times New Roman"/>
          <w:i/>
          <w:iCs/>
          <w:color w:val="0F4761" w:themeColor="accent1" w:themeShade="BF"/>
        </w:rPr>
      </w:pPr>
      <w:r w:rsidRPr="00F05E1D">
        <w:rPr>
          <w:rFonts w:cs="Times New Roman"/>
          <w:i/>
          <w:iCs/>
          <w:color w:val="0F4761" w:themeColor="accent1" w:themeShade="BF"/>
        </w:rPr>
        <w:t>The visible implementation supports a layered architecture in which startup orchestration, presentation, API routing, AI generation, and formatting are separated. The architecture reduces coupling by allowing the frontend, API, AI service, and formatting utility to be developed as distinct concerns.</w:t>
      </w:r>
    </w:p>
    <w:p w14:paraId="2D97B4A5" w14:textId="77777777" w:rsidR="00F05E1D" w:rsidRPr="0050034D" w:rsidRDefault="00F05E1D" w:rsidP="00F05E1D">
      <w:pPr>
        <w:rPr>
          <w:rFonts w:ascii="Times New Roman" w:hAnsi="Times New Roman" w:cs="Times New Roman"/>
          <w:i/>
          <w:iCs/>
          <w:color w:val="0A2F41" w:themeColor="accent1" w:themeShade="80"/>
          <w:sz w:val="40"/>
          <w:szCs w:val="40"/>
        </w:rPr>
      </w:pPr>
      <w:r w:rsidRPr="0050034D">
        <w:rPr>
          <w:rFonts w:ascii="Times New Roman" w:hAnsi="Times New Roman" w:cs="Times New Roman"/>
          <w:b/>
          <w:bCs/>
          <w:i/>
          <w:iCs/>
          <w:color w:val="0A2F41" w:themeColor="accent1" w:themeShade="80"/>
          <w:sz w:val="40"/>
          <w:szCs w:val="40"/>
        </w:rPr>
        <w:t>8.1 Logical Architecture</w:t>
      </w:r>
    </w:p>
    <w:p w14:paraId="2FF9E50D" w14:textId="77777777" w:rsidR="00F05E1D" w:rsidRPr="00B40266" w:rsidRDefault="00F05E1D" w:rsidP="00F05E1D">
      <w:pPr>
        <w:rPr>
          <w:rFonts w:ascii="Times New Roman" w:hAnsi="Times New Roman" w:cs="Times New Roman"/>
          <w:i/>
          <w:iCs/>
          <w:color w:val="0F4761" w:themeColor="accent1" w:themeShade="BF"/>
          <w:sz w:val="32"/>
          <w:szCs w:val="32"/>
        </w:rPr>
      </w:pPr>
      <w:r w:rsidRPr="00B40266">
        <w:rPr>
          <w:rFonts w:ascii="Times New Roman" w:hAnsi="Times New Roman" w:cs="Times New Roman"/>
          <w:b/>
          <w:bCs/>
          <w:i/>
          <w:iCs/>
          <w:color w:val="0F4761" w:themeColor="accent1" w:themeShade="BF"/>
          <w:sz w:val="32"/>
          <w:szCs w:val="32"/>
        </w:rPr>
        <w:t>Presentation Layer</w:t>
      </w:r>
    </w:p>
    <w:p w14:paraId="20D4E5A9" w14:textId="77777777" w:rsidR="00F05E1D" w:rsidRPr="00F05E1D" w:rsidRDefault="00F05E1D" w:rsidP="00F05E1D">
      <w:pPr>
        <w:rPr>
          <w:rFonts w:cs="Times New Roman"/>
          <w:i/>
          <w:iCs/>
          <w:color w:val="0F4761" w:themeColor="accent1" w:themeShade="BF"/>
        </w:rPr>
      </w:pPr>
      <w:r w:rsidRPr="00F05E1D">
        <w:rPr>
          <w:rFonts w:cs="Times New Roman"/>
          <w:i/>
          <w:iCs/>
          <w:color w:val="0F4761" w:themeColor="accent1" w:themeShade="BF"/>
        </w:rPr>
        <w:t>Streamlit frontend in frontend/app.py. Responsible for page configuration and user-facing interaction.</w:t>
      </w:r>
    </w:p>
    <w:p w14:paraId="227B583E" w14:textId="77777777" w:rsidR="00F05E1D" w:rsidRPr="00B40266" w:rsidRDefault="00F05E1D" w:rsidP="00F05E1D">
      <w:pPr>
        <w:rPr>
          <w:rFonts w:ascii="Times New Roman" w:hAnsi="Times New Roman" w:cs="Times New Roman"/>
          <w:i/>
          <w:iCs/>
          <w:color w:val="0F4761" w:themeColor="accent1" w:themeShade="BF"/>
          <w:sz w:val="32"/>
          <w:szCs w:val="32"/>
        </w:rPr>
      </w:pPr>
      <w:r w:rsidRPr="00B40266">
        <w:rPr>
          <w:rFonts w:ascii="Times New Roman" w:hAnsi="Times New Roman" w:cs="Times New Roman"/>
          <w:b/>
          <w:bCs/>
          <w:i/>
          <w:iCs/>
          <w:color w:val="0F4761" w:themeColor="accent1" w:themeShade="BF"/>
          <w:sz w:val="32"/>
          <w:szCs w:val="32"/>
        </w:rPr>
        <w:t>Application/API Layer</w:t>
      </w:r>
    </w:p>
    <w:p w14:paraId="70F4FFD0" w14:textId="77777777" w:rsidR="00F05E1D" w:rsidRPr="00F05E1D" w:rsidRDefault="00F05E1D" w:rsidP="00F05E1D">
      <w:pPr>
        <w:rPr>
          <w:rFonts w:cs="Times New Roman"/>
          <w:i/>
          <w:iCs/>
          <w:color w:val="0F4761" w:themeColor="accent1" w:themeShade="BF"/>
        </w:rPr>
      </w:pPr>
      <w:r w:rsidRPr="00F05E1D">
        <w:rPr>
          <w:rFonts w:cs="Times New Roman"/>
          <w:i/>
          <w:iCs/>
          <w:color w:val="0F4761" w:themeColor="accent1" w:themeShade="BF"/>
        </w:rPr>
        <w:t>FastAPI application in LegalEaseAPI/main.py. Responsible for creating the backend application, middleware, and router registration.</w:t>
      </w:r>
    </w:p>
    <w:p w14:paraId="0206BEBC" w14:textId="77777777" w:rsidR="00F05E1D" w:rsidRPr="00B40266" w:rsidRDefault="00F05E1D" w:rsidP="00F05E1D">
      <w:pPr>
        <w:rPr>
          <w:rFonts w:ascii="Times New Roman" w:hAnsi="Times New Roman" w:cs="Times New Roman"/>
          <w:i/>
          <w:iCs/>
          <w:color w:val="0F4761" w:themeColor="accent1" w:themeShade="BF"/>
          <w:sz w:val="32"/>
          <w:szCs w:val="32"/>
        </w:rPr>
      </w:pPr>
      <w:r w:rsidRPr="00B40266">
        <w:rPr>
          <w:rFonts w:ascii="Times New Roman" w:hAnsi="Times New Roman" w:cs="Times New Roman"/>
          <w:b/>
          <w:bCs/>
          <w:i/>
          <w:iCs/>
          <w:color w:val="0F4761" w:themeColor="accent1" w:themeShade="BF"/>
          <w:sz w:val="32"/>
          <w:szCs w:val="32"/>
        </w:rPr>
        <w:t>Request Layer</w:t>
      </w:r>
    </w:p>
    <w:p w14:paraId="57CFE2A0" w14:textId="77777777" w:rsidR="00F05E1D" w:rsidRPr="00F05E1D" w:rsidRDefault="00F05E1D" w:rsidP="00F05E1D">
      <w:pPr>
        <w:rPr>
          <w:rFonts w:cs="Times New Roman"/>
          <w:i/>
          <w:iCs/>
          <w:color w:val="0F4761" w:themeColor="accent1" w:themeShade="BF"/>
        </w:rPr>
      </w:pPr>
      <w:r w:rsidRPr="00F05E1D">
        <w:rPr>
          <w:rFonts w:cs="Times New Roman"/>
          <w:i/>
          <w:iCs/>
          <w:color w:val="0F4761" w:themeColor="accent1" w:themeShade="BF"/>
        </w:rPr>
        <w:t>LegalEaseAPI/routes.py. Defines API routing and Pydantic request structures.</w:t>
      </w:r>
    </w:p>
    <w:p w14:paraId="5D35F409" w14:textId="77777777" w:rsidR="00F05E1D" w:rsidRPr="00B40266" w:rsidRDefault="00F05E1D" w:rsidP="00F05E1D">
      <w:pPr>
        <w:rPr>
          <w:rFonts w:ascii="Times New Roman" w:hAnsi="Times New Roman" w:cs="Times New Roman"/>
          <w:i/>
          <w:iCs/>
          <w:color w:val="0F4761" w:themeColor="accent1" w:themeShade="BF"/>
          <w:sz w:val="32"/>
          <w:szCs w:val="32"/>
        </w:rPr>
      </w:pPr>
      <w:r w:rsidRPr="00B40266">
        <w:rPr>
          <w:rFonts w:ascii="Times New Roman" w:hAnsi="Times New Roman" w:cs="Times New Roman"/>
          <w:b/>
          <w:bCs/>
          <w:i/>
          <w:iCs/>
          <w:color w:val="0F4761" w:themeColor="accent1" w:themeShade="BF"/>
          <w:sz w:val="32"/>
          <w:szCs w:val="32"/>
        </w:rPr>
        <w:t>AI Service Layer</w:t>
      </w:r>
    </w:p>
    <w:p w14:paraId="79DFDAED" w14:textId="77777777" w:rsidR="00F05E1D" w:rsidRPr="00F05E1D" w:rsidRDefault="00F05E1D" w:rsidP="00F05E1D">
      <w:pPr>
        <w:rPr>
          <w:rFonts w:cs="Times New Roman"/>
          <w:i/>
          <w:iCs/>
          <w:color w:val="0F4761" w:themeColor="accent1" w:themeShade="BF"/>
        </w:rPr>
      </w:pPr>
      <w:r w:rsidRPr="00F05E1D">
        <w:rPr>
          <w:rFonts w:cs="Times New Roman"/>
          <w:i/>
          <w:iCs/>
          <w:color w:val="0F4761" w:themeColor="accent1" w:themeShade="BF"/>
        </w:rPr>
        <w:t>ai_core/gemini_generator.py. Loads configuration and initializes the Gemini document-generation service.</w:t>
      </w:r>
    </w:p>
    <w:p w14:paraId="1BDEB840" w14:textId="77777777" w:rsidR="00F05E1D" w:rsidRPr="00B40266" w:rsidRDefault="00F05E1D" w:rsidP="00F05E1D">
      <w:pPr>
        <w:rPr>
          <w:rFonts w:ascii="Times New Roman" w:hAnsi="Times New Roman" w:cs="Times New Roman"/>
          <w:i/>
          <w:iCs/>
          <w:color w:val="0F4761" w:themeColor="accent1" w:themeShade="BF"/>
          <w:sz w:val="32"/>
          <w:szCs w:val="32"/>
        </w:rPr>
      </w:pPr>
      <w:r w:rsidRPr="00B40266">
        <w:rPr>
          <w:rFonts w:ascii="Times New Roman" w:hAnsi="Times New Roman" w:cs="Times New Roman"/>
          <w:b/>
          <w:bCs/>
          <w:i/>
          <w:iCs/>
          <w:color w:val="0F4761" w:themeColor="accent1" w:themeShade="BF"/>
          <w:sz w:val="32"/>
          <w:szCs w:val="32"/>
        </w:rPr>
        <w:t>Formatting Layer</w:t>
      </w:r>
    </w:p>
    <w:p w14:paraId="4A4F365B" w14:textId="77777777" w:rsidR="00F05E1D" w:rsidRPr="00F05E1D" w:rsidRDefault="00F05E1D" w:rsidP="00F05E1D">
      <w:pPr>
        <w:rPr>
          <w:rFonts w:cs="Times New Roman"/>
          <w:i/>
          <w:iCs/>
          <w:color w:val="0F4761" w:themeColor="accent1" w:themeShade="BF"/>
        </w:rPr>
      </w:pPr>
      <w:r w:rsidRPr="00F05E1D">
        <w:rPr>
          <w:rFonts w:cs="Times New Roman"/>
          <w:i/>
          <w:iCs/>
          <w:color w:val="0F4761" w:themeColor="accent1" w:themeShade="BF"/>
        </w:rPr>
        <w:t>utils/formatter.py. Sanitizes generated text and prepares it for document-oriented output.</w:t>
      </w:r>
    </w:p>
    <w:p w14:paraId="5BE5295B" w14:textId="77777777" w:rsidR="00F05E1D" w:rsidRPr="00B40266" w:rsidRDefault="00F05E1D" w:rsidP="00F05E1D">
      <w:pPr>
        <w:rPr>
          <w:rFonts w:ascii="Times New Roman" w:hAnsi="Times New Roman" w:cs="Times New Roman"/>
          <w:i/>
          <w:iCs/>
          <w:color w:val="0F4761" w:themeColor="accent1" w:themeShade="BF"/>
          <w:sz w:val="32"/>
          <w:szCs w:val="32"/>
        </w:rPr>
      </w:pPr>
      <w:r w:rsidRPr="00B40266">
        <w:rPr>
          <w:rFonts w:ascii="Times New Roman" w:hAnsi="Times New Roman" w:cs="Times New Roman"/>
          <w:b/>
          <w:bCs/>
          <w:i/>
          <w:iCs/>
          <w:color w:val="0F4761" w:themeColor="accent1" w:themeShade="BF"/>
          <w:sz w:val="32"/>
          <w:szCs w:val="32"/>
        </w:rPr>
        <w:t>Execution Layer</w:t>
      </w:r>
    </w:p>
    <w:p w14:paraId="01708245" w14:textId="77777777" w:rsidR="00F05E1D" w:rsidRPr="00F05E1D" w:rsidRDefault="00F05E1D" w:rsidP="00F05E1D">
      <w:pPr>
        <w:rPr>
          <w:rFonts w:cs="Times New Roman"/>
          <w:i/>
          <w:iCs/>
          <w:color w:val="0F4761" w:themeColor="accent1" w:themeShade="BF"/>
        </w:rPr>
      </w:pPr>
      <w:r w:rsidRPr="00F05E1D">
        <w:rPr>
          <w:rFonts w:cs="Times New Roman"/>
          <w:i/>
          <w:iCs/>
          <w:color w:val="0F4761" w:themeColor="accent1" w:themeShade="BF"/>
        </w:rPr>
        <w:t>run.py. Starts the backend and frontend services and defines the local ports.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020"/>
      </w:tblGrid>
      <w:tr w:rsidR="00F05E1D" w:rsidRPr="00F05E1D" w14:paraId="0EC4E93B" w14:textId="77777777">
        <w:tc>
          <w:tcPr>
            <w:tcW w:w="10080" w:type="dxa"/>
            <w:shd w:val="clear" w:color="auto" w:fill="E7F8EF"/>
            <w:tcMar>
              <w:top w:w="0" w:type="dxa"/>
              <w:left w:w="0" w:type="dxa"/>
              <w:bottom w:w="0" w:type="dxa"/>
              <w:right w:w="0" w:type="dxa"/>
            </w:tcMar>
            <w:hideMark/>
          </w:tcPr>
          <w:p w14:paraId="54424E5B" w14:textId="77777777" w:rsidR="00F05E1D" w:rsidRPr="00F05E1D" w:rsidRDefault="00F05E1D" w:rsidP="00F05E1D">
            <w:pPr>
              <w:rPr>
                <w:rFonts w:cs="Times New Roman"/>
                <w:i/>
                <w:iCs/>
                <w:color w:val="0F4761" w:themeColor="accent1" w:themeShade="BF"/>
              </w:rPr>
            </w:pPr>
            <w:r w:rsidRPr="00B40266">
              <w:rPr>
                <w:rFonts w:ascii="Times New Roman" w:hAnsi="Times New Roman" w:cs="Times New Roman"/>
                <w:b/>
                <w:bCs/>
                <w:i/>
                <w:iCs/>
                <w:color w:val="0F4761" w:themeColor="accent1" w:themeShade="BF"/>
                <w:sz w:val="32"/>
                <w:szCs w:val="32"/>
              </w:rPr>
              <w:t>Architecture flow</w:t>
            </w:r>
            <w:r w:rsidRPr="00F05E1D">
              <w:rPr>
                <w:rFonts w:cs="Times New Roman"/>
                <w:b/>
                <w:bCs/>
                <w:i/>
                <w:iCs/>
                <w:color w:val="0F4761" w:themeColor="accent1" w:themeShade="BF"/>
              </w:rPr>
              <w:br/>
            </w:r>
            <w:r w:rsidRPr="00F05E1D">
              <w:rPr>
                <w:rFonts w:cs="Times New Roman"/>
                <w:i/>
                <w:iCs/>
                <w:color w:val="0F4761" w:themeColor="accent1" w:themeShade="BF"/>
              </w:rPr>
              <w:t>User Interface → API Request → Validation → Gemini Document Generator → Text Formatting → Document-Oriented Output → User Access</w:t>
            </w:r>
          </w:p>
        </w:tc>
      </w:tr>
    </w:tbl>
    <w:p w14:paraId="2BCDFE32" w14:textId="77777777" w:rsidR="00470C05" w:rsidRPr="009F0CC0" w:rsidRDefault="00470C05" w:rsidP="009F0CC0">
      <w:pPr>
        <w:rPr>
          <w:rFonts w:cs="Times New Roman"/>
          <w:i/>
          <w:iCs/>
          <w:color w:val="0F4761" w:themeColor="accent1" w:themeShade="BF"/>
        </w:rPr>
      </w:pPr>
    </w:p>
    <w:p w14:paraId="0543C499" w14:textId="77777777" w:rsidR="00B67C2C" w:rsidRPr="005F58DF" w:rsidRDefault="00B67C2C" w:rsidP="00B67C2C">
      <w:pPr>
        <w:rPr>
          <w:rFonts w:ascii="Times New Roman" w:hAnsi="Times New Roman" w:cs="Times New Roman"/>
          <w:i/>
          <w:iCs/>
          <w:color w:val="0A2F41" w:themeColor="accent1" w:themeShade="80"/>
          <w:sz w:val="40"/>
          <w:szCs w:val="40"/>
        </w:rPr>
      </w:pPr>
    </w:p>
    <w:p w14:paraId="1D76E62C" w14:textId="77777777" w:rsidR="005F58DF" w:rsidRPr="005F58DF" w:rsidRDefault="005F58DF" w:rsidP="005F58DF">
      <w:pPr>
        <w:rPr>
          <w:rFonts w:ascii="Times New Roman" w:hAnsi="Times New Roman" w:cs="Times New Roman"/>
          <w:i/>
          <w:iCs/>
          <w:color w:val="0A2F41" w:themeColor="accent1" w:themeShade="80"/>
          <w:sz w:val="40"/>
          <w:szCs w:val="40"/>
        </w:rPr>
      </w:pPr>
      <w:r w:rsidRPr="005F58DF">
        <w:rPr>
          <w:rFonts w:ascii="Times New Roman" w:hAnsi="Times New Roman" w:cs="Times New Roman"/>
          <w:b/>
          <w:bCs/>
          <w:i/>
          <w:iCs/>
          <w:color w:val="0A2F41" w:themeColor="accent1" w:themeShade="80"/>
          <w:sz w:val="40"/>
          <w:szCs w:val="40"/>
        </w:rPr>
        <w:t>10. Module Description</w:t>
      </w:r>
    </w:p>
    <w:p w14:paraId="7568E91E" w14:textId="77777777" w:rsidR="005F58DF" w:rsidRPr="005F58DF" w:rsidRDefault="005F58DF" w:rsidP="005F58DF">
      <w:pPr>
        <w:rPr>
          <w:rFonts w:ascii="Times New Roman" w:hAnsi="Times New Roman" w:cs="Times New Roman"/>
          <w:i/>
          <w:iCs/>
          <w:color w:val="0F4761" w:themeColor="accent1" w:themeShade="BF"/>
          <w:sz w:val="36"/>
          <w:szCs w:val="36"/>
        </w:rPr>
      </w:pPr>
      <w:r w:rsidRPr="005F58DF">
        <w:rPr>
          <w:rFonts w:ascii="Times New Roman" w:hAnsi="Times New Roman" w:cs="Times New Roman"/>
          <w:b/>
          <w:bCs/>
          <w:i/>
          <w:iCs/>
          <w:color w:val="0F4761" w:themeColor="accent1" w:themeShade="BF"/>
          <w:sz w:val="36"/>
          <w:szCs w:val="36"/>
        </w:rPr>
        <w:t>10.1 run.py</w:t>
      </w:r>
    </w:p>
    <w:p w14:paraId="54C41A82" w14:textId="77777777" w:rsidR="005F58DF" w:rsidRPr="005F58DF" w:rsidRDefault="005F58DF" w:rsidP="005F58DF">
      <w:pPr>
        <w:rPr>
          <w:rFonts w:cs="Times New Roman"/>
          <w:i/>
          <w:iCs/>
          <w:color w:val="0F4761" w:themeColor="accent1" w:themeShade="BF"/>
        </w:rPr>
      </w:pPr>
      <w:r w:rsidRPr="005F58DF">
        <w:rPr>
          <w:rFonts w:cs="Times New Roman"/>
          <w:i/>
          <w:iCs/>
          <w:color w:val="0F4761" w:themeColor="accent1" w:themeShade="BF"/>
        </w:rPr>
        <w:t>Acts as the application launcher. It imports subprocess, sys, and time; defines BACKEND_HOST, BACKEND_PORT, and FRONTEND_PORT; constructs the Uvicorn backend command; and coordinates the service startup.</w:t>
      </w:r>
    </w:p>
    <w:p w14:paraId="0239DBC0" w14:textId="77777777" w:rsidR="005F58DF" w:rsidRPr="005F58DF" w:rsidRDefault="005F58DF" w:rsidP="005F58DF">
      <w:pPr>
        <w:rPr>
          <w:rFonts w:ascii="Times New Roman" w:hAnsi="Times New Roman" w:cs="Times New Roman"/>
          <w:i/>
          <w:iCs/>
          <w:color w:val="0F4761" w:themeColor="accent1" w:themeShade="BF"/>
          <w:sz w:val="36"/>
          <w:szCs w:val="36"/>
        </w:rPr>
      </w:pPr>
      <w:r w:rsidRPr="005F58DF">
        <w:rPr>
          <w:rFonts w:ascii="Times New Roman" w:hAnsi="Times New Roman" w:cs="Times New Roman"/>
          <w:b/>
          <w:bCs/>
          <w:i/>
          <w:iCs/>
          <w:color w:val="0F4761" w:themeColor="accent1" w:themeShade="BF"/>
          <w:sz w:val="36"/>
          <w:szCs w:val="36"/>
        </w:rPr>
        <w:t>10.2 LegalEaseAPI/main.py</w:t>
      </w:r>
    </w:p>
    <w:p w14:paraId="00B00528" w14:textId="77777777" w:rsidR="005F58DF" w:rsidRPr="005F58DF" w:rsidRDefault="005F58DF" w:rsidP="005F58DF">
      <w:pPr>
        <w:rPr>
          <w:rFonts w:cs="Times New Roman"/>
          <w:i/>
          <w:iCs/>
          <w:color w:val="0F4761" w:themeColor="accent1" w:themeShade="BF"/>
        </w:rPr>
      </w:pPr>
      <w:r w:rsidRPr="005F58DF">
        <w:rPr>
          <w:rFonts w:cs="Times New Roman"/>
          <w:i/>
          <w:iCs/>
          <w:color w:val="0F4761" w:themeColor="accent1" w:themeShade="BF"/>
        </w:rPr>
        <w:t>Creates the FastAPI application, assigns the title 'LegalEase API', provides a backend description and version, configures CORS middleware, and includes the API router.</w:t>
      </w:r>
    </w:p>
    <w:p w14:paraId="7BC2900B" w14:textId="77777777" w:rsidR="005F58DF" w:rsidRPr="005F58DF" w:rsidRDefault="005F58DF" w:rsidP="005F58DF">
      <w:pPr>
        <w:rPr>
          <w:rFonts w:ascii="Times New Roman" w:hAnsi="Times New Roman" w:cs="Times New Roman"/>
          <w:i/>
          <w:iCs/>
          <w:color w:val="0F4761" w:themeColor="accent1" w:themeShade="BF"/>
          <w:sz w:val="36"/>
          <w:szCs w:val="36"/>
        </w:rPr>
      </w:pPr>
      <w:r w:rsidRPr="005F58DF">
        <w:rPr>
          <w:rFonts w:ascii="Times New Roman" w:hAnsi="Times New Roman" w:cs="Times New Roman"/>
          <w:b/>
          <w:bCs/>
          <w:i/>
          <w:iCs/>
          <w:color w:val="0F4761" w:themeColor="accent1" w:themeShade="BF"/>
          <w:sz w:val="36"/>
          <w:szCs w:val="36"/>
        </w:rPr>
        <w:t>10.3 LegalEaseAPI/routes.py</w:t>
      </w:r>
    </w:p>
    <w:p w14:paraId="721CF5E4" w14:textId="77777777" w:rsidR="005F58DF" w:rsidRPr="005F58DF" w:rsidRDefault="005F58DF" w:rsidP="005F58DF">
      <w:pPr>
        <w:rPr>
          <w:rFonts w:cs="Times New Roman"/>
          <w:i/>
          <w:iCs/>
          <w:color w:val="0F4761" w:themeColor="accent1" w:themeShade="BF"/>
        </w:rPr>
      </w:pPr>
      <w:r w:rsidRPr="005F58DF">
        <w:rPr>
          <w:rFonts w:cs="Times New Roman"/>
          <w:i/>
          <w:iCs/>
          <w:color w:val="0F4761" w:themeColor="accent1" w:themeShade="BF"/>
        </w:rPr>
        <w:t>Creates an APIRouter, imports the Gemini document generator, initializes the Gemini service with explicit readiness/error state, and defines Pydantic request structures.</w:t>
      </w:r>
    </w:p>
    <w:p w14:paraId="5C121B3F" w14:textId="77777777" w:rsidR="005F58DF" w:rsidRPr="005F58DF" w:rsidRDefault="005F58DF" w:rsidP="005F58DF">
      <w:pPr>
        <w:rPr>
          <w:rFonts w:ascii="Times New Roman" w:hAnsi="Times New Roman" w:cs="Times New Roman"/>
          <w:i/>
          <w:iCs/>
          <w:color w:val="0F4761" w:themeColor="accent1" w:themeShade="BF"/>
          <w:sz w:val="36"/>
          <w:szCs w:val="36"/>
        </w:rPr>
      </w:pPr>
      <w:r w:rsidRPr="005F58DF">
        <w:rPr>
          <w:rFonts w:ascii="Times New Roman" w:hAnsi="Times New Roman" w:cs="Times New Roman"/>
          <w:b/>
          <w:bCs/>
          <w:i/>
          <w:iCs/>
          <w:color w:val="0F4761" w:themeColor="accent1" w:themeShade="BF"/>
          <w:sz w:val="36"/>
          <w:szCs w:val="36"/>
        </w:rPr>
        <w:t>10.4 ai_core/gemini_generator.py</w:t>
      </w:r>
    </w:p>
    <w:p w14:paraId="3DAC1D9F" w14:textId="77777777" w:rsidR="005F58DF" w:rsidRPr="005F58DF" w:rsidRDefault="005F58DF" w:rsidP="005F58DF">
      <w:pPr>
        <w:rPr>
          <w:rFonts w:cs="Times New Roman"/>
          <w:i/>
          <w:iCs/>
          <w:color w:val="0F4761" w:themeColor="accent1" w:themeShade="BF"/>
        </w:rPr>
      </w:pPr>
      <w:r w:rsidRPr="005F58DF">
        <w:rPr>
          <w:rFonts w:cs="Times New Roman"/>
          <w:i/>
          <w:iCs/>
          <w:color w:val="0F4761" w:themeColor="accent1" w:themeShade="BF"/>
        </w:rPr>
        <w:t>Provides the GeminiDocumentGenerator class. It loads environment variables, retrieves GEMINI_API_KEY, validates that the key exists, and configures the Gemini model.</w:t>
      </w:r>
    </w:p>
    <w:p w14:paraId="0EF93F85" w14:textId="77777777" w:rsidR="005F58DF" w:rsidRPr="005F58DF" w:rsidRDefault="005F58DF" w:rsidP="005F58DF">
      <w:pPr>
        <w:rPr>
          <w:rFonts w:ascii="Times New Roman" w:hAnsi="Times New Roman" w:cs="Times New Roman"/>
          <w:i/>
          <w:iCs/>
          <w:color w:val="0F4761" w:themeColor="accent1" w:themeShade="BF"/>
          <w:sz w:val="36"/>
          <w:szCs w:val="36"/>
        </w:rPr>
      </w:pPr>
      <w:r w:rsidRPr="005F58DF">
        <w:rPr>
          <w:rFonts w:ascii="Times New Roman" w:hAnsi="Times New Roman" w:cs="Times New Roman"/>
          <w:b/>
          <w:bCs/>
          <w:i/>
          <w:iCs/>
          <w:color w:val="0F4761" w:themeColor="accent1" w:themeShade="BF"/>
          <w:sz w:val="36"/>
          <w:szCs w:val="36"/>
        </w:rPr>
        <w:t>10.5 utils/formatter.py</w:t>
      </w:r>
    </w:p>
    <w:p w14:paraId="0B06943B" w14:textId="77777777" w:rsidR="005F58DF" w:rsidRPr="005F58DF" w:rsidRDefault="005F58DF" w:rsidP="005F58DF">
      <w:pPr>
        <w:rPr>
          <w:rFonts w:cs="Times New Roman"/>
          <w:i/>
          <w:iCs/>
          <w:color w:val="0F4761" w:themeColor="accent1" w:themeShade="BF"/>
        </w:rPr>
      </w:pPr>
      <w:r w:rsidRPr="005F58DF">
        <w:rPr>
          <w:rFonts w:cs="Times New Roman"/>
          <w:i/>
          <w:iCs/>
          <w:color w:val="0F4761" w:themeColor="accent1" w:themeShade="BF"/>
        </w:rPr>
        <w:t>Provides text sanitization and output-formatting functions. It removes surrounding whitespace and cleans accidental Markdown code fences. It imports DOCX and ReportLab components for document output.</w:t>
      </w:r>
    </w:p>
    <w:p w14:paraId="167156C8" w14:textId="77777777" w:rsidR="005F58DF" w:rsidRPr="005F58DF" w:rsidRDefault="005F58DF" w:rsidP="005F58DF">
      <w:pPr>
        <w:rPr>
          <w:rFonts w:ascii="Times New Roman" w:hAnsi="Times New Roman" w:cs="Times New Roman"/>
          <w:i/>
          <w:iCs/>
          <w:color w:val="0F4761" w:themeColor="accent1" w:themeShade="BF"/>
          <w:sz w:val="36"/>
          <w:szCs w:val="36"/>
        </w:rPr>
      </w:pPr>
      <w:r w:rsidRPr="005F58DF">
        <w:rPr>
          <w:rFonts w:ascii="Times New Roman" w:hAnsi="Times New Roman" w:cs="Times New Roman"/>
          <w:b/>
          <w:bCs/>
          <w:i/>
          <w:iCs/>
          <w:color w:val="0F4761" w:themeColor="accent1" w:themeShade="BF"/>
          <w:sz w:val="36"/>
          <w:szCs w:val="36"/>
        </w:rPr>
        <w:t>10.6 frontend/app.py</w:t>
      </w:r>
    </w:p>
    <w:p w14:paraId="151AE4BD" w14:textId="77777777" w:rsidR="005F58DF" w:rsidRDefault="005F58DF" w:rsidP="005F58DF">
      <w:pPr>
        <w:rPr>
          <w:rFonts w:cs="Times New Roman"/>
          <w:i/>
          <w:iCs/>
          <w:color w:val="0F4761" w:themeColor="accent1" w:themeShade="BF"/>
        </w:rPr>
      </w:pPr>
      <w:r w:rsidRPr="005F58DF">
        <w:rPr>
          <w:rFonts w:cs="Times New Roman"/>
          <w:i/>
          <w:iCs/>
          <w:color w:val="0F4761" w:themeColor="accent1" w:themeShade="BF"/>
        </w:rPr>
        <w:t>Initializes the Streamlit application, resolves the project root, loads the .env file, and configures the Streamlit page title, icon, layout, and sidebar state.</w:t>
      </w:r>
    </w:p>
    <w:p w14:paraId="3BC09474" w14:textId="77777777" w:rsidR="005F58DF" w:rsidRDefault="005F58DF" w:rsidP="005F58DF">
      <w:pPr>
        <w:rPr>
          <w:rFonts w:cs="Times New Roman"/>
          <w:i/>
          <w:iCs/>
          <w:color w:val="0F4761" w:themeColor="accent1" w:themeShade="BF"/>
        </w:rPr>
      </w:pPr>
    </w:p>
    <w:p w14:paraId="7681C52E" w14:textId="77777777" w:rsidR="005F58DF" w:rsidRPr="005F58DF" w:rsidRDefault="005F58DF" w:rsidP="005F58DF">
      <w:pPr>
        <w:rPr>
          <w:rFonts w:cs="Times New Roman"/>
          <w:i/>
          <w:iCs/>
          <w:color w:val="0F4761" w:themeColor="accent1" w:themeShade="BF"/>
        </w:rPr>
      </w:pPr>
    </w:p>
    <w:p w14:paraId="43C5F556" w14:textId="77777777" w:rsidR="005F58DF" w:rsidRPr="005F58DF" w:rsidRDefault="005F58DF" w:rsidP="005F58DF">
      <w:pPr>
        <w:rPr>
          <w:rFonts w:ascii="Times New Roman" w:hAnsi="Times New Roman" w:cs="Times New Roman"/>
          <w:i/>
          <w:iCs/>
          <w:color w:val="0F4761" w:themeColor="accent1" w:themeShade="BF"/>
          <w:sz w:val="36"/>
          <w:szCs w:val="36"/>
        </w:rPr>
      </w:pPr>
      <w:r w:rsidRPr="005F58DF">
        <w:rPr>
          <w:rFonts w:ascii="Times New Roman" w:hAnsi="Times New Roman" w:cs="Times New Roman"/>
          <w:b/>
          <w:bCs/>
          <w:i/>
          <w:iCs/>
          <w:color w:val="0F4761" w:themeColor="accent1" w:themeShade="BF"/>
          <w:sz w:val="36"/>
          <w:szCs w:val="36"/>
        </w:rPr>
        <w:t>10.7 frontend/static/style.css</w:t>
      </w:r>
    </w:p>
    <w:p w14:paraId="1C61B372" w14:textId="77777777" w:rsidR="005F58DF" w:rsidRDefault="005F58DF" w:rsidP="005F58DF">
      <w:pPr>
        <w:rPr>
          <w:rFonts w:cs="Times New Roman"/>
          <w:i/>
          <w:iCs/>
          <w:color w:val="0F4761" w:themeColor="accent1" w:themeShade="BF"/>
        </w:rPr>
      </w:pPr>
      <w:r w:rsidRPr="005F58DF">
        <w:rPr>
          <w:rFonts w:cs="Times New Roman"/>
          <w:i/>
          <w:iCs/>
          <w:color w:val="0F4761" w:themeColor="accent1" w:themeShade="BF"/>
        </w:rPr>
        <w:t>Defines the project's Luna Blue + Green design system through CSS variables and styles the Streamlit page background and other interface elements.</w:t>
      </w:r>
    </w:p>
    <w:p w14:paraId="4AE4D28A" w14:textId="77777777" w:rsidR="00D14029" w:rsidRDefault="00D14029" w:rsidP="005F58DF">
      <w:pPr>
        <w:rPr>
          <w:rFonts w:cs="Times New Roman"/>
          <w:i/>
          <w:iCs/>
          <w:color w:val="0F4761" w:themeColor="accent1" w:themeShade="BF"/>
        </w:rPr>
      </w:pPr>
    </w:p>
    <w:p w14:paraId="516F3173" w14:textId="77777777" w:rsidR="000E01BF" w:rsidRPr="000E01BF" w:rsidRDefault="000E01BF" w:rsidP="000E01BF">
      <w:pPr>
        <w:rPr>
          <w:rFonts w:ascii="Times New Roman" w:hAnsi="Times New Roman" w:cs="Times New Roman"/>
          <w:i/>
          <w:iCs/>
          <w:color w:val="0A2F41" w:themeColor="accent1" w:themeShade="80"/>
          <w:sz w:val="40"/>
          <w:szCs w:val="40"/>
        </w:rPr>
      </w:pPr>
      <w:r w:rsidRPr="000E01BF">
        <w:rPr>
          <w:rFonts w:ascii="Times New Roman" w:hAnsi="Times New Roman" w:cs="Times New Roman"/>
          <w:b/>
          <w:bCs/>
          <w:i/>
          <w:iCs/>
          <w:color w:val="0A2F41" w:themeColor="accent1" w:themeShade="80"/>
          <w:sz w:val="40"/>
          <w:szCs w:val="40"/>
        </w:rPr>
        <w:t>11. Project Structure</w:t>
      </w:r>
    </w:p>
    <w:p w14:paraId="1DBDA3B6" w14:textId="787003C0" w:rsidR="000E01BF" w:rsidRDefault="000E01BF" w:rsidP="0078264A">
      <w:pPr>
        <w:rPr>
          <w:rFonts w:cs="Times New Roman"/>
          <w:i/>
          <w:iCs/>
          <w:color w:val="0F4761" w:themeColor="accent1" w:themeShade="BF"/>
        </w:rPr>
      </w:pPr>
      <w:r w:rsidRPr="000E01BF">
        <w:rPr>
          <w:rFonts w:cs="Times New Roman"/>
          <w:i/>
          <w:iCs/>
          <w:color w:val="0F4761" w:themeColor="accent1" w:themeShade="BF"/>
        </w:rPr>
        <w:t>The project is organized into dedicated directories for AI logic, frontend presentation, backend API logic, utilities, and the Python virtual environment. The structure visible in Visual Studio Code provides a clear map of the major source components.</w:t>
      </w:r>
    </w:p>
    <w:p w14:paraId="464ABC18" w14:textId="3A6B4FC6" w:rsidR="00A963C4" w:rsidRDefault="00AC63A3" w:rsidP="00A963C4">
      <w:pPr>
        <w:jc w:val="center"/>
        <w:rPr>
          <w:rFonts w:cs="Times New Roman"/>
          <w:i/>
          <w:iCs/>
          <w:color w:val="0F4761" w:themeColor="accent1" w:themeShade="BF"/>
        </w:rPr>
      </w:pPr>
      <w:r w:rsidRPr="00AC63A3">
        <w:rPr>
          <w:rFonts w:cs="Times New Roman"/>
          <w:i/>
          <w:iCs/>
          <w:noProof/>
          <w:color w:val="0F4761" w:themeColor="accent1" w:themeShade="BF"/>
        </w:rPr>
        <w:drawing>
          <wp:inline distT="0" distB="0" distL="0" distR="0" wp14:anchorId="41E033F9" wp14:editId="0514D3FE">
            <wp:extent cx="2179509" cy="5890770"/>
            <wp:effectExtent l="76200" t="76200" r="125730" b="129540"/>
            <wp:docPr id="1558693211" name="Picture 1">
              <a:extLst xmlns:a="http://schemas.openxmlformats.org/drawingml/2006/main">
                <a:ext uri="{FF2B5EF4-FFF2-40B4-BE49-F238E27FC236}">
                  <a16:creationId xmlns:a16="http://schemas.microsoft.com/office/drawing/2014/main" id="{6231CD87-7F4F-4EF3-83F4-FCF7710AA6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93211" name=""/>
                    <pic:cNvPicPr/>
                  </pic:nvPicPr>
                  <pic:blipFill>
                    <a:blip r:embed="rId5"/>
                    <a:stretch>
                      <a:fillRect/>
                    </a:stretch>
                  </pic:blipFill>
                  <pic:spPr>
                    <a:xfrm>
                      <a:off x="0" y="0"/>
                      <a:ext cx="2179509" cy="5890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6F3DB4" w14:textId="7CCA8A4D" w:rsidR="0078264A" w:rsidRDefault="0078264A" w:rsidP="00A963C4">
      <w:pPr>
        <w:jc w:val="center"/>
        <w:rPr>
          <w:rFonts w:ascii="Aptos" w:hAnsi="Aptos"/>
          <w:b/>
          <w:bCs/>
          <w:i/>
          <w:iCs/>
          <w:color w:val="43C69A"/>
          <w:sz w:val="22"/>
          <w:szCs w:val="22"/>
          <w:shd w:val="clear" w:color="auto" w:fill="FFFFFF"/>
        </w:rPr>
      </w:pPr>
      <w:r w:rsidRPr="0078264A">
        <w:rPr>
          <w:rFonts w:ascii="Aptos" w:hAnsi="Aptos"/>
          <w:b/>
          <w:bCs/>
          <w:i/>
          <w:iCs/>
          <w:color w:val="43C69A"/>
          <w:sz w:val="22"/>
          <w:szCs w:val="22"/>
          <w:shd w:val="clear" w:color="auto" w:fill="FFFFFF"/>
        </w:rPr>
        <w:t>Fig. 11.1 – Complete LegalEaseAI project structure in Visual Studio Code</w:t>
      </w:r>
    </w:p>
    <w:p w14:paraId="5D6912ED" w14:textId="77777777" w:rsidR="00F8732A" w:rsidRDefault="00F8732A" w:rsidP="00F8732A">
      <w:r w:rsidRPr="00F8732A">
        <w:rPr>
          <w:color w:val="0F4761" w:themeColor="accent1" w:themeShade="BF"/>
        </w:rPr>
        <w:t>The ai_core directory contains the Gemini generation component. The frontend directory contains app.py and static resources. LegalEaseAPI contains the backend application and routes. The utils directory contains formatter.py. The project root contains environment/configuration files, README.md, requirements.txt, and run.py. The venv directory represents the project's local Python virtual environment</w:t>
      </w:r>
      <w:r w:rsidRPr="00F8732A">
        <w:t>.</w:t>
      </w:r>
    </w:p>
    <w:p w14:paraId="4388ACA7" w14:textId="77777777" w:rsidR="00F8732A" w:rsidRPr="00F8732A" w:rsidRDefault="00F8732A" w:rsidP="00F8732A">
      <w:pPr>
        <w:pStyle w:val="NormalWeb"/>
        <w:shd w:val="clear" w:color="auto" w:fill="FFFFFF"/>
        <w:spacing w:before="0" w:beforeAutospacing="0" w:after="0" w:afterAutospacing="0"/>
        <w:rPr>
          <w:rFonts w:asciiTheme="minorHAnsi" w:hAnsiTheme="minorHAnsi"/>
          <w:i/>
          <w:iCs/>
          <w:color w:val="0F4761" w:themeColor="accent1" w:themeShade="BF"/>
        </w:rPr>
      </w:pPr>
    </w:p>
    <w:p w14:paraId="23080742" w14:textId="77777777" w:rsidR="00F8732A" w:rsidRPr="00F8732A" w:rsidRDefault="00F8732A" w:rsidP="00F8732A">
      <w:pPr>
        <w:rPr>
          <w:rFonts w:ascii="Times New Roman" w:hAnsi="Times New Roman" w:cs="Times New Roman"/>
          <w:b/>
          <w:bCs/>
          <w:i/>
          <w:iCs/>
          <w:color w:val="0A2F41" w:themeColor="accent1" w:themeShade="80"/>
          <w:sz w:val="32"/>
          <w:szCs w:val="32"/>
        </w:rPr>
      </w:pPr>
      <w:r w:rsidRPr="00F8732A">
        <w:rPr>
          <w:rFonts w:ascii="Times New Roman" w:hAnsi="Times New Roman" w:cs="Times New Roman"/>
          <w:b/>
          <w:bCs/>
          <w:i/>
          <w:iCs/>
          <w:color w:val="0A2F41" w:themeColor="accent1" w:themeShade="80"/>
          <w:sz w:val="32"/>
          <w:szCs w:val="32"/>
        </w:rPr>
        <w:t>11.1 Structure Summary</w:t>
      </w:r>
    </w:p>
    <w:p w14:paraId="060B3DCE"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ai_core/ — AI and Gemini-related functionality.</w:t>
      </w:r>
    </w:p>
    <w:p w14:paraId="784EBE9B"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frontend/ — Streamlit frontend and static styling resources.</w:t>
      </w:r>
    </w:p>
    <w:p w14:paraId="7FF3380A"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LegalEaseAPI/ — FastAPI application and route definitions.</w:t>
      </w:r>
    </w:p>
    <w:p w14:paraId="30B9E207"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utils/ — reusable document/text formatting utilities.</w:t>
      </w:r>
    </w:p>
    <w:p w14:paraId="6620ECE6"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venv/ — local Python virtual environment.</w:t>
      </w:r>
    </w:p>
    <w:p w14:paraId="182D22E7"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.env / .env.example — environment configuration files.</w:t>
      </w:r>
    </w:p>
    <w:p w14:paraId="16A0A840"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requirements.txt — project dependency declaration.</w:t>
      </w:r>
    </w:p>
    <w:p w14:paraId="2C6358CC"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README.md — project documentation entry point.</w:t>
      </w:r>
    </w:p>
    <w:p w14:paraId="7A5250C3" w14:textId="77777777" w:rsidR="00F8732A" w:rsidRPr="00F8732A" w:rsidRDefault="00F8732A" w:rsidP="00F8732A">
      <w:pPr>
        <w:pStyle w:val="ListParagraph"/>
        <w:numPr>
          <w:ilvl w:val="0"/>
          <w:numId w:val="4"/>
        </w:numPr>
        <w:rPr>
          <w:rFonts w:ascii="Aptos" w:hAnsi="Aptos"/>
          <w:i/>
          <w:iCs/>
          <w:color w:val="294754"/>
        </w:rPr>
      </w:pPr>
      <w:r w:rsidRPr="00F8732A">
        <w:rPr>
          <w:rFonts w:ascii="Aptos" w:hAnsi="Aptos"/>
          <w:i/>
          <w:iCs/>
          <w:color w:val="294754"/>
        </w:rPr>
        <w:t>run.py — application startup script.</w:t>
      </w:r>
    </w:p>
    <w:p w14:paraId="42F1540F" w14:textId="77777777" w:rsidR="00F8732A" w:rsidRPr="00F8732A" w:rsidRDefault="00F8732A" w:rsidP="00F8732A">
      <w:pPr>
        <w:rPr>
          <w:rFonts w:ascii="Times New Roman" w:hAnsi="Times New Roman" w:cs="Times New Roman"/>
          <w:b/>
          <w:bCs/>
          <w:i/>
          <w:iCs/>
          <w:color w:val="0A2F41" w:themeColor="accent1" w:themeShade="80"/>
          <w:sz w:val="32"/>
          <w:szCs w:val="32"/>
        </w:rPr>
      </w:pPr>
      <w:r w:rsidRPr="00F8732A">
        <w:rPr>
          <w:rFonts w:ascii="Times New Roman" w:hAnsi="Times New Roman" w:cs="Times New Roman"/>
          <w:b/>
          <w:bCs/>
          <w:i/>
          <w:iCs/>
          <w:color w:val="0A2F41" w:themeColor="accent1" w:themeShade="80"/>
          <w:sz w:val="32"/>
          <w:szCs w:val="32"/>
        </w:rPr>
        <w:t>12. Implementation Details</w:t>
      </w:r>
    </w:p>
    <w:p w14:paraId="3F3289CF" w14:textId="77777777" w:rsidR="00F8732A" w:rsidRPr="00F8732A" w:rsidRDefault="00F8732A" w:rsidP="00F8732A">
      <w:pPr>
        <w:rPr>
          <w:rFonts w:cs="Times New Roman"/>
          <w:color w:val="294754"/>
        </w:rPr>
      </w:pPr>
      <w:r w:rsidRPr="00F8732A">
        <w:rPr>
          <w:rFonts w:cs="Times New Roman"/>
          <w:color w:val="294754"/>
        </w:rPr>
        <w:t>This section documents the implementation evidence file by file. Each screenshot is positioned immediately after the explanation of the responsibility it demonstrates, making the report easier to audit and understand.</w:t>
      </w:r>
    </w:p>
    <w:p w14:paraId="10DD932F" w14:textId="77777777" w:rsidR="00F8732A" w:rsidRPr="00EF7FAD" w:rsidRDefault="00F8732A" w:rsidP="00F8732A">
      <w:pPr>
        <w:rPr>
          <w:rFonts w:ascii="Times New Roman" w:hAnsi="Times New Roman" w:cs="Times New Roman"/>
          <w:b/>
          <w:bCs/>
          <w:i/>
          <w:iCs/>
          <w:color w:val="0A2F41" w:themeColor="accent1" w:themeShade="80"/>
          <w:sz w:val="32"/>
          <w:szCs w:val="32"/>
        </w:rPr>
      </w:pPr>
      <w:r w:rsidRPr="00EF7FAD">
        <w:rPr>
          <w:rFonts w:ascii="Times New Roman" w:hAnsi="Times New Roman" w:cs="Times New Roman"/>
          <w:b/>
          <w:bCs/>
          <w:i/>
          <w:iCs/>
          <w:color w:val="0A2F41" w:themeColor="accent1" w:themeShade="80"/>
          <w:sz w:val="32"/>
          <w:szCs w:val="32"/>
        </w:rPr>
        <w:t>12.1 Application Startup and Service Initialization</w:t>
      </w:r>
    </w:p>
    <w:p w14:paraId="1F642268" w14:textId="77777777" w:rsidR="00F8732A" w:rsidRDefault="00F8732A" w:rsidP="00F8732A">
      <w:pPr>
        <w:rPr>
          <w:color w:val="294754"/>
        </w:rPr>
      </w:pPr>
      <w:r w:rsidRPr="00C96235">
        <w:rPr>
          <w:color w:val="294754"/>
        </w:rPr>
        <w:t>run.py establishes the local runtime configuration. It defines the backend host as 127.0.0.1, the backend port as 8000, and the frontend port as 8501. The backend command invokes the current Python executable with the Uvicorn module and points Uvicorn to LegalEaseAPI.main:app. The script therefore provides a single entry point for starting the application services.</w:t>
      </w:r>
    </w:p>
    <w:p w14:paraId="4223081C" w14:textId="7EBFA5FC" w:rsidR="00233332" w:rsidRDefault="003F61FF" w:rsidP="0091308D">
      <w:pPr>
        <w:jc w:val="center"/>
        <w:rPr>
          <w:color w:val="294754"/>
        </w:rPr>
      </w:pPr>
      <w:r w:rsidRPr="003F61FF">
        <w:rPr>
          <w:noProof/>
          <w:color w:val="294754"/>
        </w:rPr>
        <w:drawing>
          <wp:inline distT="0" distB="0" distL="0" distR="0" wp14:anchorId="114A8EBD" wp14:editId="1B997CEE">
            <wp:extent cx="5588000" cy="5041900"/>
            <wp:effectExtent l="76200" t="76200" r="127000" b="139700"/>
            <wp:docPr id="2112672536" name="Picture 1">
              <a:extLst xmlns:a="http://schemas.openxmlformats.org/drawingml/2006/main">
                <a:ext uri="{FF2B5EF4-FFF2-40B4-BE49-F238E27FC236}">
                  <a16:creationId xmlns:a16="http://schemas.microsoft.com/office/drawing/2014/main" id="{C3E5C45A-B7ED-42A1-A301-BD8BC97C1D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72536" name=""/>
                    <pic:cNvPicPr/>
                  </pic:nvPicPr>
                  <pic:blipFill>
                    <a:blip r:embed="rId6"/>
                    <a:stretch>
                      <a:fillRect/>
                    </a:stretch>
                  </pic:blipFill>
                  <pic:spPr>
                    <a:xfrm>
                      <a:off x="0" y="0"/>
                      <a:ext cx="5588491" cy="50423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F71B11" w14:textId="77777777" w:rsidR="0091308D" w:rsidRPr="008C4509" w:rsidRDefault="0091308D" w:rsidP="0091308D">
      <w:pPr>
        <w:jc w:val="center"/>
        <w:rPr>
          <w:rFonts w:ascii="Times New Roman" w:hAnsi="Times New Roman" w:cs="Times New Roman"/>
          <w:b/>
          <w:bCs/>
          <w:i/>
          <w:iCs/>
          <w:color w:val="43C69A"/>
          <w:shd w:val="clear" w:color="auto" w:fill="FFFFFF"/>
        </w:rPr>
      </w:pPr>
      <w:r w:rsidRPr="008C4509">
        <w:rPr>
          <w:rFonts w:ascii="Times New Roman" w:hAnsi="Times New Roman" w:cs="Times New Roman"/>
          <w:b/>
          <w:bCs/>
          <w:i/>
          <w:iCs/>
          <w:color w:val="43C69A"/>
          <w:shd w:val="clear" w:color="auto" w:fill="FFFFFF"/>
        </w:rPr>
        <w:t>Fig. 12.2 – FastAPI backend initialization, CORS configuration and route registration</w:t>
      </w:r>
    </w:p>
    <w:p w14:paraId="20F005D8" w14:textId="77777777" w:rsidR="0091308D" w:rsidRDefault="0091308D" w:rsidP="00F51896">
      <w:pPr>
        <w:rPr>
          <w:rFonts w:ascii="Times New Roman" w:hAnsi="Times New Roman" w:cs="Times New Roman"/>
          <w:b/>
          <w:bCs/>
          <w:i/>
          <w:iCs/>
          <w:color w:val="43C69A"/>
          <w:sz w:val="22"/>
          <w:szCs w:val="22"/>
          <w:shd w:val="clear" w:color="auto" w:fill="FFFFFF"/>
        </w:rPr>
      </w:pPr>
    </w:p>
    <w:p w14:paraId="554621AF" w14:textId="77777777" w:rsidR="00F51896" w:rsidRPr="00F51896" w:rsidRDefault="00F51896" w:rsidP="00F51896">
      <w:pPr>
        <w:rPr>
          <w:rFonts w:ascii="Times New Roman" w:hAnsi="Times New Roman" w:cs="Times New Roman"/>
          <w:b/>
          <w:bCs/>
          <w:i/>
          <w:iCs/>
          <w:color w:val="0F4761" w:themeColor="accent1" w:themeShade="BF"/>
          <w:sz w:val="32"/>
          <w:szCs w:val="32"/>
        </w:rPr>
      </w:pPr>
      <w:r w:rsidRPr="00F51896">
        <w:rPr>
          <w:rFonts w:ascii="Times New Roman" w:hAnsi="Times New Roman" w:cs="Times New Roman"/>
          <w:b/>
          <w:bCs/>
          <w:i/>
          <w:iCs/>
          <w:color w:val="0F4761" w:themeColor="accent1" w:themeShade="BF"/>
          <w:sz w:val="32"/>
          <w:szCs w:val="32"/>
        </w:rPr>
        <w:t>12.3 API Routing and Request Validation</w:t>
      </w:r>
    </w:p>
    <w:p w14:paraId="7E8712CF" w14:textId="77777777" w:rsidR="00F51896" w:rsidRPr="00F51896" w:rsidRDefault="00F51896" w:rsidP="00F51896">
      <w:pPr>
        <w:rPr>
          <w:rFonts w:cs="Times New Roman"/>
          <w:b/>
          <w:bCs/>
          <w:i/>
          <w:iCs/>
          <w:color w:val="0F4761" w:themeColor="accent1" w:themeShade="BF"/>
        </w:rPr>
      </w:pPr>
      <w:r w:rsidRPr="00F51896">
        <w:rPr>
          <w:rFonts w:cs="Times New Roman"/>
          <w:b/>
          <w:bCs/>
          <w:i/>
          <w:iCs/>
          <w:color w:val="0F4761" w:themeColor="accent1" w:themeShade="BF"/>
        </w:rPr>
        <w:t>routes.py is responsible for the API-facing request layer. The visible source imports APIRouter, HTTPException, status, and Pydantic validation tools. It initializes GeminiDocumentGenerator and stores explicit readiness and error states. The DocumentRequest model uses a document_type field with visible minimum and maximum length constraints, providing structured input validation before deeper processing.</w:t>
      </w:r>
    </w:p>
    <w:p w14:paraId="7A9F1D04" w14:textId="77777777" w:rsidR="0091308D" w:rsidRPr="0075002C" w:rsidRDefault="0091308D" w:rsidP="0091308D">
      <w:pPr>
        <w:jc w:val="center"/>
        <w:rPr>
          <w:rFonts w:ascii="Times New Roman" w:hAnsi="Times New Roman" w:cs="Times New Roman"/>
          <w:b/>
          <w:bCs/>
          <w:i/>
          <w:iCs/>
          <w:color w:val="0F4761" w:themeColor="accent1" w:themeShade="BF"/>
          <w:sz w:val="22"/>
          <w:szCs w:val="22"/>
        </w:rPr>
      </w:pPr>
    </w:p>
    <w:p w14:paraId="36990233" w14:textId="77777777" w:rsidR="0091308D" w:rsidRDefault="0091308D" w:rsidP="00233332">
      <w:pPr>
        <w:jc w:val="center"/>
        <w:rPr>
          <w:color w:val="294754"/>
        </w:rPr>
      </w:pPr>
    </w:p>
    <w:p w14:paraId="4DD1EBD9" w14:textId="77777777" w:rsidR="0091308D" w:rsidRDefault="0091308D" w:rsidP="00233332">
      <w:pPr>
        <w:jc w:val="center"/>
        <w:rPr>
          <w:color w:val="294754"/>
        </w:rPr>
      </w:pPr>
    </w:p>
    <w:p w14:paraId="62B18B5C" w14:textId="31C60F88" w:rsidR="00C96235" w:rsidRPr="00C96235" w:rsidRDefault="00091962" w:rsidP="0075002C">
      <w:pPr>
        <w:jc w:val="center"/>
        <w:rPr>
          <w:color w:val="294754"/>
        </w:rPr>
      </w:pPr>
      <w:r w:rsidRPr="00091962">
        <w:rPr>
          <w:noProof/>
          <w:color w:val="294754"/>
        </w:rPr>
        <w:drawing>
          <wp:inline distT="0" distB="0" distL="0" distR="0" wp14:anchorId="6343E10F" wp14:editId="5167F436">
            <wp:extent cx="5731510" cy="5842000"/>
            <wp:effectExtent l="76200" t="76200" r="135890" b="139700"/>
            <wp:docPr id="1122060283" name="Picture 1">
              <a:extLst xmlns:a="http://schemas.openxmlformats.org/drawingml/2006/main">
                <a:ext uri="{FF2B5EF4-FFF2-40B4-BE49-F238E27FC236}">
                  <a16:creationId xmlns:a16="http://schemas.microsoft.com/office/drawing/2014/main" id="{BEEA4BCE-AF91-4595-9756-6EAD587902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0283" name=""/>
                    <pic:cNvPicPr/>
                  </pic:nvPicPr>
                  <pic:blipFill>
                    <a:blip r:embed="rId7"/>
                    <a:stretch>
                      <a:fillRect/>
                    </a:stretch>
                  </pic:blipFill>
                  <pic:spPr>
                    <a:xfrm>
                      <a:off x="0" y="0"/>
                      <a:ext cx="5731510" cy="584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C0BE72" w14:textId="6E61F07A" w:rsidR="004E728E" w:rsidRPr="008C4509" w:rsidRDefault="005F586F" w:rsidP="005F586F">
      <w:pPr>
        <w:jc w:val="center"/>
        <w:rPr>
          <w:rFonts w:ascii="Times New Roman" w:hAnsi="Times New Roman" w:cs="Times New Roman"/>
          <w:b/>
          <w:bCs/>
          <w:i/>
          <w:iCs/>
          <w:color w:val="0F4761" w:themeColor="accent1" w:themeShade="BF"/>
          <w:sz w:val="28"/>
          <w:szCs w:val="28"/>
        </w:rPr>
      </w:pPr>
      <w:r w:rsidRPr="008C4509">
        <w:rPr>
          <w:rFonts w:ascii="Times New Roman" w:hAnsi="Times New Roman" w:cs="Times New Roman"/>
          <w:b/>
          <w:bCs/>
          <w:i/>
          <w:iCs/>
          <w:color w:val="43C69A"/>
          <w:sz w:val="28"/>
          <w:szCs w:val="28"/>
          <w:shd w:val="clear" w:color="auto" w:fill="FFFFFF"/>
        </w:rPr>
        <w:t>Fig. 12.3 – API routing, Gemini service initialization and request validation</w:t>
      </w:r>
    </w:p>
    <w:p w14:paraId="77495F6B" w14:textId="77777777" w:rsidR="0075002C" w:rsidRPr="005F58DF" w:rsidRDefault="0075002C" w:rsidP="005F58DF">
      <w:pPr>
        <w:rPr>
          <w:rFonts w:cs="Times New Roman"/>
          <w:i/>
          <w:iCs/>
          <w:color w:val="0F4761" w:themeColor="accent1" w:themeShade="BF"/>
        </w:rPr>
      </w:pPr>
    </w:p>
    <w:p w14:paraId="27253E9E" w14:textId="77777777" w:rsidR="001C67D2" w:rsidRPr="001C19FB" w:rsidRDefault="001C67D2" w:rsidP="001C67D2">
      <w:pPr>
        <w:rPr>
          <w:rFonts w:ascii="Times New Roman" w:hAnsi="Times New Roman" w:cs="Times New Roman"/>
          <w:i/>
          <w:iCs/>
          <w:color w:val="0F4761" w:themeColor="accent1" w:themeShade="BF"/>
          <w:sz w:val="32"/>
          <w:szCs w:val="32"/>
        </w:rPr>
      </w:pPr>
      <w:r w:rsidRPr="001C19FB">
        <w:rPr>
          <w:rFonts w:ascii="Times New Roman" w:hAnsi="Times New Roman" w:cs="Times New Roman"/>
          <w:b/>
          <w:bCs/>
          <w:i/>
          <w:iCs/>
          <w:color w:val="0F4761" w:themeColor="accent1" w:themeShade="BF"/>
          <w:sz w:val="32"/>
          <w:szCs w:val="32"/>
        </w:rPr>
        <w:t>12.4 AI-Based Legal Document Generation</w:t>
      </w:r>
    </w:p>
    <w:p w14:paraId="5ADFF63C" w14:textId="77777777" w:rsidR="001C67D2" w:rsidRPr="001C67D2" w:rsidRDefault="001C67D2" w:rsidP="001C67D2">
      <w:pPr>
        <w:rPr>
          <w:rFonts w:cs="Times New Roman"/>
          <w:i/>
          <w:iCs/>
          <w:color w:val="0F4761" w:themeColor="accent1" w:themeShade="BF"/>
        </w:rPr>
      </w:pPr>
      <w:r w:rsidRPr="001C67D2">
        <w:rPr>
          <w:rFonts w:cs="Times New Roman"/>
          <w:i/>
          <w:iCs/>
          <w:color w:val="0F4761" w:themeColor="accent1" w:themeShade="BF"/>
        </w:rPr>
        <w:t>gemini_generator.py contains the core AI service class, GeminiDocumentGenerator. It loads environment variables using load_dotenv, retrieves GEMINI_API_KEY from the environment, and raises a clear ValueError if the required key is missing. The source also configures the Gemini model through an environment-based model name, keeping service configuration outside the main application logic.</w:t>
      </w:r>
    </w:p>
    <w:p w14:paraId="73D0F9B8" w14:textId="1037A837" w:rsidR="00FA646E" w:rsidRPr="00FA646E" w:rsidRDefault="009C512E" w:rsidP="00772523">
      <w:pPr>
        <w:jc w:val="center"/>
        <w:rPr>
          <w:rFonts w:cs="Times New Roman"/>
          <w:i/>
          <w:iCs/>
          <w:color w:val="0F4761" w:themeColor="accent1" w:themeShade="BF"/>
        </w:rPr>
      </w:pPr>
      <w:r w:rsidRPr="009C512E">
        <w:rPr>
          <w:rFonts w:cs="Times New Roman"/>
          <w:i/>
          <w:iCs/>
          <w:noProof/>
          <w:color w:val="0F4761" w:themeColor="accent1" w:themeShade="BF"/>
        </w:rPr>
        <w:drawing>
          <wp:inline distT="0" distB="0" distL="0" distR="0" wp14:anchorId="423CF868" wp14:editId="50F395B5">
            <wp:extent cx="4678680" cy="5143500"/>
            <wp:effectExtent l="76200" t="76200" r="140970" b="133350"/>
            <wp:docPr id="197137908" name="Picture 1">
              <a:extLst xmlns:a="http://schemas.openxmlformats.org/drawingml/2006/main">
                <a:ext uri="{FF2B5EF4-FFF2-40B4-BE49-F238E27FC236}">
                  <a16:creationId xmlns:a16="http://schemas.microsoft.com/office/drawing/2014/main" id="{2197A8BE-0600-43CE-B98E-E0F7CC3D29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7908" name=""/>
                    <pic:cNvPicPr/>
                  </pic:nvPicPr>
                  <pic:blipFill>
                    <a:blip r:embed="rId8"/>
                    <a:stretch>
                      <a:fillRect/>
                    </a:stretch>
                  </pic:blipFill>
                  <pic:spPr>
                    <a:xfrm>
                      <a:off x="0" y="0"/>
                      <a:ext cx="4678680" cy="514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955F00" w14:textId="16EDDB30" w:rsidR="00C66504" w:rsidRDefault="00772523" w:rsidP="00772523">
      <w:pPr>
        <w:jc w:val="center"/>
        <w:rPr>
          <w:rFonts w:ascii="Times New Roman" w:hAnsi="Times New Roman" w:cs="Times New Roman"/>
          <w:b/>
          <w:bCs/>
          <w:i/>
          <w:iCs/>
          <w:color w:val="43C69A"/>
          <w:sz w:val="28"/>
          <w:szCs w:val="28"/>
          <w:shd w:val="clear" w:color="auto" w:fill="FFFFFF"/>
        </w:rPr>
      </w:pPr>
      <w:r w:rsidRPr="00772523">
        <w:rPr>
          <w:rFonts w:ascii="Times New Roman" w:hAnsi="Times New Roman" w:cs="Times New Roman"/>
          <w:b/>
          <w:bCs/>
          <w:i/>
          <w:iCs/>
          <w:color w:val="43C69A"/>
          <w:sz w:val="28"/>
          <w:szCs w:val="28"/>
          <w:shd w:val="clear" w:color="auto" w:fill="FFFFFF"/>
        </w:rPr>
        <w:t>Fig. 12.4 – Gemini AI integration and environment-based model configuration</w:t>
      </w:r>
    </w:p>
    <w:p w14:paraId="73C09585" w14:textId="77777777" w:rsidR="00772523" w:rsidRPr="00772523" w:rsidRDefault="00772523" w:rsidP="00772523">
      <w:pPr>
        <w:rPr>
          <w:rFonts w:ascii="Times New Roman" w:hAnsi="Times New Roman" w:cs="Times New Roman"/>
          <w:b/>
          <w:bCs/>
          <w:i/>
          <w:iCs/>
          <w:color w:val="0F4761" w:themeColor="accent1" w:themeShade="BF"/>
          <w:sz w:val="28"/>
          <w:szCs w:val="28"/>
        </w:rPr>
      </w:pPr>
    </w:p>
    <w:p w14:paraId="3D768B04" w14:textId="77777777" w:rsidR="002227AE" w:rsidRPr="002227AE" w:rsidRDefault="002227AE" w:rsidP="002227AE">
      <w:pPr>
        <w:rPr>
          <w:rFonts w:ascii="Times New Roman" w:hAnsi="Times New Roman" w:cs="Times New Roman"/>
          <w:b/>
          <w:bCs/>
          <w:i/>
          <w:iCs/>
          <w:color w:val="0A2F41" w:themeColor="accent1" w:themeShade="80"/>
          <w:sz w:val="32"/>
          <w:szCs w:val="32"/>
        </w:rPr>
      </w:pPr>
      <w:r w:rsidRPr="002227AE">
        <w:rPr>
          <w:rFonts w:ascii="Times New Roman" w:hAnsi="Times New Roman" w:cs="Times New Roman"/>
          <w:b/>
          <w:bCs/>
          <w:i/>
          <w:iCs/>
          <w:color w:val="0A2F41" w:themeColor="accent1" w:themeShade="80"/>
          <w:sz w:val="32"/>
          <w:szCs w:val="32"/>
        </w:rPr>
        <w:t>12.5 Document Formatting and Output Processing</w:t>
      </w:r>
    </w:p>
    <w:p w14:paraId="07BFF093" w14:textId="77777777" w:rsidR="002227AE" w:rsidRPr="002227AE" w:rsidRDefault="002227AE" w:rsidP="002227AE">
      <w:pPr>
        <w:pStyle w:val="NormalWeb"/>
        <w:shd w:val="clear" w:color="auto" w:fill="FFFFFF"/>
        <w:spacing w:before="0" w:beforeAutospacing="0" w:after="0" w:afterAutospacing="0"/>
        <w:rPr>
          <w:rFonts w:asciiTheme="minorHAnsi" w:hAnsiTheme="minorHAnsi"/>
          <w:color w:val="0F4761" w:themeColor="accent1" w:themeShade="BF"/>
        </w:rPr>
      </w:pPr>
      <w:r w:rsidRPr="002227AE">
        <w:rPr>
          <w:rFonts w:asciiTheme="minorHAnsi" w:hAnsiTheme="minorHAnsi"/>
          <w:color w:val="0F4761" w:themeColor="accent1" w:themeShade="BF"/>
        </w:rPr>
        <w:t>formatter.py is the document-preparation utility. The visible code imports python-docx and ReportLab components and defines sanitize_text and format_document_output. Sanitization handles empty input safely and strips surrounding whitespace. The formatting function also removes accidental Markdown code fences, helping convert model output into cleaner document-ready text.</w:t>
      </w:r>
    </w:p>
    <w:p w14:paraId="57F8E7B4" w14:textId="77777777" w:rsidR="00731C95" w:rsidRDefault="00731C95" w:rsidP="007B6F18">
      <w:pPr>
        <w:rPr>
          <w:rFonts w:asciiTheme="majorHAnsi" w:hAnsiTheme="majorHAnsi" w:cs="Times New Roman"/>
          <w:b/>
          <w:bCs/>
          <w:color w:val="747474" w:themeColor="background2" w:themeShade="80"/>
        </w:rPr>
      </w:pPr>
    </w:p>
    <w:p w14:paraId="5FE115AB" w14:textId="5301B14C" w:rsidR="002227AE" w:rsidRDefault="00993274" w:rsidP="00993274">
      <w:pPr>
        <w:jc w:val="center"/>
        <w:rPr>
          <w:rFonts w:asciiTheme="majorHAnsi" w:hAnsiTheme="majorHAnsi" w:cs="Times New Roman"/>
          <w:b/>
          <w:bCs/>
          <w:color w:val="747474" w:themeColor="background2" w:themeShade="80"/>
        </w:rPr>
      </w:pPr>
      <w:r w:rsidRPr="00993274">
        <w:rPr>
          <w:rFonts w:asciiTheme="majorHAnsi" w:hAnsiTheme="majorHAnsi" w:cs="Times New Roman"/>
          <w:b/>
          <w:bCs/>
          <w:noProof/>
          <w:color w:val="747474" w:themeColor="background2" w:themeShade="80"/>
        </w:rPr>
        <w:drawing>
          <wp:inline distT="0" distB="0" distL="0" distR="0" wp14:anchorId="02FB8775" wp14:editId="59ED5D40">
            <wp:extent cx="5013960" cy="5303520"/>
            <wp:effectExtent l="76200" t="76200" r="129540" b="125730"/>
            <wp:docPr id="597855509" name="Picture 1">
              <a:extLst xmlns:a="http://schemas.openxmlformats.org/drawingml/2006/main">
                <a:ext uri="{FF2B5EF4-FFF2-40B4-BE49-F238E27FC236}">
                  <a16:creationId xmlns:a16="http://schemas.microsoft.com/office/drawing/2014/main" id="{B1782FAB-149B-4D8C-9C96-DE735DCDC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55509" name=""/>
                    <pic:cNvPicPr/>
                  </pic:nvPicPr>
                  <pic:blipFill>
                    <a:blip r:embed="rId9"/>
                    <a:stretch>
                      <a:fillRect/>
                    </a:stretch>
                  </pic:blipFill>
                  <pic:spPr>
                    <a:xfrm>
                      <a:off x="0" y="0"/>
                      <a:ext cx="5014399" cy="53039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B63031" w14:textId="77777777" w:rsidR="00557E7D" w:rsidRDefault="00557E7D" w:rsidP="00557E7D">
      <w:pPr>
        <w:pStyle w:val="artifact-docx-previewcaptiongreen"/>
        <w:shd w:val="clear" w:color="auto" w:fill="FFFFFF"/>
        <w:spacing w:before="0" w:beforeAutospacing="0" w:after="0" w:afterAutospacing="0"/>
        <w:jc w:val="center"/>
        <w:rPr>
          <w:b/>
          <w:bCs/>
          <w:i/>
          <w:iCs/>
          <w:color w:val="43C69A"/>
          <w:sz w:val="32"/>
          <w:szCs w:val="32"/>
        </w:rPr>
      </w:pPr>
      <w:r w:rsidRPr="00557E7D">
        <w:rPr>
          <w:b/>
          <w:bCs/>
          <w:i/>
          <w:iCs/>
          <w:color w:val="43C69A"/>
          <w:sz w:val="32"/>
          <w:szCs w:val="32"/>
        </w:rPr>
        <w:t>Fig. 12.5 – Text sanitization and document output formatting</w:t>
      </w:r>
    </w:p>
    <w:p w14:paraId="4A32EA10" w14:textId="77777777" w:rsidR="00557E7D" w:rsidRPr="00557E7D" w:rsidRDefault="00557E7D" w:rsidP="00557E7D">
      <w:pPr>
        <w:pStyle w:val="artifact-docx-previewcaptiongreen"/>
        <w:shd w:val="clear" w:color="auto" w:fill="FFFFFF"/>
        <w:spacing w:before="0" w:beforeAutospacing="0" w:after="0" w:afterAutospacing="0"/>
        <w:jc w:val="center"/>
        <w:rPr>
          <w:b/>
          <w:bCs/>
          <w:color w:val="294754"/>
          <w:sz w:val="32"/>
          <w:szCs w:val="32"/>
        </w:rPr>
      </w:pPr>
    </w:p>
    <w:p w14:paraId="7E9852A8" w14:textId="5EAE8AC0" w:rsidR="00557E7D" w:rsidRPr="00557E7D" w:rsidRDefault="00557E7D" w:rsidP="00557E7D">
      <w:pPr>
        <w:pStyle w:val="artifact-docx-previewheading2green"/>
        <w:shd w:val="clear" w:color="auto" w:fill="FFFFFF"/>
        <w:spacing w:before="0" w:beforeAutospacing="0" w:after="0" w:afterAutospacing="0"/>
        <w:rPr>
          <w:b/>
          <w:bCs/>
          <w:i/>
          <w:iCs/>
          <w:color w:val="0A2F41" w:themeColor="accent1" w:themeShade="80"/>
          <w:sz w:val="36"/>
          <w:szCs w:val="36"/>
        </w:rPr>
      </w:pPr>
      <w:r w:rsidRPr="00557E7D">
        <w:rPr>
          <w:b/>
          <w:bCs/>
          <w:i/>
          <w:iCs/>
          <w:color w:val="0A2F41" w:themeColor="accent1" w:themeShade="80"/>
          <w:sz w:val="36"/>
          <w:szCs w:val="36"/>
        </w:rPr>
        <w:t>12.6 Frontend Application and User Interface</w:t>
      </w:r>
    </w:p>
    <w:p w14:paraId="6C7C1F67" w14:textId="77777777" w:rsidR="00557E7D" w:rsidRDefault="00557E7D" w:rsidP="00557E7D">
      <w:pPr>
        <w:pStyle w:val="NormalWeb"/>
        <w:shd w:val="clear" w:color="auto" w:fill="FFFFFF"/>
        <w:spacing w:before="0" w:beforeAutospacing="0" w:after="0" w:afterAutospacing="0"/>
        <w:rPr>
          <w:rFonts w:ascii="Aptos" w:hAnsi="Aptos"/>
          <w:color w:val="294754"/>
          <w:sz w:val="21"/>
          <w:szCs w:val="21"/>
        </w:rPr>
      </w:pPr>
      <w:r w:rsidRPr="00557E7D">
        <w:rPr>
          <w:rFonts w:asciiTheme="minorHAnsi" w:hAnsiTheme="minorHAnsi"/>
          <w:color w:val="294754"/>
        </w:rPr>
        <w:t>The frontend app.py source initializes the Streamlit application, imports requests and dotenv support, determines the project root, loads the .env file, and configures the Streamlit page. The page is set to a centered layout and starts with the sidebar collapsed. This file is the main presentation-layer entry point</w:t>
      </w:r>
      <w:r>
        <w:rPr>
          <w:rFonts w:ascii="Cambria" w:hAnsi="Cambria"/>
          <w:color w:val="294754"/>
          <w:sz w:val="22"/>
          <w:szCs w:val="22"/>
        </w:rPr>
        <w:t>.</w:t>
      </w:r>
    </w:p>
    <w:p w14:paraId="70CDA43B" w14:textId="7FEE8395" w:rsidR="00557E7D" w:rsidRDefault="000577D5" w:rsidP="00557E7D">
      <w:pPr>
        <w:pStyle w:val="NormalWeb"/>
        <w:shd w:val="clear" w:color="auto" w:fill="FFFFFF"/>
        <w:spacing w:before="0" w:beforeAutospacing="0" w:after="0" w:afterAutospacing="0"/>
        <w:jc w:val="center"/>
        <w:rPr>
          <w:rFonts w:ascii="Aptos" w:hAnsi="Aptos"/>
          <w:color w:val="294754"/>
          <w:sz w:val="21"/>
          <w:szCs w:val="21"/>
        </w:rPr>
      </w:pPr>
      <w:r w:rsidRPr="000577D5">
        <w:rPr>
          <w:rFonts w:ascii="Aptos" w:hAnsi="Aptos"/>
          <w:noProof/>
          <w:color w:val="294754"/>
          <w:sz w:val="21"/>
          <w:szCs w:val="21"/>
        </w:rPr>
        <w:drawing>
          <wp:inline distT="0" distB="0" distL="0" distR="0" wp14:anchorId="7C3AED20" wp14:editId="621AD58F">
            <wp:extent cx="4823460" cy="5737860"/>
            <wp:effectExtent l="76200" t="76200" r="129540" b="129540"/>
            <wp:docPr id="467540923" name="Picture 1">
              <a:extLst xmlns:a="http://schemas.openxmlformats.org/drawingml/2006/main">
                <a:ext uri="{FF2B5EF4-FFF2-40B4-BE49-F238E27FC236}">
                  <a16:creationId xmlns:a16="http://schemas.microsoft.com/office/drawing/2014/main" id="{18A82259-A93A-443F-B6C2-0E58208645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40923" name=""/>
                    <pic:cNvPicPr/>
                  </pic:nvPicPr>
                  <pic:blipFill>
                    <a:blip r:embed="rId10"/>
                    <a:stretch>
                      <a:fillRect/>
                    </a:stretch>
                  </pic:blipFill>
                  <pic:spPr>
                    <a:xfrm>
                      <a:off x="0" y="0"/>
                      <a:ext cx="4823879" cy="57383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226857" w14:textId="77777777" w:rsidR="00557E7D" w:rsidRDefault="00557E7D" w:rsidP="00557E7D">
      <w:pPr>
        <w:pStyle w:val="artifact-docx-previewcaptiongreen"/>
        <w:shd w:val="clear" w:color="auto" w:fill="FFFFFF"/>
        <w:spacing w:before="0" w:beforeAutospacing="0" w:after="0" w:afterAutospacing="0"/>
        <w:jc w:val="center"/>
        <w:rPr>
          <w:b/>
          <w:bCs/>
          <w:i/>
          <w:iCs/>
          <w:color w:val="43C69A"/>
          <w:sz w:val="28"/>
          <w:szCs w:val="28"/>
        </w:rPr>
      </w:pPr>
      <w:r w:rsidRPr="00557E7D">
        <w:rPr>
          <w:b/>
          <w:bCs/>
          <w:i/>
          <w:iCs/>
          <w:color w:val="43C69A"/>
          <w:sz w:val="28"/>
          <w:szCs w:val="28"/>
        </w:rPr>
        <w:t>Fig. 12.6 – Streamlit frontend initialization and page configuration (frontend/app.py screenshot to be inserted)</w:t>
      </w:r>
    </w:p>
    <w:p w14:paraId="4F5B54F7" w14:textId="77777777" w:rsidR="000577D5" w:rsidRPr="00557E7D" w:rsidRDefault="000577D5" w:rsidP="00557E7D">
      <w:pPr>
        <w:pStyle w:val="artifact-docx-previewcaptiongreen"/>
        <w:shd w:val="clear" w:color="auto" w:fill="FFFFFF"/>
        <w:spacing w:before="0" w:beforeAutospacing="0" w:after="0" w:afterAutospacing="0"/>
        <w:jc w:val="center"/>
        <w:rPr>
          <w:b/>
          <w:bCs/>
          <w:color w:val="294754"/>
          <w:sz w:val="28"/>
          <w:szCs w:val="28"/>
        </w:rPr>
      </w:pPr>
    </w:p>
    <w:p w14:paraId="6F09A3A6" w14:textId="77777777" w:rsidR="00557E7D" w:rsidRPr="00557E7D" w:rsidRDefault="00557E7D" w:rsidP="00557E7D">
      <w:pPr>
        <w:pStyle w:val="artifact-docx-previewheading2green"/>
        <w:shd w:val="clear" w:color="auto" w:fill="FFFFFF"/>
        <w:spacing w:before="0" w:beforeAutospacing="0" w:after="0" w:afterAutospacing="0"/>
        <w:rPr>
          <w:i/>
          <w:iCs/>
          <w:color w:val="0A2F41" w:themeColor="accent1" w:themeShade="80"/>
          <w:sz w:val="32"/>
          <w:szCs w:val="32"/>
        </w:rPr>
      </w:pPr>
      <w:r w:rsidRPr="00557E7D">
        <w:rPr>
          <w:b/>
          <w:bCs/>
          <w:i/>
          <w:iCs/>
          <w:color w:val="0A2F41" w:themeColor="accent1" w:themeShade="80"/>
          <w:sz w:val="32"/>
          <w:szCs w:val="32"/>
        </w:rPr>
        <w:t>12.7 User Interface Styling and Theme</w:t>
      </w:r>
    </w:p>
    <w:p w14:paraId="5FD81389" w14:textId="77777777" w:rsidR="00557E7D" w:rsidRDefault="00557E7D" w:rsidP="00557E7D">
      <w:pPr>
        <w:pStyle w:val="NormalWeb"/>
        <w:shd w:val="clear" w:color="auto" w:fill="FFFFFF"/>
        <w:spacing w:before="0" w:beforeAutospacing="0" w:after="0" w:afterAutospacing="0"/>
        <w:rPr>
          <w:rFonts w:ascii="Aptos" w:hAnsi="Aptos"/>
          <w:color w:val="294754"/>
          <w:sz w:val="21"/>
          <w:szCs w:val="21"/>
        </w:rPr>
      </w:pPr>
      <w:r w:rsidRPr="00557E7D">
        <w:rPr>
          <w:rFonts w:asciiTheme="minorHAnsi" w:hAnsiTheme="minorHAnsi"/>
          <w:color w:val="0F4761" w:themeColor="accent1" w:themeShade="BF"/>
        </w:rPr>
        <w:t>The stylesheet defines the application's Luna Blue + Green design system. CSS variables are used for navy, blue, dark blue, teal, green, background, text, muted text, border, and success-state colors. Centralizing these values makes the visual identity easier to maintain consistently across the frontend</w:t>
      </w:r>
      <w:r>
        <w:rPr>
          <w:rFonts w:ascii="Cambria" w:hAnsi="Cambria"/>
          <w:color w:val="294754"/>
          <w:sz w:val="22"/>
          <w:szCs w:val="22"/>
        </w:rPr>
        <w:t>.</w:t>
      </w:r>
    </w:p>
    <w:p w14:paraId="7F724EE6" w14:textId="2255EF42" w:rsidR="00557E7D" w:rsidRDefault="001552C2" w:rsidP="00557E7D">
      <w:pPr>
        <w:pStyle w:val="NormalWeb"/>
        <w:shd w:val="clear" w:color="auto" w:fill="FFFFFF"/>
        <w:spacing w:before="0" w:beforeAutospacing="0" w:after="0" w:afterAutospacing="0"/>
        <w:jc w:val="center"/>
        <w:rPr>
          <w:rFonts w:ascii="Aptos" w:hAnsi="Aptos"/>
          <w:color w:val="294754"/>
          <w:sz w:val="21"/>
          <w:szCs w:val="21"/>
        </w:rPr>
      </w:pPr>
      <w:r w:rsidRPr="001552C2">
        <w:rPr>
          <w:rFonts w:ascii="Aptos" w:hAnsi="Aptos"/>
          <w:noProof/>
          <w:color w:val="294754"/>
          <w:sz w:val="21"/>
          <w:szCs w:val="21"/>
        </w:rPr>
        <w:drawing>
          <wp:inline distT="0" distB="0" distL="0" distR="0" wp14:anchorId="55C86B0D" wp14:editId="36D9E713">
            <wp:extent cx="4671060" cy="6134100"/>
            <wp:effectExtent l="76200" t="76200" r="129540" b="133350"/>
            <wp:docPr id="860962021" name="Picture 1">
              <a:extLst xmlns:a="http://schemas.openxmlformats.org/drawingml/2006/main">
                <a:ext uri="{FF2B5EF4-FFF2-40B4-BE49-F238E27FC236}">
                  <a16:creationId xmlns:a16="http://schemas.microsoft.com/office/drawing/2014/main" id="{E3780DEA-A726-44B6-AD72-8A194E2E5D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62021" name=""/>
                    <pic:cNvPicPr/>
                  </pic:nvPicPr>
                  <pic:blipFill>
                    <a:blip r:embed="rId11"/>
                    <a:stretch>
                      <a:fillRect/>
                    </a:stretch>
                  </pic:blipFill>
                  <pic:spPr>
                    <a:xfrm>
                      <a:off x="0" y="0"/>
                      <a:ext cx="4671467" cy="6134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9CF7B" w14:textId="77777777" w:rsidR="00557E7D" w:rsidRDefault="00557E7D" w:rsidP="00557E7D">
      <w:pPr>
        <w:pStyle w:val="artifact-docx-previewcaptiongreen"/>
        <w:shd w:val="clear" w:color="auto" w:fill="FFFFFF"/>
        <w:spacing w:before="0" w:beforeAutospacing="0" w:after="0" w:afterAutospacing="0"/>
        <w:jc w:val="center"/>
        <w:rPr>
          <w:rFonts w:ascii="Aptos" w:hAnsi="Aptos"/>
          <w:i/>
          <w:iCs/>
          <w:color w:val="43C69A"/>
          <w:sz w:val="19"/>
          <w:szCs w:val="19"/>
        </w:rPr>
      </w:pPr>
      <w:r w:rsidRPr="00557E7D">
        <w:rPr>
          <w:b/>
          <w:bCs/>
          <w:i/>
          <w:iCs/>
          <w:color w:val="43C69A"/>
          <w:sz w:val="28"/>
          <w:szCs w:val="28"/>
        </w:rPr>
        <w:t>Fig. 12.7 – Luna Blue + Green frontend styling configuration (style.css screenshot to be inserted</w:t>
      </w:r>
      <w:r>
        <w:rPr>
          <w:rFonts w:ascii="Aptos" w:hAnsi="Aptos"/>
          <w:i/>
          <w:iCs/>
          <w:color w:val="43C69A"/>
          <w:sz w:val="19"/>
          <w:szCs w:val="19"/>
        </w:rPr>
        <w:t>)</w:t>
      </w:r>
    </w:p>
    <w:p w14:paraId="0AF93595" w14:textId="77777777" w:rsidR="001552C2" w:rsidRDefault="001552C2" w:rsidP="00557E7D">
      <w:pPr>
        <w:pStyle w:val="artifact-docx-previewcaptiongreen"/>
        <w:shd w:val="clear" w:color="auto" w:fill="FFFFFF"/>
        <w:spacing w:before="0" w:beforeAutospacing="0" w:after="0" w:afterAutospacing="0"/>
        <w:jc w:val="center"/>
        <w:rPr>
          <w:rFonts w:ascii="Aptos" w:hAnsi="Aptos"/>
          <w:color w:val="294754"/>
          <w:sz w:val="21"/>
          <w:szCs w:val="21"/>
        </w:rPr>
      </w:pPr>
    </w:p>
    <w:p w14:paraId="2DA97A53" w14:textId="77777777" w:rsidR="00557E7D" w:rsidRPr="00557E7D" w:rsidRDefault="00557E7D" w:rsidP="00557E7D">
      <w:pPr>
        <w:pStyle w:val="artifact-docx-previewheading1blue"/>
        <w:shd w:val="clear" w:color="auto" w:fill="FFFFFF"/>
        <w:spacing w:before="0" w:beforeAutospacing="0" w:after="0" w:afterAutospacing="0"/>
        <w:rPr>
          <w:i/>
          <w:iCs/>
          <w:color w:val="294754"/>
          <w:sz w:val="36"/>
          <w:szCs w:val="36"/>
        </w:rPr>
      </w:pPr>
      <w:r w:rsidRPr="00557E7D">
        <w:rPr>
          <w:b/>
          <w:bCs/>
          <w:i/>
          <w:iCs/>
          <w:color w:val="123B52"/>
          <w:sz w:val="36"/>
          <w:szCs w:val="36"/>
        </w:rPr>
        <w:t>13. Testing Summary</w:t>
      </w:r>
    </w:p>
    <w:p w14:paraId="59C6976B" w14:textId="77777777" w:rsidR="00557E7D" w:rsidRPr="00557E7D" w:rsidRDefault="00557E7D" w:rsidP="00557E7D">
      <w:pPr>
        <w:pStyle w:val="NormalWeb"/>
        <w:shd w:val="clear" w:color="auto" w:fill="FFFFFF"/>
        <w:spacing w:before="0" w:beforeAutospacing="0" w:after="0" w:afterAutospacing="0"/>
        <w:rPr>
          <w:rFonts w:asciiTheme="minorHAnsi" w:hAnsiTheme="minorHAnsi"/>
          <w:color w:val="294754"/>
        </w:rPr>
      </w:pPr>
      <w:r w:rsidRPr="00557E7D">
        <w:rPr>
          <w:rFonts w:asciiTheme="minorHAnsi" w:hAnsiTheme="minorHAnsi"/>
          <w:color w:val="294754"/>
        </w:rPr>
        <w:t>Testing evidence currently available consists primarily of successful application startup and source-level configuration checks. The supplied terminal screenshot shows that python run.py was executed from the activated virtual environment and that the backend and frontend services started without a displayed startup error.</w:t>
      </w:r>
    </w:p>
    <w:p w14:paraId="32ABD8D6" w14:textId="77777777" w:rsidR="00557E7D" w:rsidRPr="00557E7D" w:rsidRDefault="00557E7D" w:rsidP="00557E7D">
      <w:pPr>
        <w:pStyle w:val="artifact-docx-previewheading2green"/>
        <w:shd w:val="clear" w:color="auto" w:fill="FFFFFF"/>
        <w:spacing w:before="0" w:beforeAutospacing="0" w:after="0" w:afterAutospacing="0"/>
        <w:rPr>
          <w:i/>
          <w:iCs/>
          <w:color w:val="294754"/>
          <w:sz w:val="32"/>
          <w:szCs w:val="32"/>
        </w:rPr>
      </w:pPr>
      <w:r w:rsidRPr="00557E7D">
        <w:rPr>
          <w:b/>
          <w:bCs/>
          <w:i/>
          <w:iCs/>
          <w:color w:val="116D91"/>
          <w:sz w:val="32"/>
          <w:szCs w:val="32"/>
        </w:rPr>
        <w:t>13.1 Startup Test</w:t>
      </w:r>
    </w:p>
    <w:p w14:paraId="05AA51FA" w14:textId="77777777" w:rsidR="00557E7D" w:rsidRPr="00557E7D" w:rsidRDefault="00557E7D" w:rsidP="00557E7D">
      <w:pPr>
        <w:pStyle w:val="NormalWeb"/>
        <w:shd w:val="clear" w:color="auto" w:fill="FFFFFF"/>
        <w:spacing w:before="0" w:beforeAutospacing="0" w:after="0" w:afterAutospacing="0"/>
        <w:rPr>
          <w:rFonts w:ascii="Aptos" w:hAnsi="Aptos"/>
          <w:color w:val="294754"/>
        </w:rPr>
      </w:pPr>
      <w:r w:rsidRPr="00557E7D">
        <w:rPr>
          <w:rFonts w:ascii="Cambria" w:hAnsi="Cambria"/>
          <w:color w:val="294754"/>
        </w:rPr>
        <w:t>Expected result: the launcher should start the backend and frontend services and report their local addresses. Observed result: the terminal reports the backend at 127.0.0.1:8000, the Gemini model as loaded, application startup as complete, and the Streamlit frontend at localhost:8501.</w:t>
      </w:r>
    </w:p>
    <w:p w14:paraId="02A85A2B" w14:textId="77777777" w:rsidR="00993274" w:rsidRDefault="00993274" w:rsidP="00993274">
      <w:pPr>
        <w:jc w:val="center"/>
        <w:rPr>
          <w:rFonts w:asciiTheme="majorHAnsi" w:hAnsiTheme="majorHAnsi" w:cs="Times New Roman"/>
          <w:b/>
          <w:bCs/>
          <w:color w:val="747474" w:themeColor="background2" w:themeShade="80"/>
        </w:rPr>
      </w:pPr>
    </w:p>
    <w:p w14:paraId="4F76AB30" w14:textId="22573361" w:rsidR="001552C2" w:rsidRDefault="00DA6764" w:rsidP="00993274">
      <w:pPr>
        <w:jc w:val="center"/>
        <w:rPr>
          <w:rFonts w:asciiTheme="majorHAnsi" w:hAnsiTheme="majorHAnsi" w:cs="Times New Roman"/>
          <w:b/>
          <w:bCs/>
          <w:color w:val="747474" w:themeColor="background2" w:themeShade="80"/>
        </w:rPr>
      </w:pPr>
      <w:r w:rsidRPr="00DA6764">
        <w:rPr>
          <w:rFonts w:asciiTheme="majorHAnsi" w:hAnsiTheme="majorHAnsi" w:cs="Times New Roman"/>
          <w:b/>
          <w:bCs/>
          <w:noProof/>
          <w:color w:val="747474" w:themeColor="background2" w:themeShade="80"/>
        </w:rPr>
        <w:drawing>
          <wp:inline distT="0" distB="0" distL="0" distR="0" wp14:anchorId="065ACC42" wp14:editId="6AE1AB33">
            <wp:extent cx="5731510" cy="1332230"/>
            <wp:effectExtent l="76200" t="76200" r="135890" b="134620"/>
            <wp:docPr id="2115765650" name="Picture 1">
              <a:extLst xmlns:a="http://schemas.openxmlformats.org/drawingml/2006/main">
                <a:ext uri="{FF2B5EF4-FFF2-40B4-BE49-F238E27FC236}">
                  <a16:creationId xmlns:a16="http://schemas.microsoft.com/office/drawing/2014/main" id="{71A0C3D0-4D84-4766-B657-4DCED9BB54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65650" name=""/>
                    <pic:cNvPicPr/>
                  </pic:nvPicPr>
                  <pic:blipFill>
                    <a:blip r:embed="rId12"/>
                    <a:stretch>
                      <a:fillRect/>
                    </a:stretch>
                  </pic:blipFill>
                  <pic:spPr>
                    <a:xfrm>
                      <a:off x="0" y="0"/>
                      <a:ext cx="5731510" cy="1332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68D8D6" w14:textId="6371B51F" w:rsidR="00FA6324" w:rsidRDefault="00710820" w:rsidP="00993274">
      <w:pPr>
        <w:jc w:val="center"/>
        <w:rPr>
          <w:rFonts w:asciiTheme="majorHAnsi" w:hAnsiTheme="majorHAnsi" w:cs="Times New Roman"/>
          <w:b/>
          <w:bCs/>
          <w:color w:val="747474" w:themeColor="background2" w:themeShade="80"/>
        </w:rPr>
      </w:pPr>
      <w:r w:rsidRPr="00710820">
        <w:rPr>
          <w:rFonts w:asciiTheme="majorHAnsi" w:hAnsiTheme="majorHAnsi" w:cs="Times New Roman"/>
          <w:b/>
          <w:bCs/>
          <w:noProof/>
          <w:color w:val="747474" w:themeColor="background2" w:themeShade="80"/>
        </w:rPr>
        <w:drawing>
          <wp:inline distT="0" distB="0" distL="0" distR="0" wp14:anchorId="1C3E402E" wp14:editId="24925AC2">
            <wp:extent cx="5731510" cy="1325880"/>
            <wp:effectExtent l="76200" t="76200" r="135890" b="140970"/>
            <wp:docPr id="772073755" name="Picture 1">
              <a:extLst xmlns:a="http://schemas.openxmlformats.org/drawingml/2006/main">
                <a:ext uri="{FF2B5EF4-FFF2-40B4-BE49-F238E27FC236}">
                  <a16:creationId xmlns:a16="http://schemas.microsoft.com/office/drawing/2014/main" id="{D91954F8-2DA2-4248-9912-CE485B1E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3755" name=""/>
                    <pic:cNvPicPr/>
                  </pic:nvPicPr>
                  <pic:blipFill>
                    <a:blip r:embed="rId13"/>
                    <a:stretch>
                      <a:fillRect/>
                    </a:stretch>
                  </pic:blipFill>
                  <pic:spPr>
                    <a:xfrm>
                      <a:off x="0" y="0"/>
                      <a:ext cx="5731510" cy="1325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951B32" w14:textId="29EB1A14" w:rsidR="00625BEE" w:rsidRDefault="00625BEE" w:rsidP="00993274">
      <w:pPr>
        <w:jc w:val="center"/>
        <w:rPr>
          <w:rFonts w:ascii="Times New Roman" w:hAnsi="Times New Roman" w:cs="Times New Roman"/>
          <w:i/>
          <w:iCs/>
          <w:color w:val="43C69A"/>
          <w:shd w:val="clear" w:color="auto" w:fill="FFFFFF"/>
        </w:rPr>
      </w:pPr>
      <w:r w:rsidRPr="00625BEE">
        <w:rPr>
          <w:rFonts w:ascii="Times New Roman" w:hAnsi="Times New Roman" w:cs="Times New Roman"/>
          <w:i/>
          <w:iCs/>
          <w:color w:val="43C69A"/>
          <w:shd w:val="clear" w:color="auto" w:fill="FFFFFF"/>
        </w:rPr>
        <w:t>Fig. 13.1 – Successful LegalEaseAI service startup shown in the VS Code terminal</w:t>
      </w:r>
    </w:p>
    <w:p w14:paraId="65259CA9" w14:textId="77777777" w:rsidR="002D3BF4" w:rsidRDefault="002D3BF4" w:rsidP="00993274">
      <w:pPr>
        <w:jc w:val="center"/>
        <w:rPr>
          <w:rFonts w:ascii="Times New Roman" w:hAnsi="Times New Roman" w:cs="Times New Roman"/>
          <w:i/>
          <w:iCs/>
          <w:color w:val="43C69A"/>
          <w:shd w:val="clear" w:color="auto" w:fill="FFFFFF"/>
        </w:rPr>
      </w:pPr>
    </w:p>
    <w:p w14:paraId="2FC81DED" w14:textId="77777777" w:rsidR="00A259E5" w:rsidRPr="009B07AA" w:rsidRDefault="00A259E5" w:rsidP="00A259E5">
      <w:pPr>
        <w:shd w:val="clear" w:color="auto" w:fill="FFFFFF"/>
        <w:spacing w:after="0" w:line="240" w:lineRule="auto"/>
        <w:rPr>
          <w:rFonts w:ascii="Times New Roman" w:eastAsia="Times New Roman" w:hAnsi="Times New Roman" w:cs="Times New Roman"/>
          <w:color w:val="0F4761" w:themeColor="accent1" w:themeShade="BF"/>
          <w:kern w:val="0"/>
          <w:sz w:val="32"/>
          <w:szCs w:val="32"/>
          <w:lang w:eastAsia="en-IN"/>
          <w14:ligatures w14:val="none"/>
        </w:rPr>
      </w:pPr>
      <w:r w:rsidRPr="009B07AA">
        <w:rPr>
          <w:rFonts w:ascii="Times New Roman" w:eastAsia="Times New Roman" w:hAnsi="Times New Roman" w:cs="Times New Roman"/>
          <w:b/>
          <w:bCs/>
          <w:color w:val="0F4761" w:themeColor="accent1" w:themeShade="BF"/>
          <w:kern w:val="0"/>
          <w:sz w:val="32"/>
          <w:szCs w:val="32"/>
          <w:lang w:eastAsia="en-IN"/>
          <w14:ligatures w14:val="none"/>
        </w:rPr>
        <w:t>13.2 Source-Level Integration Checks</w:t>
      </w:r>
    </w:p>
    <w:p w14:paraId="2B30CFEF" w14:textId="77777777" w:rsidR="00A259E5" w:rsidRPr="008B0A76" w:rsidRDefault="00A259E5" w:rsidP="008B0A76">
      <w:pPr>
        <w:pStyle w:val="ListParagraph"/>
        <w:numPr>
          <w:ilvl w:val="0"/>
          <w:numId w:val="7"/>
        </w:numPr>
        <w:shd w:val="clear" w:color="auto" w:fill="FFFFFF"/>
        <w:spacing w:after="0" w:line="240" w:lineRule="auto"/>
        <w:rPr>
          <w:rFonts w:ascii="Aptos" w:eastAsia="Times New Roman" w:hAnsi="Aptos" w:cs="Times New Roman"/>
          <w:color w:val="294754"/>
          <w:kern w:val="0"/>
          <w:lang w:eastAsia="en-IN"/>
          <w14:ligatures w14:val="none"/>
        </w:rPr>
      </w:pPr>
      <w:r w:rsidRPr="008B0A76">
        <w:rPr>
          <w:rFonts w:ascii="Aptos" w:eastAsia="Times New Roman" w:hAnsi="Aptos" w:cs="Times New Roman"/>
          <w:color w:val="294754"/>
          <w:kern w:val="0"/>
          <w:lang w:eastAsia="en-IN"/>
          <w14:ligatures w14:val="none"/>
        </w:rPr>
        <w:t>Backend application creation is visible in main.py.</w:t>
      </w:r>
    </w:p>
    <w:p w14:paraId="0AA5DE91" w14:textId="77777777" w:rsidR="00A259E5" w:rsidRPr="008B0A76" w:rsidRDefault="00A259E5" w:rsidP="008B0A76">
      <w:pPr>
        <w:pStyle w:val="ListParagraph"/>
        <w:numPr>
          <w:ilvl w:val="0"/>
          <w:numId w:val="7"/>
        </w:numPr>
        <w:shd w:val="clear" w:color="auto" w:fill="FFFFFF"/>
        <w:spacing w:after="0" w:line="240" w:lineRule="auto"/>
        <w:rPr>
          <w:rFonts w:ascii="Aptos" w:eastAsia="Times New Roman" w:hAnsi="Aptos" w:cs="Times New Roman"/>
          <w:color w:val="294754"/>
          <w:kern w:val="0"/>
          <w:lang w:eastAsia="en-IN"/>
          <w14:ligatures w14:val="none"/>
        </w:rPr>
      </w:pPr>
      <w:r w:rsidRPr="008B0A76">
        <w:rPr>
          <w:rFonts w:ascii="Aptos" w:eastAsia="Times New Roman" w:hAnsi="Aptos" w:cs="Times New Roman"/>
          <w:color w:val="294754"/>
          <w:kern w:val="0"/>
          <w:lang w:eastAsia="en-IN"/>
          <w14:ligatures w14:val="none"/>
        </w:rPr>
        <w:t>Router registration is visible in main.py.</w:t>
      </w:r>
    </w:p>
    <w:p w14:paraId="185812E1" w14:textId="77777777" w:rsidR="00A259E5" w:rsidRPr="008B0A76" w:rsidRDefault="00A259E5" w:rsidP="008B0A76">
      <w:pPr>
        <w:pStyle w:val="ListParagraph"/>
        <w:numPr>
          <w:ilvl w:val="0"/>
          <w:numId w:val="7"/>
        </w:numPr>
        <w:shd w:val="clear" w:color="auto" w:fill="FFFFFF"/>
        <w:spacing w:after="0" w:line="240" w:lineRule="auto"/>
        <w:rPr>
          <w:rFonts w:ascii="Aptos" w:eastAsia="Times New Roman" w:hAnsi="Aptos" w:cs="Times New Roman"/>
          <w:color w:val="294754"/>
          <w:kern w:val="0"/>
          <w:lang w:eastAsia="en-IN"/>
          <w14:ligatures w14:val="none"/>
        </w:rPr>
      </w:pPr>
      <w:r w:rsidRPr="008B0A76">
        <w:rPr>
          <w:rFonts w:ascii="Aptos" w:eastAsia="Times New Roman" w:hAnsi="Aptos" w:cs="Times New Roman"/>
          <w:color w:val="294754"/>
          <w:kern w:val="0"/>
          <w:lang w:eastAsia="en-IN"/>
          <w14:ligatures w14:val="none"/>
        </w:rPr>
        <w:t>CORS middleware configuration is visible in main.py.</w:t>
      </w:r>
    </w:p>
    <w:p w14:paraId="05D9100B" w14:textId="77777777" w:rsidR="00A259E5" w:rsidRPr="008B0A76" w:rsidRDefault="00A259E5" w:rsidP="008B0A76">
      <w:pPr>
        <w:pStyle w:val="ListParagraph"/>
        <w:numPr>
          <w:ilvl w:val="0"/>
          <w:numId w:val="7"/>
        </w:numPr>
        <w:shd w:val="clear" w:color="auto" w:fill="FFFFFF"/>
        <w:spacing w:after="0" w:line="240" w:lineRule="auto"/>
        <w:rPr>
          <w:rFonts w:ascii="Aptos" w:eastAsia="Times New Roman" w:hAnsi="Aptos" w:cs="Times New Roman"/>
          <w:color w:val="294754"/>
          <w:kern w:val="0"/>
          <w:lang w:eastAsia="en-IN"/>
          <w14:ligatures w14:val="none"/>
        </w:rPr>
      </w:pPr>
      <w:r w:rsidRPr="008B0A76">
        <w:rPr>
          <w:rFonts w:ascii="Aptos" w:eastAsia="Times New Roman" w:hAnsi="Aptos" w:cs="Times New Roman"/>
          <w:color w:val="294754"/>
          <w:kern w:val="0"/>
          <w:lang w:eastAsia="en-IN"/>
          <w14:ligatures w14:val="none"/>
        </w:rPr>
        <w:t>Gemini generator initialization and readiness/error handling are visible in routes.py.</w:t>
      </w:r>
    </w:p>
    <w:p w14:paraId="7349225A" w14:textId="77777777" w:rsidR="00A259E5" w:rsidRPr="008B0A76" w:rsidRDefault="00A259E5" w:rsidP="008B0A76">
      <w:pPr>
        <w:pStyle w:val="ListParagraph"/>
        <w:numPr>
          <w:ilvl w:val="0"/>
          <w:numId w:val="7"/>
        </w:numPr>
        <w:shd w:val="clear" w:color="auto" w:fill="FFFFFF"/>
        <w:spacing w:after="0" w:line="240" w:lineRule="auto"/>
        <w:rPr>
          <w:rFonts w:ascii="Aptos" w:eastAsia="Times New Roman" w:hAnsi="Aptos" w:cs="Times New Roman"/>
          <w:color w:val="294754"/>
          <w:kern w:val="0"/>
          <w:lang w:eastAsia="en-IN"/>
          <w14:ligatures w14:val="none"/>
        </w:rPr>
      </w:pPr>
      <w:r w:rsidRPr="008B0A76">
        <w:rPr>
          <w:rFonts w:ascii="Aptos" w:eastAsia="Times New Roman" w:hAnsi="Aptos" w:cs="Times New Roman"/>
          <w:color w:val="294754"/>
          <w:kern w:val="0"/>
          <w:lang w:eastAsia="en-IN"/>
          <w14:ligatures w14:val="none"/>
        </w:rPr>
        <w:t>Pydantic request modeling and field constraints are visible in routes.py.</w:t>
      </w:r>
    </w:p>
    <w:p w14:paraId="57B7C4EA" w14:textId="77777777" w:rsidR="00A259E5" w:rsidRPr="008B0A76" w:rsidRDefault="00A259E5" w:rsidP="008B0A76">
      <w:pPr>
        <w:pStyle w:val="ListParagraph"/>
        <w:numPr>
          <w:ilvl w:val="0"/>
          <w:numId w:val="7"/>
        </w:numPr>
        <w:shd w:val="clear" w:color="auto" w:fill="FFFFFF"/>
        <w:spacing w:after="0" w:line="240" w:lineRule="auto"/>
        <w:rPr>
          <w:rFonts w:ascii="Aptos" w:eastAsia="Times New Roman" w:hAnsi="Aptos" w:cs="Times New Roman"/>
          <w:color w:val="294754"/>
          <w:kern w:val="0"/>
          <w:lang w:eastAsia="en-IN"/>
          <w14:ligatures w14:val="none"/>
        </w:rPr>
      </w:pPr>
      <w:r w:rsidRPr="008B0A76">
        <w:rPr>
          <w:rFonts w:ascii="Aptos" w:eastAsia="Times New Roman" w:hAnsi="Aptos" w:cs="Times New Roman"/>
          <w:color w:val="294754"/>
          <w:kern w:val="0"/>
          <w:lang w:eastAsia="en-IN"/>
          <w14:ligatures w14:val="none"/>
        </w:rPr>
        <w:t>Environment-based API-key loading is visible in gemini_generator.py.</w:t>
      </w:r>
    </w:p>
    <w:p w14:paraId="400A2657" w14:textId="77777777" w:rsidR="00A259E5" w:rsidRDefault="00A259E5" w:rsidP="008B0A76">
      <w:pPr>
        <w:pStyle w:val="ListParagraph"/>
        <w:numPr>
          <w:ilvl w:val="0"/>
          <w:numId w:val="7"/>
        </w:numPr>
        <w:shd w:val="clear" w:color="auto" w:fill="FFFFFF"/>
        <w:spacing w:after="0" w:line="240" w:lineRule="auto"/>
        <w:rPr>
          <w:rFonts w:ascii="Aptos" w:eastAsia="Times New Roman" w:hAnsi="Aptos" w:cs="Times New Roman"/>
          <w:color w:val="294754"/>
          <w:kern w:val="0"/>
          <w:lang w:eastAsia="en-IN"/>
          <w14:ligatures w14:val="none"/>
        </w:rPr>
      </w:pPr>
      <w:r w:rsidRPr="008B0A76">
        <w:rPr>
          <w:rFonts w:ascii="Aptos" w:eastAsia="Times New Roman" w:hAnsi="Aptos" w:cs="Times New Roman"/>
          <w:color w:val="294754"/>
          <w:kern w:val="0"/>
          <w:lang w:eastAsia="en-IN"/>
          <w14:ligatures w14:val="none"/>
        </w:rPr>
        <w:t>Text sanitization and formatting logic are visible in formatter.py.</w:t>
      </w:r>
    </w:p>
    <w:p w14:paraId="3A603F6F" w14:textId="77777777" w:rsidR="008B0A76" w:rsidRDefault="008B0A76" w:rsidP="008B0A76">
      <w:pPr>
        <w:pStyle w:val="ListParagraph"/>
        <w:shd w:val="clear" w:color="auto" w:fill="FFFFFF"/>
        <w:spacing w:after="0" w:line="240" w:lineRule="auto"/>
        <w:ind w:left="360"/>
        <w:rPr>
          <w:rFonts w:ascii="Aptos" w:eastAsia="Times New Roman" w:hAnsi="Aptos" w:cs="Times New Roman"/>
          <w:color w:val="294754"/>
          <w:kern w:val="0"/>
          <w:lang w:eastAsia="en-IN"/>
          <w14:ligatures w14:val="none"/>
        </w:rPr>
      </w:pPr>
    </w:p>
    <w:p w14:paraId="17630E49" w14:textId="77777777" w:rsidR="002D3BF4" w:rsidRPr="008B0A76" w:rsidRDefault="002D3BF4" w:rsidP="008B0A76">
      <w:pPr>
        <w:pStyle w:val="ListParagraph"/>
        <w:shd w:val="clear" w:color="auto" w:fill="FFFFFF"/>
        <w:spacing w:after="0" w:line="240" w:lineRule="auto"/>
        <w:ind w:left="360"/>
        <w:rPr>
          <w:rFonts w:ascii="Aptos" w:eastAsia="Times New Roman" w:hAnsi="Aptos" w:cs="Times New Roman"/>
          <w:color w:val="294754"/>
          <w:kern w:val="0"/>
          <w:lang w:eastAsia="en-IN"/>
          <w14:ligatures w14:val="none"/>
        </w:rPr>
      </w:pPr>
    </w:p>
    <w:p w14:paraId="606DAF92" w14:textId="77777777" w:rsidR="00A259E5" w:rsidRPr="008B0A76" w:rsidRDefault="00A259E5" w:rsidP="00A259E5">
      <w:pPr>
        <w:shd w:val="clear" w:color="auto" w:fill="FFFFFF"/>
        <w:spacing w:after="0" w:line="240" w:lineRule="auto"/>
        <w:rPr>
          <w:rFonts w:ascii="Times New Roman" w:eastAsia="Times New Roman" w:hAnsi="Times New Roman" w:cs="Times New Roman"/>
          <w:i/>
          <w:iCs/>
          <w:color w:val="294754"/>
          <w:kern w:val="0"/>
          <w:sz w:val="32"/>
          <w:szCs w:val="32"/>
          <w:lang w:eastAsia="en-IN"/>
          <w14:ligatures w14:val="none"/>
        </w:rPr>
      </w:pPr>
      <w:r w:rsidRPr="008B0A76">
        <w:rPr>
          <w:rFonts w:ascii="Times New Roman" w:eastAsia="Times New Roman" w:hAnsi="Times New Roman" w:cs="Times New Roman"/>
          <w:b/>
          <w:bCs/>
          <w:i/>
          <w:iCs/>
          <w:color w:val="116D91"/>
          <w:kern w:val="0"/>
          <w:sz w:val="32"/>
          <w:szCs w:val="32"/>
          <w:lang w:eastAsia="en-IN"/>
          <w14:ligatures w14:val="none"/>
        </w:rPr>
        <w:t>13.3 Testing Evidence Still Required</w:t>
      </w:r>
    </w:p>
    <w:p w14:paraId="6AF55751" w14:textId="77777777" w:rsidR="00A259E5" w:rsidRDefault="00A259E5" w:rsidP="00A259E5">
      <w:pPr>
        <w:shd w:val="clear" w:color="auto" w:fill="FFFFFF"/>
        <w:spacing w:after="0" w:line="240" w:lineRule="auto"/>
        <w:rPr>
          <w:rFonts w:eastAsia="Times New Roman" w:cs="Times New Roman"/>
          <w:color w:val="294754"/>
          <w:kern w:val="0"/>
          <w:lang w:eastAsia="en-IN"/>
          <w14:ligatures w14:val="none"/>
        </w:rPr>
      </w:pPr>
      <w:r w:rsidRPr="008B0A76">
        <w:rPr>
          <w:rFonts w:eastAsia="Times New Roman" w:cs="Times New Roman"/>
          <w:color w:val="294754"/>
          <w:kern w:val="0"/>
          <w:lang w:eastAsia="en-IN"/>
          <w14:ligatures w14:val="none"/>
        </w:rPr>
        <w:t>For a complete Phase 7 evidence set, browser screenshots should later be added for the home screen, input form, generation action, generated result, and download/output stage. These are deliberately marked as pending rather than being invented.</w:t>
      </w:r>
    </w:p>
    <w:p w14:paraId="7345831E" w14:textId="77777777" w:rsidR="002D3BF4" w:rsidRPr="008B0A76" w:rsidRDefault="002D3BF4" w:rsidP="00A259E5">
      <w:pPr>
        <w:shd w:val="clear" w:color="auto" w:fill="FFFFFF"/>
        <w:spacing w:after="0" w:line="240" w:lineRule="auto"/>
        <w:rPr>
          <w:rFonts w:eastAsia="Times New Roman" w:cs="Times New Roman"/>
          <w:color w:val="294754"/>
          <w:kern w:val="0"/>
          <w:lang w:eastAsia="en-IN"/>
          <w14:ligatures w14:val="none"/>
        </w:rPr>
      </w:pPr>
    </w:p>
    <w:p w14:paraId="6123B21D" w14:textId="77777777" w:rsidR="00A259E5" w:rsidRPr="002D3BF4" w:rsidRDefault="00A259E5" w:rsidP="00A259E5">
      <w:pPr>
        <w:shd w:val="clear" w:color="auto" w:fill="FFFFFF"/>
        <w:spacing w:after="0" w:line="240" w:lineRule="auto"/>
        <w:rPr>
          <w:rFonts w:ascii="Times New Roman" w:eastAsia="Times New Roman" w:hAnsi="Times New Roman" w:cs="Times New Roman"/>
          <w:i/>
          <w:iCs/>
          <w:color w:val="294754"/>
          <w:kern w:val="0"/>
          <w:sz w:val="32"/>
          <w:szCs w:val="32"/>
          <w:lang w:eastAsia="en-IN"/>
          <w14:ligatures w14:val="none"/>
        </w:rPr>
      </w:pPr>
      <w:r w:rsidRPr="002D3BF4">
        <w:rPr>
          <w:rFonts w:ascii="Times New Roman" w:eastAsia="Times New Roman" w:hAnsi="Times New Roman" w:cs="Times New Roman"/>
          <w:b/>
          <w:bCs/>
          <w:i/>
          <w:iCs/>
          <w:color w:val="123B52"/>
          <w:kern w:val="0"/>
          <w:sz w:val="32"/>
          <w:szCs w:val="32"/>
          <w:lang w:eastAsia="en-IN"/>
          <w14:ligatures w14:val="none"/>
        </w:rPr>
        <w:t>14. Screenshots / Evidence</w:t>
      </w:r>
    </w:p>
    <w:p w14:paraId="3174EDC2" w14:textId="77777777" w:rsidR="00A259E5" w:rsidRPr="002D3BF4" w:rsidRDefault="00A259E5" w:rsidP="00A259E5">
      <w:pPr>
        <w:shd w:val="clear" w:color="auto" w:fill="FFFFFF"/>
        <w:spacing w:after="0" w:line="240" w:lineRule="auto"/>
        <w:rPr>
          <w:rFonts w:ascii="Aptos" w:eastAsia="Times New Roman" w:hAnsi="Aptos" w:cs="Times New Roman"/>
          <w:color w:val="294754"/>
          <w:kern w:val="0"/>
          <w:lang w:eastAsia="en-IN"/>
          <w14:ligatures w14:val="none"/>
        </w:rPr>
      </w:pPr>
      <w:r w:rsidRPr="002D3BF4">
        <w:rPr>
          <w:rFonts w:ascii="Cambria" w:eastAsia="Times New Roman" w:hAnsi="Cambria" w:cs="Times New Roman"/>
          <w:color w:val="294754"/>
          <w:kern w:val="0"/>
          <w:lang w:eastAsia="en-IN"/>
          <w14:ligatures w14:val="none"/>
        </w:rPr>
        <w:t>The evidence section consolidates the visual proof collected during implementation. Code screenshots demonstrate the internal structure and implementation, while runtime screenshots demonstrate execution. The following evidence is already available:</w:t>
      </w:r>
    </w:p>
    <w:tbl>
      <w:tblPr>
        <w:tblW w:w="10473" w:type="dxa"/>
        <w:tblInd w:w="-71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82"/>
        <w:gridCol w:w="2050"/>
        <w:gridCol w:w="1896"/>
        <w:gridCol w:w="1922"/>
        <w:gridCol w:w="2023"/>
      </w:tblGrid>
      <w:tr w:rsidR="00A259E5" w:rsidRPr="00A259E5" w14:paraId="7F4501A7" w14:textId="77777777" w:rsidTr="002D3BF4">
        <w:trPr>
          <w:trHeight w:val="307"/>
        </w:trPr>
        <w:tc>
          <w:tcPr>
            <w:tcW w:w="2582" w:type="dxa"/>
            <w:shd w:val="clear" w:color="auto" w:fill="123B52"/>
            <w:tcMar>
              <w:top w:w="0" w:type="dxa"/>
              <w:left w:w="0" w:type="dxa"/>
              <w:bottom w:w="0" w:type="dxa"/>
              <w:right w:w="0" w:type="dxa"/>
            </w:tcMar>
            <w:vAlign w:val="center"/>
            <w:hideMark/>
          </w:tcPr>
          <w:p w14:paraId="6DD2028A" w14:textId="77777777" w:rsidR="00A259E5" w:rsidRPr="00A259E5" w:rsidRDefault="00A259E5" w:rsidP="00A259E5">
            <w:pPr>
              <w:spacing w:after="0" w:line="240" w:lineRule="auto"/>
              <w:jc w:val="center"/>
              <w:rPr>
                <w:rFonts w:ascii="Aptos" w:eastAsia="Times New Roman" w:hAnsi="Aptos" w:cs="Segoe UI"/>
                <w:color w:val="294754"/>
                <w:kern w:val="0"/>
                <w:sz w:val="21"/>
                <w:szCs w:val="21"/>
                <w:lang w:eastAsia="en-IN"/>
                <w14:ligatures w14:val="none"/>
              </w:rPr>
            </w:pPr>
            <w:r w:rsidRPr="00A259E5">
              <w:rPr>
                <w:rFonts w:ascii="Aptos" w:eastAsia="Times New Roman" w:hAnsi="Aptos" w:cs="Segoe UI"/>
                <w:b/>
                <w:bCs/>
                <w:color w:val="FFFFFF"/>
                <w:kern w:val="0"/>
                <w:sz w:val="19"/>
                <w:szCs w:val="19"/>
                <w:lang w:eastAsia="en-IN"/>
                <w14:ligatures w14:val="none"/>
              </w:rPr>
              <w:t>ID</w:t>
            </w:r>
          </w:p>
        </w:tc>
        <w:tc>
          <w:tcPr>
            <w:tcW w:w="2050" w:type="dxa"/>
            <w:shd w:val="clear" w:color="auto" w:fill="123B52"/>
            <w:tcMar>
              <w:top w:w="0" w:type="dxa"/>
              <w:left w:w="0" w:type="dxa"/>
              <w:bottom w:w="0" w:type="dxa"/>
              <w:right w:w="0" w:type="dxa"/>
            </w:tcMar>
            <w:vAlign w:val="center"/>
            <w:hideMark/>
          </w:tcPr>
          <w:p w14:paraId="2CB86AE2" w14:textId="77777777" w:rsidR="00A259E5" w:rsidRPr="00A259E5" w:rsidRDefault="00A259E5" w:rsidP="00A259E5">
            <w:pPr>
              <w:spacing w:after="0" w:line="240" w:lineRule="auto"/>
              <w:jc w:val="center"/>
              <w:rPr>
                <w:rFonts w:ascii="Aptos" w:eastAsia="Times New Roman" w:hAnsi="Aptos" w:cs="Segoe UI"/>
                <w:color w:val="294754"/>
                <w:kern w:val="0"/>
                <w:sz w:val="21"/>
                <w:szCs w:val="21"/>
                <w:lang w:eastAsia="en-IN"/>
                <w14:ligatures w14:val="none"/>
              </w:rPr>
            </w:pPr>
            <w:r w:rsidRPr="00A259E5">
              <w:rPr>
                <w:rFonts w:ascii="Aptos" w:eastAsia="Times New Roman" w:hAnsi="Aptos" w:cs="Segoe UI"/>
                <w:b/>
                <w:bCs/>
                <w:color w:val="FFFFFF"/>
                <w:kern w:val="0"/>
                <w:sz w:val="19"/>
                <w:szCs w:val="19"/>
                <w:lang w:eastAsia="en-IN"/>
                <w14:ligatures w14:val="none"/>
              </w:rPr>
              <w:t>Evidence</w:t>
            </w:r>
          </w:p>
        </w:tc>
        <w:tc>
          <w:tcPr>
            <w:tcW w:w="1896" w:type="dxa"/>
            <w:shd w:val="clear" w:color="auto" w:fill="123B52"/>
            <w:tcMar>
              <w:top w:w="0" w:type="dxa"/>
              <w:left w:w="0" w:type="dxa"/>
              <w:bottom w:w="0" w:type="dxa"/>
              <w:right w:w="0" w:type="dxa"/>
            </w:tcMar>
            <w:vAlign w:val="center"/>
            <w:hideMark/>
          </w:tcPr>
          <w:p w14:paraId="39E93898" w14:textId="77777777" w:rsidR="00A259E5" w:rsidRPr="00A259E5" w:rsidRDefault="00A259E5" w:rsidP="00A259E5">
            <w:pPr>
              <w:spacing w:after="0" w:line="240" w:lineRule="auto"/>
              <w:jc w:val="center"/>
              <w:rPr>
                <w:rFonts w:ascii="Aptos" w:eastAsia="Times New Roman" w:hAnsi="Aptos" w:cs="Segoe UI"/>
                <w:color w:val="294754"/>
                <w:kern w:val="0"/>
                <w:sz w:val="21"/>
                <w:szCs w:val="21"/>
                <w:lang w:eastAsia="en-IN"/>
                <w14:ligatures w14:val="none"/>
              </w:rPr>
            </w:pPr>
            <w:r w:rsidRPr="00A259E5">
              <w:rPr>
                <w:rFonts w:ascii="Aptos" w:eastAsia="Times New Roman" w:hAnsi="Aptos" w:cs="Segoe UI"/>
                <w:b/>
                <w:bCs/>
                <w:color w:val="FFFFFF"/>
                <w:kern w:val="0"/>
                <w:sz w:val="19"/>
                <w:szCs w:val="19"/>
                <w:lang w:eastAsia="en-IN"/>
                <w14:ligatures w14:val="none"/>
              </w:rPr>
              <w:t>Source</w:t>
            </w:r>
          </w:p>
        </w:tc>
        <w:tc>
          <w:tcPr>
            <w:tcW w:w="1922" w:type="dxa"/>
            <w:shd w:val="clear" w:color="auto" w:fill="123B52"/>
            <w:tcMar>
              <w:top w:w="0" w:type="dxa"/>
              <w:left w:w="0" w:type="dxa"/>
              <w:bottom w:w="0" w:type="dxa"/>
              <w:right w:w="0" w:type="dxa"/>
            </w:tcMar>
            <w:vAlign w:val="center"/>
            <w:hideMark/>
          </w:tcPr>
          <w:p w14:paraId="432CE68D" w14:textId="77777777" w:rsidR="00A259E5" w:rsidRPr="00A259E5" w:rsidRDefault="00A259E5" w:rsidP="00A259E5">
            <w:pPr>
              <w:spacing w:after="0" w:line="240" w:lineRule="auto"/>
              <w:jc w:val="center"/>
              <w:rPr>
                <w:rFonts w:ascii="Aptos" w:eastAsia="Times New Roman" w:hAnsi="Aptos" w:cs="Segoe UI"/>
                <w:color w:val="294754"/>
                <w:kern w:val="0"/>
                <w:sz w:val="21"/>
                <w:szCs w:val="21"/>
                <w:lang w:eastAsia="en-IN"/>
                <w14:ligatures w14:val="none"/>
              </w:rPr>
            </w:pPr>
            <w:r w:rsidRPr="00A259E5">
              <w:rPr>
                <w:rFonts w:ascii="Aptos" w:eastAsia="Times New Roman" w:hAnsi="Aptos" w:cs="Segoe UI"/>
                <w:b/>
                <w:bCs/>
                <w:color w:val="FFFFFF"/>
                <w:kern w:val="0"/>
                <w:sz w:val="19"/>
                <w:szCs w:val="19"/>
                <w:lang w:eastAsia="en-IN"/>
                <w14:ligatures w14:val="none"/>
              </w:rPr>
              <w:t>Status</w:t>
            </w:r>
          </w:p>
        </w:tc>
        <w:tc>
          <w:tcPr>
            <w:tcW w:w="2023" w:type="dxa"/>
            <w:shd w:val="clear" w:color="auto" w:fill="123B52"/>
            <w:tcMar>
              <w:top w:w="0" w:type="dxa"/>
              <w:left w:w="0" w:type="dxa"/>
              <w:bottom w:w="0" w:type="dxa"/>
              <w:right w:w="0" w:type="dxa"/>
            </w:tcMar>
            <w:vAlign w:val="center"/>
            <w:hideMark/>
          </w:tcPr>
          <w:p w14:paraId="2C958611" w14:textId="77777777" w:rsidR="00A259E5" w:rsidRPr="00A259E5" w:rsidRDefault="00A259E5" w:rsidP="00A259E5">
            <w:pPr>
              <w:spacing w:after="0" w:line="240" w:lineRule="auto"/>
              <w:jc w:val="center"/>
              <w:rPr>
                <w:rFonts w:ascii="Aptos" w:eastAsia="Times New Roman" w:hAnsi="Aptos" w:cs="Segoe UI"/>
                <w:color w:val="294754"/>
                <w:kern w:val="0"/>
                <w:sz w:val="21"/>
                <w:szCs w:val="21"/>
                <w:lang w:eastAsia="en-IN"/>
                <w14:ligatures w14:val="none"/>
              </w:rPr>
            </w:pPr>
            <w:r w:rsidRPr="00A259E5">
              <w:rPr>
                <w:rFonts w:ascii="Aptos" w:eastAsia="Times New Roman" w:hAnsi="Aptos" w:cs="Segoe UI"/>
                <w:b/>
                <w:bCs/>
                <w:color w:val="FFFFFF"/>
                <w:kern w:val="0"/>
                <w:sz w:val="19"/>
                <w:szCs w:val="19"/>
                <w:lang w:eastAsia="en-IN"/>
                <w14:ligatures w14:val="none"/>
              </w:rPr>
              <w:t>Purpose</w:t>
            </w:r>
          </w:p>
        </w:tc>
      </w:tr>
      <w:tr w:rsidR="00A259E5" w:rsidRPr="00A259E5" w14:paraId="0BAE2E2B" w14:textId="77777777" w:rsidTr="002D3BF4">
        <w:trPr>
          <w:trHeight w:val="230"/>
        </w:trPr>
        <w:tc>
          <w:tcPr>
            <w:tcW w:w="2582" w:type="dxa"/>
            <w:shd w:val="clear" w:color="auto" w:fill="FFFFFF"/>
            <w:tcMar>
              <w:top w:w="0" w:type="dxa"/>
              <w:left w:w="0" w:type="dxa"/>
              <w:bottom w:w="0" w:type="dxa"/>
              <w:right w:w="0" w:type="dxa"/>
            </w:tcMar>
            <w:hideMark/>
          </w:tcPr>
          <w:p w14:paraId="155D6ED0"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E-01</w:t>
            </w:r>
          </w:p>
        </w:tc>
        <w:tc>
          <w:tcPr>
            <w:tcW w:w="2050" w:type="dxa"/>
            <w:shd w:val="clear" w:color="auto" w:fill="FFFFFF"/>
            <w:tcMar>
              <w:top w:w="0" w:type="dxa"/>
              <w:left w:w="0" w:type="dxa"/>
              <w:bottom w:w="0" w:type="dxa"/>
              <w:right w:w="0" w:type="dxa"/>
            </w:tcMar>
            <w:hideMark/>
          </w:tcPr>
          <w:p w14:paraId="3C70E0E1"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Project structure</w:t>
            </w:r>
          </w:p>
        </w:tc>
        <w:tc>
          <w:tcPr>
            <w:tcW w:w="1896" w:type="dxa"/>
            <w:shd w:val="clear" w:color="auto" w:fill="FFFFFF"/>
            <w:tcMar>
              <w:top w:w="0" w:type="dxa"/>
              <w:left w:w="0" w:type="dxa"/>
              <w:bottom w:w="0" w:type="dxa"/>
              <w:right w:w="0" w:type="dxa"/>
            </w:tcMar>
            <w:hideMark/>
          </w:tcPr>
          <w:p w14:paraId="516FDDDF"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VS Code Explorer</w:t>
            </w:r>
          </w:p>
        </w:tc>
        <w:tc>
          <w:tcPr>
            <w:tcW w:w="1922" w:type="dxa"/>
            <w:shd w:val="clear" w:color="auto" w:fill="FFFFFF"/>
            <w:tcMar>
              <w:top w:w="0" w:type="dxa"/>
              <w:left w:w="0" w:type="dxa"/>
              <w:bottom w:w="0" w:type="dxa"/>
              <w:right w:w="0" w:type="dxa"/>
            </w:tcMar>
            <w:hideMark/>
          </w:tcPr>
          <w:p w14:paraId="4B9F8E73"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Available</w:t>
            </w:r>
          </w:p>
        </w:tc>
        <w:tc>
          <w:tcPr>
            <w:tcW w:w="2023" w:type="dxa"/>
            <w:shd w:val="clear" w:color="auto" w:fill="FFFFFF"/>
            <w:tcMar>
              <w:top w:w="0" w:type="dxa"/>
              <w:left w:w="0" w:type="dxa"/>
              <w:bottom w:w="0" w:type="dxa"/>
              <w:right w:w="0" w:type="dxa"/>
            </w:tcMar>
            <w:hideMark/>
          </w:tcPr>
          <w:p w14:paraId="4328B4D5"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Project organization</w:t>
            </w:r>
          </w:p>
        </w:tc>
      </w:tr>
      <w:tr w:rsidR="00A259E5" w:rsidRPr="00A259E5" w14:paraId="16C418E9" w14:textId="77777777" w:rsidTr="002D3BF4">
        <w:trPr>
          <w:trHeight w:val="491"/>
        </w:trPr>
        <w:tc>
          <w:tcPr>
            <w:tcW w:w="2582" w:type="dxa"/>
            <w:shd w:val="clear" w:color="auto" w:fill="FFFFFF"/>
            <w:tcMar>
              <w:top w:w="0" w:type="dxa"/>
              <w:left w:w="0" w:type="dxa"/>
              <w:bottom w:w="0" w:type="dxa"/>
              <w:right w:w="0" w:type="dxa"/>
            </w:tcMar>
            <w:hideMark/>
          </w:tcPr>
          <w:p w14:paraId="342DD27B"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E-02</w:t>
            </w:r>
          </w:p>
        </w:tc>
        <w:tc>
          <w:tcPr>
            <w:tcW w:w="2050" w:type="dxa"/>
            <w:shd w:val="clear" w:color="auto" w:fill="FFFFFF"/>
            <w:tcMar>
              <w:top w:w="0" w:type="dxa"/>
              <w:left w:w="0" w:type="dxa"/>
              <w:bottom w:w="0" w:type="dxa"/>
              <w:right w:w="0" w:type="dxa"/>
            </w:tcMar>
            <w:hideMark/>
          </w:tcPr>
          <w:p w14:paraId="5CF08EA0"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Application startup</w:t>
            </w:r>
          </w:p>
        </w:tc>
        <w:tc>
          <w:tcPr>
            <w:tcW w:w="1896" w:type="dxa"/>
            <w:shd w:val="clear" w:color="auto" w:fill="FFFFFF"/>
            <w:tcMar>
              <w:top w:w="0" w:type="dxa"/>
              <w:left w:w="0" w:type="dxa"/>
              <w:bottom w:w="0" w:type="dxa"/>
              <w:right w:w="0" w:type="dxa"/>
            </w:tcMar>
            <w:hideMark/>
          </w:tcPr>
          <w:p w14:paraId="139C7714"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VS Code terminal</w:t>
            </w:r>
          </w:p>
        </w:tc>
        <w:tc>
          <w:tcPr>
            <w:tcW w:w="1922" w:type="dxa"/>
            <w:shd w:val="clear" w:color="auto" w:fill="FFFFFF"/>
            <w:tcMar>
              <w:top w:w="0" w:type="dxa"/>
              <w:left w:w="0" w:type="dxa"/>
              <w:bottom w:w="0" w:type="dxa"/>
              <w:right w:w="0" w:type="dxa"/>
            </w:tcMar>
            <w:hideMark/>
          </w:tcPr>
          <w:p w14:paraId="749103C4"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Available</w:t>
            </w:r>
          </w:p>
        </w:tc>
        <w:tc>
          <w:tcPr>
            <w:tcW w:w="2023" w:type="dxa"/>
            <w:shd w:val="clear" w:color="auto" w:fill="FFFFFF"/>
            <w:tcMar>
              <w:top w:w="0" w:type="dxa"/>
              <w:left w:w="0" w:type="dxa"/>
              <w:bottom w:w="0" w:type="dxa"/>
              <w:right w:w="0" w:type="dxa"/>
            </w:tcMar>
            <w:hideMark/>
          </w:tcPr>
          <w:p w14:paraId="7A4A7DAC"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Backend/frontend startup and local addresses</w:t>
            </w:r>
          </w:p>
        </w:tc>
      </w:tr>
      <w:tr w:rsidR="00A259E5" w:rsidRPr="00A259E5" w14:paraId="788564C9" w14:textId="77777777" w:rsidTr="002D3BF4">
        <w:trPr>
          <w:trHeight w:val="476"/>
        </w:trPr>
        <w:tc>
          <w:tcPr>
            <w:tcW w:w="2582" w:type="dxa"/>
            <w:shd w:val="clear" w:color="auto" w:fill="FFFFFF"/>
            <w:tcMar>
              <w:top w:w="0" w:type="dxa"/>
              <w:left w:w="0" w:type="dxa"/>
              <w:bottom w:w="0" w:type="dxa"/>
              <w:right w:w="0" w:type="dxa"/>
            </w:tcMar>
            <w:hideMark/>
          </w:tcPr>
          <w:p w14:paraId="7BFC6BFF"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E-03</w:t>
            </w:r>
          </w:p>
        </w:tc>
        <w:tc>
          <w:tcPr>
            <w:tcW w:w="2050" w:type="dxa"/>
            <w:shd w:val="clear" w:color="auto" w:fill="FFFFFF"/>
            <w:tcMar>
              <w:top w:w="0" w:type="dxa"/>
              <w:left w:w="0" w:type="dxa"/>
              <w:bottom w:w="0" w:type="dxa"/>
              <w:right w:w="0" w:type="dxa"/>
            </w:tcMar>
            <w:hideMark/>
          </w:tcPr>
          <w:p w14:paraId="1DC80F2C"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run.py</w:t>
            </w:r>
          </w:p>
        </w:tc>
        <w:tc>
          <w:tcPr>
            <w:tcW w:w="1896" w:type="dxa"/>
            <w:shd w:val="clear" w:color="auto" w:fill="FFFFFF"/>
            <w:tcMar>
              <w:top w:w="0" w:type="dxa"/>
              <w:left w:w="0" w:type="dxa"/>
              <w:bottom w:w="0" w:type="dxa"/>
              <w:right w:w="0" w:type="dxa"/>
            </w:tcMar>
            <w:hideMark/>
          </w:tcPr>
          <w:p w14:paraId="1EFAD671"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Source code</w:t>
            </w:r>
          </w:p>
        </w:tc>
        <w:tc>
          <w:tcPr>
            <w:tcW w:w="1922" w:type="dxa"/>
            <w:shd w:val="clear" w:color="auto" w:fill="FFFFFF"/>
            <w:tcMar>
              <w:top w:w="0" w:type="dxa"/>
              <w:left w:w="0" w:type="dxa"/>
              <w:bottom w:w="0" w:type="dxa"/>
              <w:right w:w="0" w:type="dxa"/>
            </w:tcMar>
            <w:hideMark/>
          </w:tcPr>
          <w:p w14:paraId="18015D28"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Available</w:t>
            </w:r>
          </w:p>
        </w:tc>
        <w:tc>
          <w:tcPr>
            <w:tcW w:w="2023" w:type="dxa"/>
            <w:shd w:val="clear" w:color="auto" w:fill="FFFFFF"/>
            <w:tcMar>
              <w:top w:w="0" w:type="dxa"/>
              <w:left w:w="0" w:type="dxa"/>
              <w:bottom w:w="0" w:type="dxa"/>
              <w:right w:w="0" w:type="dxa"/>
            </w:tcMar>
            <w:hideMark/>
          </w:tcPr>
          <w:p w14:paraId="075F928A"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Service startup configuration</w:t>
            </w:r>
          </w:p>
        </w:tc>
      </w:tr>
      <w:tr w:rsidR="00A259E5" w:rsidRPr="00A259E5" w14:paraId="5695D3CB" w14:textId="77777777" w:rsidTr="002D3BF4">
        <w:trPr>
          <w:trHeight w:val="476"/>
        </w:trPr>
        <w:tc>
          <w:tcPr>
            <w:tcW w:w="2582" w:type="dxa"/>
            <w:shd w:val="clear" w:color="auto" w:fill="FFFFFF"/>
            <w:tcMar>
              <w:top w:w="0" w:type="dxa"/>
              <w:left w:w="0" w:type="dxa"/>
              <w:bottom w:w="0" w:type="dxa"/>
              <w:right w:w="0" w:type="dxa"/>
            </w:tcMar>
            <w:hideMark/>
          </w:tcPr>
          <w:p w14:paraId="30787D1D"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E-04</w:t>
            </w:r>
          </w:p>
        </w:tc>
        <w:tc>
          <w:tcPr>
            <w:tcW w:w="2050" w:type="dxa"/>
            <w:shd w:val="clear" w:color="auto" w:fill="FFFFFF"/>
            <w:tcMar>
              <w:top w:w="0" w:type="dxa"/>
              <w:left w:w="0" w:type="dxa"/>
              <w:bottom w:w="0" w:type="dxa"/>
              <w:right w:w="0" w:type="dxa"/>
            </w:tcMar>
            <w:hideMark/>
          </w:tcPr>
          <w:p w14:paraId="19649263"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main.py</w:t>
            </w:r>
          </w:p>
        </w:tc>
        <w:tc>
          <w:tcPr>
            <w:tcW w:w="1896" w:type="dxa"/>
            <w:shd w:val="clear" w:color="auto" w:fill="FFFFFF"/>
            <w:tcMar>
              <w:top w:w="0" w:type="dxa"/>
              <w:left w:w="0" w:type="dxa"/>
              <w:bottom w:w="0" w:type="dxa"/>
              <w:right w:w="0" w:type="dxa"/>
            </w:tcMar>
            <w:hideMark/>
          </w:tcPr>
          <w:p w14:paraId="42509311"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Source code</w:t>
            </w:r>
          </w:p>
        </w:tc>
        <w:tc>
          <w:tcPr>
            <w:tcW w:w="1922" w:type="dxa"/>
            <w:shd w:val="clear" w:color="auto" w:fill="FFFFFF"/>
            <w:tcMar>
              <w:top w:w="0" w:type="dxa"/>
              <w:left w:w="0" w:type="dxa"/>
              <w:bottom w:w="0" w:type="dxa"/>
              <w:right w:w="0" w:type="dxa"/>
            </w:tcMar>
            <w:hideMark/>
          </w:tcPr>
          <w:p w14:paraId="2826C85F"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Available</w:t>
            </w:r>
          </w:p>
        </w:tc>
        <w:tc>
          <w:tcPr>
            <w:tcW w:w="2023" w:type="dxa"/>
            <w:shd w:val="clear" w:color="auto" w:fill="FFFFFF"/>
            <w:tcMar>
              <w:top w:w="0" w:type="dxa"/>
              <w:left w:w="0" w:type="dxa"/>
              <w:bottom w:w="0" w:type="dxa"/>
              <w:right w:w="0" w:type="dxa"/>
            </w:tcMar>
            <w:hideMark/>
          </w:tcPr>
          <w:p w14:paraId="72E1AC24"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FastAPI initialization and router registration</w:t>
            </w:r>
          </w:p>
        </w:tc>
      </w:tr>
      <w:tr w:rsidR="00A259E5" w:rsidRPr="00A259E5" w14:paraId="7DFE1945" w14:textId="77777777" w:rsidTr="002D3BF4">
        <w:trPr>
          <w:trHeight w:val="476"/>
        </w:trPr>
        <w:tc>
          <w:tcPr>
            <w:tcW w:w="2582" w:type="dxa"/>
            <w:shd w:val="clear" w:color="auto" w:fill="FFFFFF"/>
            <w:tcMar>
              <w:top w:w="0" w:type="dxa"/>
              <w:left w:w="0" w:type="dxa"/>
              <w:bottom w:w="0" w:type="dxa"/>
              <w:right w:w="0" w:type="dxa"/>
            </w:tcMar>
            <w:hideMark/>
          </w:tcPr>
          <w:p w14:paraId="4CEAF02E"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E-05</w:t>
            </w:r>
          </w:p>
        </w:tc>
        <w:tc>
          <w:tcPr>
            <w:tcW w:w="2050" w:type="dxa"/>
            <w:shd w:val="clear" w:color="auto" w:fill="FFFFFF"/>
            <w:tcMar>
              <w:top w:w="0" w:type="dxa"/>
              <w:left w:w="0" w:type="dxa"/>
              <w:bottom w:w="0" w:type="dxa"/>
              <w:right w:w="0" w:type="dxa"/>
            </w:tcMar>
            <w:hideMark/>
          </w:tcPr>
          <w:p w14:paraId="6C0D01F4"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routes.py</w:t>
            </w:r>
          </w:p>
        </w:tc>
        <w:tc>
          <w:tcPr>
            <w:tcW w:w="1896" w:type="dxa"/>
            <w:shd w:val="clear" w:color="auto" w:fill="FFFFFF"/>
            <w:tcMar>
              <w:top w:w="0" w:type="dxa"/>
              <w:left w:w="0" w:type="dxa"/>
              <w:bottom w:w="0" w:type="dxa"/>
              <w:right w:w="0" w:type="dxa"/>
            </w:tcMar>
            <w:hideMark/>
          </w:tcPr>
          <w:p w14:paraId="4A10E766"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Source code</w:t>
            </w:r>
          </w:p>
        </w:tc>
        <w:tc>
          <w:tcPr>
            <w:tcW w:w="1922" w:type="dxa"/>
            <w:shd w:val="clear" w:color="auto" w:fill="FFFFFF"/>
            <w:tcMar>
              <w:top w:w="0" w:type="dxa"/>
              <w:left w:w="0" w:type="dxa"/>
              <w:bottom w:w="0" w:type="dxa"/>
              <w:right w:w="0" w:type="dxa"/>
            </w:tcMar>
            <w:hideMark/>
          </w:tcPr>
          <w:p w14:paraId="058A1457"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Available</w:t>
            </w:r>
          </w:p>
        </w:tc>
        <w:tc>
          <w:tcPr>
            <w:tcW w:w="2023" w:type="dxa"/>
            <w:shd w:val="clear" w:color="auto" w:fill="FFFFFF"/>
            <w:tcMar>
              <w:top w:w="0" w:type="dxa"/>
              <w:left w:w="0" w:type="dxa"/>
              <w:bottom w:w="0" w:type="dxa"/>
              <w:right w:w="0" w:type="dxa"/>
            </w:tcMar>
            <w:hideMark/>
          </w:tcPr>
          <w:p w14:paraId="1D3B10BE"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API routing, validation, Gemini initialization</w:t>
            </w:r>
          </w:p>
        </w:tc>
      </w:tr>
      <w:tr w:rsidR="00A259E5" w:rsidRPr="00A259E5" w14:paraId="31AA9ACC" w14:textId="77777777" w:rsidTr="002D3BF4">
        <w:trPr>
          <w:trHeight w:val="245"/>
        </w:trPr>
        <w:tc>
          <w:tcPr>
            <w:tcW w:w="2582" w:type="dxa"/>
            <w:shd w:val="clear" w:color="auto" w:fill="FFFFFF"/>
            <w:tcMar>
              <w:top w:w="0" w:type="dxa"/>
              <w:left w:w="0" w:type="dxa"/>
              <w:bottom w:w="0" w:type="dxa"/>
              <w:right w:w="0" w:type="dxa"/>
            </w:tcMar>
            <w:hideMark/>
          </w:tcPr>
          <w:p w14:paraId="181C5A83"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E-06</w:t>
            </w:r>
          </w:p>
        </w:tc>
        <w:tc>
          <w:tcPr>
            <w:tcW w:w="2050" w:type="dxa"/>
            <w:shd w:val="clear" w:color="auto" w:fill="FFFFFF"/>
            <w:tcMar>
              <w:top w:w="0" w:type="dxa"/>
              <w:left w:w="0" w:type="dxa"/>
              <w:bottom w:w="0" w:type="dxa"/>
              <w:right w:w="0" w:type="dxa"/>
            </w:tcMar>
            <w:hideMark/>
          </w:tcPr>
          <w:p w14:paraId="12C9238B"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gemini_generator.py</w:t>
            </w:r>
          </w:p>
        </w:tc>
        <w:tc>
          <w:tcPr>
            <w:tcW w:w="1896" w:type="dxa"/>
            <w:shd w:val="clear" w:color="auto" w:fill="FFFFFF"/>
            <w:tcMar>
              <w:top w:w="0" w:type="dxa"/>
              <w:left w:w="0" w:type="dxa"/>
              <w:bottom w:w="0" w:type="dxa"/>
              <w:right w:w="0" w:type="dxa"/>
            </w:tcMar>
            <w:hideMark/>
          </w:tcPr>
          <w:p w14:paraId="496537B4"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Source code</w:t>
            </w:r>
          </w:p>
        </w:tc>
        <w:tc>
          <w:tcPr>
            <w:tcW w:w="1922" w:type="dxa"/>
            <w:shd w:val="clear" w:color="auto" w:fill="FFFFFF"/>
            <w:tcMar>
              <w:top w:w="0" w:type="dxa"/>
              <w:left w:w="0" w:type="dxa"/>
              <w:bottom w:w="0" w:type="dxa"/>
              <w:right w:w="0" w:type="dxa"/>
            </w:tcMar>
            <w:hideMark/>
          </w:tcPr>
          <w:p w14:paraId="4B16D4AC"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Available</w:t>
            </w:r>
          </w:p>
        </w:tc>
        <w:tc>
          <w:tcPr>
            <w:tcW w:w="2023" w:type="dxa"/>
            <w:shd w:val="clear" w:color="auto" w:fill="FFFFFF"/>
            <w:tcMar>
              <w:top w:w="0" w:type="dxa"/>
              <w:left w:w="0" w:type="dxa"/>
              <w:bottom w:w="0" w:type="dxa"/>
              <w:right w:w="0" w:type="dxa"/>
            </w:tcMar>
            <w:hideMark/>
          </w:tcPr>
          <w:p w14:paraId="45E9B3FC"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AI service configuration</w:t>
            </w:r>
          </w:p>
        </w:tc>
      </w:tr>
      <w:tr w:rsidR="00A259E5" w:rsidRPr="00A259E5" w14:paraId="6F68C258" w14:textId="77777777" w:rsidTr="002D3BF4">
        <w:trPr>
          <w:trHeight w:val="245"/>
        </w:trPr>
        <w:tc>
          <w:tcPr>
            <w:tcW w:w="2582" w:type="dxa"/>
            <w:shd w:val="clear" w:color="auto" w:fill="FFFFFF"/>
            <w:tcMar>
              <w:top w:w="0" w:type="dxa"/>
              <w:left w:w="0" w:type="dxa"/>
              <w:bottom w:w="0" w:type="dxa"/>
              <w:right w:w="0" w:type="dxa"/>
            </w:tcMar>
            <w:hideMark/>
          </w:tcPr>
          <w:p w14:paraId="79014C30"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E-07</w:t>
            </w:r>
          </w:p>
        </w:tc>
        <w:tc>
          <w:tcPr>
            <w:tcW w:w="2050" w:type="dxa"/>
            <w:shd w:val="clear" w:color="auto" w:fill="FFFFFF"/>
            <w:tcMar>
              <w:top w:w="0" w:type="dxa"/>
              <w:left w:w="0" w:type="dxa"/>
              <w:bottom w:w="0" w:type="dxa"/>
              <w:right w:w="0" w:type="dxa"/>
            </w:tcMar>
            <w:hideMark/>
          </w:tcPr>
          <w:p w14:paraId="41D4C39A"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formatter.py</w:t>
            </w:r>
          </w:p>
        </w:tc>
        <w:tc>
          <w:tcPr>
            <w:tcW w:w="1896" w:type="dxa"/>
            <w:shd w:val="clear" w:color="auto" w:fill="FFFFFF"/>
            <w:tcMar>
              <w:top w:w="0" w:type="dxa"/>
              <w:left w:w="0" w:type="dxa"/>
              <w:bottom w:w="0" w:type="dxa"/>
              <w:right w:w="0" w:type="dxa"/>
            </w:tcMar>
            <w:hideMark/>
          </w:tcPr>
          <w:p w14:paraId="1A60AFA8"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Source code</w:t>
            </w:r>
          </w:p>
        </w:tc>
        <w:tc>
          <w:tcPr>
            <w:tcW w:w="1922" w:type="dxa"/>
            <w:shd w:val="clear" w:color="auto" w:fill="FFFFFF"/>
            <w:tcMar>
              <w:top w:w="0" w:type="dxa"/>
              <w:left w:w="0" w:type="dxa"/>
              <w:bottom w:w="0" w:type="dxa"/>
              <w:right w:w="0" w:type="dxa"/>
            </w:tcMar>
            <w:hideMark/>
          </w:tcPr>
          <w:p w14:paraId="0A3F892A"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Available</w:t>
            </w:r>
          </w:p>
        </w:tc>
        <w:tc>
          <w:tcPr>
            <w:tcW w:w="2023" w:type="dxa"/>
            <w:shd w:val="clear" w:color="auto" w:fill="FFFFFF"/>
            <w:tcMar>
              <w:top w:w="0" w:type="dxa"/>
              <w:left w:w="0" w:type="dxa"/>
              <w:bottom w:w="0" w:type="dxa"/>
              <w:right w:w="0" w:type="dxa"/>
            </w:tcMar>
            <w:hideMark/>
          </w:tcPr>
          <w:p w14:paraId="427DCE86"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Sanitization and formatting</w:t>
            </w:r>
          </w:p>
        </w:tc>
      </w:tr>
      <w:tr w:rsidR="00A259E5" w:rsidRPr="00A259E5" w14:paraId="571A5C1F" w14:textId="77777777" w:rsidTr="002D3BF4">
        <w:trPr>
          <w:trHeight w:val="476"/>
        </w:trPr>
        <w:tc>
          <w:tcPr>
            <w:tcW w:w="2582" w:type="dxa"/>
            <w:shd w:val="clear" w:color="auto" w:fill="FFFFFF"/>
            <w:tcMar>
              <w:top w:w="0" w:type="dxa"/>
              <w:left w:w="0" w:type="dxa"/>
              <w:bottom w:w="0" w:type="dxa"/>
              <w:right w:w="0" w:type="dxa"/>
            </w:tcMar>
            <w:hideMark/>
          </w:tcPr>
          <w:p w14:paraId="20F497BE"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E-08</w:t>
            </w:r>
          </w:p>
        </w:tc>
        <w:tc>
          <w:tcPr>
            <w:tcW w:w="2050" w:type="dxa"/>
            <w:shd w:val="clear" w:color="auto" w:fill="FFFFFF"/>
            <w:tcMar>
              <w:top w:w="0" w:type="dxa"/>
              <w:left w:w="0" w:type="dxa"/>
              <w:bottom w:w="0" w:type="dxa"/>
              <w:right w:w="0" w:type="dxa"/>
            </w:tcMar>
            <w:hideMark/>
          </w:tcPr>
          <w:p w14:paraId="626E0B8B"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frontend/app.py</w:t>
            </w:r>
          </w:p>
        </w:tc>
        <w:tc>
          <w:tcPr>
            <w:tcW w:w="1896" w:type="dxa"/>
            <w:shd w:val="clear" w:color="auto" w:fill="FFFFFF"/>
            <w:tcMar>
              <w:top w:w="0" w:type="dxa"/>
              <w:left w:w="0" w:type="dxa"/>
              <w:bottom w:w="0" w:type="dxa"/>
              <w:right w:w="0" w:type="dxa"/>
            </w:tcMar>
            <w:hideMark/>
          </w:tcPr>
          <w:p w14:paraId="32BDC430"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Source code</w:t>
            </w:r>
          </w:p>
        </w:tc>
        <w:tc>
          <w:tcPr>
            <w:tcW w:w="1922" w:type="dxa"/>
            <w:shd w:val="clear" w:color="auto" w:fill="FFFFFF"/>
            <w:tcMar>
              <w:top w:w="0" w:type="dxa"/>
              <w:left w:w="0" w:type="dxa"/>
              <w:bottom w:w="0" w:type="dxa"/>
              <w:right w:w="0" w:type="dxa"/>
            </w:tcMar>
            <w:hideMark/>
          </w:tcPr>
          <w:p w14:paraId="351C4678"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Pending screenshot</w:t>
            </w:r>
          </w:p>
        </w:tc>
        <w:tc>
          <w:tcPr>
            <w:tcW w:w="2023" w:type="dxa"/>
            <w:shd w:val="clear" w:color="auto" w:fill="FFFFFF"/>
            <w:tcMar>
              <w:top w:w="0" w:type="dxa"/>
              <w:left w:w="0" w:type="dxa"/>
              <w:bottom w:w="0" w:type="dxa"/>
              <w:right w:w="0" w:type="dxa"/>
            </w:tcMar>
            <w:hideMark/>
          </w:tcPr>
          <w:p w14:paraId="18C84C0D"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Streamlit frontend implementation</w:t>
            </w:r>
          </w:p>
        </w:tc>
      </w:tr>
      <w:tr w:rsidR="00A259E5" w:rsidRPr="00A259E5" w14:paraId="65BA8489" w14:textId="77777777" w:rsidTr="002D3BF4">
        <w:trPr>
          <w:trHeight w:val="476"/>
        </w:trPr>
        <w:tc>
          <w:tcPr>
            <w:tcW w:w="2582" w:type="dxa"/>
            <w:shd w:val="clear" w:color="auto" w:fill="FFFFFF"/>
            <w:tcMar>
              <w:top w:w="0" w:type="dxa"/>
              <w:left w:w="0" w:type="dxa"/>
              <w:bottom w:w="0" w:type="dxa"/>
              <w:right w:w="0" w:type="dxa"/>
            </w:tcMar>
            <w:hideMark/>
          </w:tcPr>
          <w:p w14:paraId="294D0374"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E-09</w:t>
            </w:r>
          </w:p>
        </w:tc>
        <w:tc>
          <w:tcPr>
            <w:tcW w:w="2050" w:type="dxa"/>
            <w:shd w:val="clear" w:color="auto" w:fill="FFFFFF"/>
            <w:tcMar>
              <w:top w:w="0" w:type="dxa"/>
              <w:left w:w="0" w:type="dxa"/>
              <w:bottom w:w="0" w:type="dxa"/>
              <w:right w:w="0" w:type="dxa"/>
            </w:tcMar>
            <w:hideMark/>
          </w:tcPr>
          <w:p w14:paraId="0A8A4C17"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style.css</w:t>
            </w:r>
          </w:p>
        </w:tc>
        <w:tc>
          <w:tcPr>
            <w:tcW w:w="1896" w:type="dxa"/>
            <w:shd w:val="clear" w:color="auto" w:fill="FFFFFF"/>
            <w:tcMar>
              <w:top w:w="0" w:type="dxa"/>
              <w:left w:w="0" w:type="dxa"/>
              <w:bottom w:w="0" w:type="dxa"/>
              <w:right w:w="0" w:type="dxa"/>
            </w:tcMar>
            <w:hideMark/>
          </w:tcPr>
          <w:p w14:paraId="7695C4C0"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Source code</w:t>
            </w:r>
          </w:p>
        </w:tc>
        <w:tc>
          <w:tcPr>
            <w:tcW w:w="1922" w:type="dxa"/>
            <w:shd w:val="clear" w:color="auto" w:fill="FFFFFF"/>
            <w:tcMar>
              <w:top w:w="0" w:type="dxa"/>
              <w:left w:w="0" w:type="dxa"/>
              <w:bottom w:w="0" w:type="dxa"/>
              <w:right w:w="0" w:type="dxa"/>
            </w:tcMar>
            <w:hideMark/>
          </w:tcPr>
          <w:p w14:paraId="6AA9F501"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Pending screenshot</w:t>
            </w:r>
          </w:p>
        </w:tc>
        <w:tc>
          <w:tcPr>
            <w:tcW w:w="2023" w:type="dxa"/>
            <w:shd w:val="clear" w:color="auto" w:fill="FFFFFF"/>
            <w:tcMar>
              <w:top w:w="0" w:type="dxa"/>
              <w:left w:w="0" w:type="dxa"/>
              <w:bottom w:w="0" w:type="dxa"/>
              <w:right w:w="0" w:type="dxa"/>
            </w:tcMar>
            <w:hideMark/>
          </w:tcPr>
          <w:p w14:paraId="15291FED"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Visual theme implementation</w:t>
            </w:r>
          </w:p>
        </w:tc>
      </w:tr>
      <w:tr w:rsidR="00A259E5" w:rsidRPr="00A259E5" w14:paraId="510DAF09" w14:textId="77777777" w:rsidTr="002D3BF4">
        <w:trPr>
          <w:trHeight w:val="245"/>
        </w:trPr>
        <w:tc>
          <w:tcPr>
            <w:tcW w:w="2582" w:type="dxa"/>
            <w:shd w:val="clear" w:color="auto" w:fill="FFFFFF"/>
            <w:tcMar>
              <w:top w:w="0" w:type="dxa"/>
              <w:left w:w="0" w:type="dxa"/>
              <w:bottom w:w="0" w:type="dxa"/>
              <w:right w:w="0" w:type="dxa"/>
            </w:tcMar>
            <w:hideMark/>
          </w:tcPr>
          <w:p w14:paraId="3F7B79E0"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E-10</w:t>
            </w:r>
          </w:p>
        </w:tc>
        <w:tc>
          <w:tcPr>
            <w:tcW w:w="2050" w:type="dxa"/>
            <w:shd w:val="clear" w:color="auto" w:fill="FFFFFF"/>
            <w:tcMar>
              <w:top w:w="0" w:type="dxa"/>
              <w:left w:w="0" w:type="dxa"/>
              <w:bottom w:w="0" w:type="dxa"/>
              <w:right w:w="0" w:type="dxa"/>
            </w:tcMar>
            <w:hideMark/>
          </w:tcPr>
          <w:p w14:paraId="7EFF54BF"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Running frontend</w:t>
            </w:r>
          </w:p>
        </w:tc>
        <w:tc>
          <w:tcPr>
            <w:tcW w:w="1896" w:type="dxa"/>
            <w:shd w:val="clear" w:color="auto" w:fill="FFFFFF"/>
            <w:tcMar>
              <w:top w:w="0" w:type="dxa"/>
              <w:left w:w="0" w:type="dxa"/>
              <w:bottom w:w="0" w:type="dxa"/>
              <w:right w:w="0" w:type="dxa"/>
            </w:tcMar>
            <w:hideMark/>
          </w:tcPr>
          <w:p w14:paraId="24632371"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Browser</w:t>
            </w:r>
          </w:p>
        </w:tc>
        <w:tc>
          <w:tcPr>
            <w:tcW w:w="1922" w:type="dxa"/>
            <w:shd w:val="clear" w:color="auto" w:fill="FFFFFF"/>
            <w:tcMar>
              <w:top w:w="0" w:type="dxa"/>
              <w:left w:w="0" w:type="dxa"/>
              <w:bottom w:w="0" w:type="dxa"/>
              <w:right w:w="0" w:type="dxa"/>
            </w:tcMar>
            <w:hideMark/>
          </w:tcPr>
          <w:p w14:paraId="0A5369DD"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Pending screenshot</w:t>
            </w:r>
          </w:p>
        </w:tc>
        <w:tc>
          <w:tcPr>
            <w:tcW w:w="2023" w:type="dxa"/>
            <w:shd w:val="clear" w:color="auto" w:fill="FFFFFF"/>
            <w:tcMar>
              <w:top w:w="0" w:type="dxa"/>
              <w:left w:w="0" w:type="dxa"/>
              <w:bottom w:w="0" w:type="dxa"/>
              <w:right w:w="0" w:type="dxa"/>
            </w:tcMar>
            <w:hideMark/>
          </w:tcPr>
          <w:p w14:paraId="3D110586"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Actual user interface</w:t>
            </w:r>
          </w:p>
        </w:tc>
      </w:tr>
      <w:tr w:rsidR="00A259E5" w:rsidRPr="00A259E5" w14:paraId="780AAA40" w14:textId="77777777" w:rsidTr="002D3BF4">
        <w:trPr>
          <w:trHeight w:val="245"/>
        </w:trPr>
        <w:tc>
          <w:tcPr>
            <w:tcW w:w="2582" w:type="dxa"/>
            <w:shd w:val="clear" w:color="auto" w:fill="FFFFFF"/>
            <w:tcMar>
              <w:top w:w="0" w:type="dxa"/>
              <w:left w:w="0" w:type="dxa"/>
              <w:bottom w:w="0" w:type="dxa"/>
              <w:right w:w="0" w:type="dxa"/>
            </w:tcMar>
            <w:hideMark/>
          </w:tcPr>
          <w:p w14:paraId="1500BF71"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E-11</w:t>
            </w:r>
          </w:p>
        </w:tc>
        <w:tc>
          <w:tcPr>
            <w:tcW w:w="2050" w:type="dxa"/>
            <w:shd w:val="clear" w:color="auto" w:fill="FFFFFF"/>
            <w:tcMar>
              <w:top w:w="0" w:type="dxa"/>
              <w:left w:w="0" w:type="dxa"/>
              <w:bottom w:w="0" w:type="dxa"/>
              <w:right w:w="0" w:type="dxa"/>
            </w:tcMar>
            <w:hideMark/>
          </w:tcPr>
          <w:p w14:paraId="58BD1D5A"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Generated output</w:t>
            </w:r>
          </w:p>
        </w:tc>
        <w:tc>
          <w:tcPr>
            <w:tcW w:w="1896" w:type="dxa"/>
            <w:shd w:val="clear" w:color="auto" w:fill="FFFFFF"/>
            <w:tcMar>
              <w:top w:w="0" w:type="dxa"/>
              <w:left w:w="0" w:type="dxa"/>
              <w:bottom w:w="0" w:type="dxa"/>
              <w:right w:w="0" w:type="dxa"/>
            </w:tcMar>
            <w:hideMark/>
          </w:tcPr>
          <w:p w14:paraId="6A1BF496"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Browser</w:t>
            </w:r>
          </w:p>
        </w:tc>
        <w:tc>
          <w:tcPr>
            <w:tcW w:w="1922" w:type="dxa"/>
            <w:shd w:val="clear" w:color="auto" w:fill="FFFFFF"/>
            <w:tcMar>
              <w:top w:w="0" w:type="dxa"/>
              <w:left w:w="0" w:type="dxa"/>
              <w:bottom w:w="0" w:type="dxa"/>
              <w:right w:w="0" w:type="dxa"/>
            </w:tcMar>
            <w:hideMark/>
          </w:tcPr>
          <w:p w14:paraId="4D83181A"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Pending screenshot</w:t>
            </w:r>
          </w:p>
        </w:tc>
        <w:tc>
          <w:tcPr>
            <w:tcW w:w="2023" w:type="dxa"/>
            <w:shd w:val="clear" w:color="auto" w:fill="FFFFFF"/>
            <w:tcMar>
              <w:top w:w="0" w:type="dxa"/>
              <w:left w:w="0" w:type="dxa"/>
              <w:bottom w:w="0" w:type="dxa"/>
              <w:right w:w="0" w:type="dxa"/>
            </w:tcMar>
            <w:hideMark/>
          </w:tcPr>
          <w:p w14:paraId="39406FB8" w14:textId="77777777" w:rsidR="00A259E5" w:rsidRPr="002D3BF4" w:rsidRDefault="00A259E5" w:rsidP="00A259E5">
            <w:pPr>
              <w:spacing w:after="0" w:line="240" w:lineRule="auto"/>
              <w:rPr>
                <w:rFonts w:ascii="Aptos" w:eastAsia="Times New Roman" w:hAnsi="Aptos" w:cs="Segoe UI"/>
                <w:color w:val="294754"/>
                <w:kern w:val="0"/>
                <w:sz w:val="22"/>
                <w:szCs w:val="22"/>
                <w:lang w:eastAsia="en-IN"/>
                <w14:ligatures w14:val="none"/>
              </w:rPr>
            </w:pPr>
            <w:r w:rsidRPr="002D3BF4">
              <w:rPr>
                <w:rFonts w:ascii="Cambria" w:eastAsia="Times New Roman" w:hAnsi="Cambria" w:cs="Segoe UI"/>
                <w:color w:val="294754"/>
                <w:kern w:val="0"/>
                <w:sz w:val="22"/>
                <w:szCs w:val="22"/>
                <w:lang w:eastAsia="en-IN"/>
                <w14:ligatures w14:val="none"/>
              </w:rPr>
              <w:t>End-to-end result</w:t>
            </w:r>
          </w:p>
        </w:tc>
      </w:tr>
      <w:tr w:rsidR="0062663F" w:rsidRPr="00A259E5" w14:paraId="57742DE7" w14:textId="77777777" w:rsidTr="002D3BF4">
        <w:trPr>
          <w:trHeight w:val="245"/>
        </w:trPr>
        <w:tc>
          <w:tcPr>
            <w:tcW w:w="2582" w:type="dxa"/>
            <w:shd w:val="clear" w:color="auto" w:fill="FFFFFF"/>
            <w:tcMar>
              <w:top w:w="0" w:type="dxa"/>
              <w:left w:w="0" w:type="dxa"/>
              <w:bottom w:w="0" w:type="dxa"/>
              <w:right w:w="0" w:type="dxa"/>
            </w:tcMar>
          </w:tcPr>
          <w:p w14:paraId="4F8D86E4" w14:textId="77777777" w:rsidR="0062663F" w:rsidRPr="002D3BF4" w:rsidRDefault="0062663F" w:rsidP="00A259E5">
            <w:pPr>
              <w:spacing w:after="0" w:line="240" w:lineRule="auto"/>
              <w:rPr>
                <w:rFonts w:ascii="Cambria" w:eastAsia="Times New Roman" w:hAnsi="Cambria" w:cs="Segoe UI"/>
                <w:color w:val="294754"/>
                <w:kern w:val="0"/>
                <w:sz w:val="22"/>
                <w:szCs w:val="22"/>
                <w:lang w:eastAsia="en-IN"/>
                <w14:ligatures w14:val="none"/>
              </w:rPr>
            </w:pPr>
          </w:p>
        </w:tc>
        <w:tc>
          <w:tcPr>
            <w:tcW w:w="2050" w:type="dxa"/>
            <w:shd w:val="clear" w:color="auto" w:fill="FFFFFF"/>
            <w:tcMar>
              <w:top w:w="0" w:type="dxa"/>
              <w:left w:w="0" w:type="dxa"/>
              <w:bottom w:w="0" w:type="dxa"/>
              <w:right w:w="0" w:type="dxa"/>
            </w:tcMar>
          </w:tcPr>
          <w:p w14:paraId="037CAE53" w14:textId="77777777" w:rsidR="0062663F" w:rsidRPr="002D3BF4" w:rsidRDefault="0062663F" w:rsidP="00A259E5">
            <w:pPr>
              <w:spacing w:after="0" w:line="240" w:lineRule="auto"/>
              <w:rPr>
                <w:rFonts w:ascii="Cambria" w:eastAsia="Times New Roman" w:hAnsi="Cambria" w:cs="Segoe UI"/>
                <w:color w:val="294754"/>
                <w:kern w:val="0"/>
                <w:sz w:val="22"/>
                <w:szCs w:val="22"/>
                <w:lang w:eastAsia="en-IN"/>
                <w14:ligatures w14:val="none"/>
              </w:rPr>
            </w:pPr>
          </w:p>
        </w:tc>
        <w:tc>
          <w:tcPr>
            <w:tcW w:w="1896" w:type="dxa"/>
            <w:shd w:val="clear" w:color="auto" w:fill="FFFFFF"/>
            <w:tcMar>
              <w:top w:w="0" w:type="dxa"/>
              <w:left w:w="0" w:type="dxa"/>
              <w:bottom w:w="0" w:type="dxa"/>
              <w:right w:w="0" w:type="dxa"/>
            </w:tcMar>
          </w:tcPr>
          <w:p w14:paraId="6138634B" w14:textId="77777777" w:rsidR="0062663F" w:rsidRPr="002D3BF4" w:rsidRDefault="0062663F" w:rsidP="00A259E5">
            <w:pPr>
              <w:spacing w:after="0" w:line="240" w:lineRule="auto"/>
              <w:rPr>
                <w:rFonts w:ascii="Cambria" w:eastAsia="Times New Roman" w:hAnsi="Cambria" w:cs="Segoe UI"/>
                <w:color w:val="294754"/>
                <w:kern w:val="0"/>
                <w:sz w:val="22"/>
                <w:szCs w:val="22"/>
                <w:lang w:eastAsia="en-IN"/>
                <w14:ligatures w14:val="none"/>
              </w:rPr>
            </w:pPr>
          </w:p>
        </w:tc>
        <w:tc>
          <w:tcPr>
            <w:tcW w:w="1922" w:type="dxa"/>
            <w:shd w:val="clear" w:color="auto" w:fill="FFFFFF"/>
            <w:tcMar>
              <w:top w:w="0" w:type="dxa"/>
              <w:left w:w="0" w:type="dxa"/>
              <w:bottom w:w="0" w:type="dxa"/>
              <w:right w:w="0" w:type="dxa"/>
            </w:tcMar>
          </w:tcPr>
          <w:p w14:paraId="4B46167A" w14:textId="77777777" w:rsidR="0062663F" w:rsidRPr="002D3BF4" w:rsidRDefault="0062663F" w:rsidP="00A259E5">
            <w:pPr>
              <w:spacing w:after="0" w:line="240" w:lineRule="auto"/>
              <w:rPr>
                <w:rFonts w:ascii="Cambria" w:eastAsia="Times New Roman" w:hAnsi="Cambria" w:cs="Segoe UI"/>
                <w:color w:val="294754"/>
                <w:kern w:val="0"/>
                <w:sz w:val="22"/>
                <w:szCs w:val="22"/>
                <w:lang w:eastAsia="en-IN"/>
                <w14:ligatures w14:val="none"/>
              </w:rPr>
            </w:pPr>
          </w:p>
        </w:tc>
        <w:tc>
          <w:tcPr>
            <w:tcW w:w="2023" w:type="dxa"/>
            <w:shd w:val="clear" w:color="auto" w:fill="FFFFFF"/>
            <w:tcMar>
              <w:top w:w="0" w:type="dxa"/>
              <w:left w:w="0" w:type="dxa"/>
              <w:bottom w:w="0" w:type="dxa"/>
              <w:right w:w="0" w:type="dxa"/>
            </w:tcMar>
          </w:tcPr>
          <w:p w14:paraId="5AD9252E" w14:textId="77777777" w:rsidR="0062663F" w:rsidRPr="002D3BF4" w:rsidRDefault="0062663F" w:rsidP="00A259E5">
            <w:pPr>
              <w:spacing w:after="0" w:line="240" w:lineRule="auto"/>
              <w:rPr>
                <w:rFonts w:ascii="Cambria" w:eastAsia="Times New Roman" w:hAnsi="Cambria" w:cs="Segoe UI"/>
                <w:color w:val="294754"/>
                <w:kern w:val="0"/>
                <w:sz w:val="22"/>
                <w:szCs w:val="22"/>
                <w:lang w:eastAsia="en-IN"/>
                <w14:ligatures w14:val="none"/>
              </w:rPr>
            </w:pPr>
          </w:p>
        </w:tc>
      </w:tr>
    </w:tbl>
    <w:p w14:paraId="084EE1FD" w14:textId="77777777" w:rsidR="0062663F" w:rsidRDefault="0062663F" w:rsidP="00A259E5">
      <w:pPr>
        <w:shd w:val="clear" w:color="auto" w:fill="FFFFFF"/>
        <w:spacing w:after="0" w:line="240" w:lineRule="auto"/>
        <w:rPr>
          <w:rFonts w:ascii="Aptos Display" w:eastAsia="Times New Roman" w:hAnsi="Aptos Display" w:cs="Times New Roman"/>
          <w:b/>
          <w:bCs/>
          <w:color w:val="116D91"/>
          <w:kern w:val="0"/>
          <w:sz w:val="27"/>
          <w:szCs w:val="27"/>
          <w:lang w:eastAsia="en-IN"/>
          <w14:ligatures w14:val="none"/>
        </w:rPr>
      </w:pPr>
    </w:p>
    <w:p w14:paraId="4C32533C" w14:textId="1F11C8BE" w:rsidR="00A259E5" w:rsidRPr="0062663F" w:rsidRDefault="00A259E5" w:rsidP="00A259E5">
      <w:pPr>
        <w:shd w:val="clear" w:color="auto" w:fill="FFFFFF"/>
        <w:spacing w:after="0" w:line="240" w:lineRule="auto"/>
        <w:rPr>
          <w:rFonts w:ascii="Times New Roman" w:eastAsia="Times New Roman" w:hAnsi="Times New Roman" w:cs="Times New Roman"/>
          <w:i/>
          <w:iCs/>
          <w:color w:val="294754"/>
          <w:kern w:val="0"/>
          <w:sz w:val="32"/>
          <w:szCs w:val="32"/>
          <w:lang w:eastAsia="en-IN"/>
          <w14:ligatures w14:val="none"/>
        </w:rPr>
      </w:pPr>
      <w:r w:rsidRPr="0062663F">
        <w:rPr>
          <w:rFonts w:ascii="Times New Roman" w:eastAsia="Times New Roman" w:hAnsi="Times New Roman" w:cs="Times New Roman"/>
          <w:b/>
          <w:bCs/>
          <w:i/>
          <w:iCs/>
          <w:color w:val="116D91"/>
          <w:kern w:val="0"/>
          <w:sz w:val="32"/>
          <w:szCs w:val="32"/>
          <w:lang w:eastAsia="en-IN"/>
          <w14:ligatures w14:val="none"/>
        </w:rPr>
        <w:t>14.1 Screenshot Formatting Standard</w:t>
      </w:r>
    </w:p>
    <w:p w14:paraId="41AFF38C" w14:textId="77777777" w:rsidR="00A259E5" w:rsidRPr="00D81532" w:rsidRDefault="00A259E5" w:rsidP="00D81532">
      <w:pPr>
        <w:pStyle w:val="ListParagraph"/>
        <w:numPr>
          <w:ilvl w:val="0"/>
          <w:numId w:val="6"/>
        </w:numPr>
        <w:shd w:val="clear" w:color="auto" w:fill="FFFFFF"/>
        <w:spacing w:after="0" w:line="240" w:lineRule="auto"/>
        <w:rPr>
          <w:rFonts w:eastAsia="Times New Roman" w:cs="Times New Roman"/>
          <w:color w:val="294754"/>
          <w:kern w:val="0"/>
          <w:lang w:eastAsia="en-IN"/>
          <w14:ligatures w14:val="none"/>
        </w:rPr>
      </w:pPr>
      <w:r w:rsidRPr="00D81532">
        <w:rPr>
          <w:rFonts w:eastAsia="Times New Roman" w:cs="Times New Roman"/>
          <w:color w:val="294754"/>
          <w:kern w:val="0"/>
          <w:lang w:eastAsia="en-IN"/>
          <w14:ligatures w14:val="none"/>
        </w:rPr>
        <w:t>Center each screenshot on the page.</w:t>
      </w:r>
    </w:p>
    <w:p w14:paraId="161F1808" w14:textId="77777777" w:rsidR="00A259E5" w:rsidRPr="00D81532" w:rsidRDefault="00A259E5" w:rsidP="00D81532">
      <w:pPr>
        <w:pStyle w:val="ListParagraph"/>
        <w:numPr>
          <w:ilvl w:val="0"/>
          <w:numId w:val="6"/>
        </w:numPr>
        <w:shd w:val="clear" w:color="auto" w:fill="FFFFFF"/>
        <w:spacing w:after="0" w:line="240" w:lineRule="auto"/>
        <w:rPr>
          <w:rFonts w:eastAsia="Times New Roman" w:cs="Times New Roman"/>
          <w:color w:val="294754"/>
          <w:kern w:val="0"/>
          <w:lang w:eastAsia="en-IN"/>
          <w14:ligatures w14:val="none"/>
        </w:rPr>
      </w:pPr>
      <w:r w:rsidRPr="00D81532">
        <w:rPr>
          <w:rFonts w:eastAsia="Times New Roman" w:cs="Times New Roman"/>
          <w:color w:val="294754"/>
          <w:kern w:val="0"/>
          <w:lang w:eastAsia="en-IN"/>
          <w14:ligatures w14:val="none"/>
        </w:rPr>
        <w:t>Preserve the original aspect ratio; never stretch a screenshot.</w:t>
      </w:r>
    </w:p>
    <w:p w14:paraId="41E99A09" w14:textId="77777777" w:rsidR="00A259E5" w:rsidRPr="00D81532" w:rsidRDefault="00A259E5" w:rsidP="00D81532">
      <w:pPr>
        <w:pStyle w:val="ListParagraph"/>
        <w:numPr>
          <w:ilvl w:val="0"/>
          <w:numId w:val="6"/>
        </w:numPr>
        <w:shd w:val="clear" w:color="auto" w:fill="FFFFFF"/>
        <w:spacing w:after="0" w:line="240" w:lineRule="auto"/>
        <w:rPr>
          <w:rFonts w:eastAsia="Times New Roman" w:cs="Times New Roman"/>
          <w:color w:val="294754"/>
          <w:kern w:val="0"/>
          <w:lang w:eastAsia="en-IN"/>
          <w14:ligatures w14:val="none"/>
        </w:rPr>
      </w:pPr>
      <w:r w:rsidRPr="00D81532">
        <w:rPr>
          <w:rFonts w:eastAsia="Times New Roman" w:cs="Times New Roman"/>
          <w:color w:val="294754"/>
          <w:kern w:val="0"/>
          <w:lang w:eastAsia="en-IN"/>
          <w14:ligatures w14:val="none"/>
        </w:rPr>
        <w:t>Use a thin dark-blue border around screenshots.</w:t>
      </w:r>
    </w:p>
    <w:p w14:paraId="39C72EC6" w14:textId="77777777" w:rsidR="00A259E5" w:rsidRPr="00D81532" w:rsidRDefault="00A259E5" w:rsidP="00D81532">
      <w:pPr>
        <w:pStyle w:val="ListParagraph"/>
        <w:numPr>
          <w:ilvl w:val="0"/>
          <w:numId w:val="6"/>
        </w:numPr>
        <w:shd w:val="clear" w:color="auto" w:fill="FFFFFF"/>
        <w:spacing w:after="0" w:line="240" w:lineRule="auto"/>
        <w:rPr>
          <w:rFonts w:eastAsia="Times New Roman" w:cs="Times New Roman"/>
          <w:color w:val="294754"/>
          <w:kern w:val="0"/>
          <w:lang w:eastAsia="en-IN"/>
          <w14:ligatures w14:val="none"/>
        </w:rPr>
      </w:pPr>
      <w:r w:rsidRPr="00D81532">
        <w:rPr>
          <w:rFonts w:eastAsia="Times New Roman" w:cs="Times New Roman"/>
          <w:color w:val="294754"/>
          <w:kern w:val="0"/>
          <w:lang w:eastAsia="en-IN"/>
          <w14:ligatures w14:val="none"/>
        </w:rPr>
        <w:t>Use a centered, italic dark-green caption directly below each figure.</w:t>
      </w:r>
    </w:p>
    <w:p w14:paraId="295A442A" w14:textId="77777777" w:rsidR="00A259E5" w:rsidRPr="00D81532" w:rsidRDefault="00A259E5" w:rsidP="00D81532">
      <w:pPr>
        <w:pStyle w:val="ListParagraph"/>
        <w:numPr>
          <w:ilvl w:val="0"/>
          <w:numId w:val="6"/>
        </w:numPr>
        <w:shd w:val="clear" w:color="auto" w:fill="FFFFFF"/>
        <w:spacing w:after="0" w:line="240" w:lineRule="auto"/>
        <w:rPr>
          <w:rFonts w:eastAsia="Times New Roman" w:cs="Times New Roman"/>
          <w:color w:val="294754"/>
          <w:kern w:val="0"/>
          <w:lang w:eastAsia="en-IN"/>
          <w14:ligatures w14:val="none"/>
        </w:rPr>
      </w:pPr>
      <w:r w:rsidRPr="00D81532">
        <w:rPr>
          <w:rFonts w:eastAsia="Times New Roman" w:cs="Times New Roman"/>
          <w:color w:val="294754"/>
          <w:kern w:val="0"/>
          <w:lang w:eastAsia="en-IN"/>
          <w14:ligatures w14:val="none"/>
        </w:rPr>
        <w:t>Crop unnecessary desktop taskbar or unrelated panels where possible.</w:t>
      </w:r>
    </w:p>
    <w:p w14:paraId="06F5B7C2" w14:textId="77777777" w:rsidR="00A259E5" w:rsidRDefault="00A259E5" w:rsidP="00D81532">
      <w:pPr>
        <w:pStyle w:val="ListParagraph"/>
        <w:numPr>
          <w:ilvl w:val="0"/>
          <w:numId w:val="6"/>
        </w:numPr>
        <w:shd w:val="clear" w:color="auto" w:fill="FFFFFF"/>
        <w:spacing w:after="0" w:line="240" w:lineRule="auto"/>
        <w:rPr>
          <w:rFonts w:eastAsia="Times New Roman" w:cs="Times New Roman"/>
          <w:color w:val="294754"/>
          <w:kern w:val="0"/>
          <w:lang w:eastAsia="en-IN"/>
          <w14:ligatures w14:val="none"/>
        </w:rPr>
      </w:pPr>
      <w:r w:rsidRPr="00D81532">
        <w:rPr>
          <w:rFonts w:eastAsia="Times New Roman" w:cs="Times New Roman"/>
          <w:color w:val="294754"/>
          <w:kern w:val="0"/>
          <w:lang w:eastAsia="en-IN"/>
          <w14:ligatures w14:val="none"/>
        </w:rPr>
        <w:t>Do not expose API keys, tokens, passwords, or other secrets in screenshots.</w:t>
      </w:r>
    </w:p>
    <w:p w14:paraId="7AF3960D" w14:textId="77777777" w:rsidR="00D81532" w:rsidRPr="00D81532" w:rsidRDefault="00D81532" w:rsidP="00D81532">
      <w:pPr>
        <w:pStyle w:val="ListParagraph"/>
        <w:shd w:val="clear" w:color="auto" w:fill="FFFFFF"/>
        <w:spacing w:after="0" w:line="240" w:lineRule="auto"/>
        <w:ind w:left="360"/>
        <w:rPr>
          <w:rFonts w:eastAsia="Times New Roman" w:cs="Times New Roman"/>
          <w:color w:val="294754"/>
          <w:kern w:val="0"/>
          <w:lang w:eastAsia="en-IN"/>
          <w14:ligatures w14:val="none"/>
        </w:rPr>
      </w:pPr>
    </w:p>
    <w:p w14:paraId="1B973F4E" w14:textId="77777777" w:rsidR="00A259E5" w:rsidRDefault="00A259E5" w:rsidP="00A259E5">
      <w:pPr>
        <w:shd w:val="clear" w:color="auto" w:fill="FFFFFF"/>
        <w:spacing w:after="0" w:line="240" w:lineRule="auto"/>
        <w:rPr>
          <w:rFonts w:ascii="Times New Roman" w:eastAsia="Times New Roman" w:hAnsi="Times New Roman" w:cs="Times New Roman"/>
          <w:b/>
          <w:bCs/>
          <w:i/>
          <w:iCs/>
          <w:color w:val="123B52"/>
          <w:kern w:val="0"/>
          <w:sz w:val="36"/>
          <w:szCs w:val="36"/>
          <w:lang w:eastAsia="en-IN"/>
          <w14:ligatures w14:val="none"/>
        </w:rPr>
      </w:pPr>
      <w:r w:rsidRPr="00D81532">
        <w:rPr>
          <w:rFonts w:ascii="Times New Roman" w:eastAsia="Times New Roman" w:hAnsi="Times New Roman" w:cs="Times New Roman"/>
          <w:b/>
          <w:bCs/>
          <w:i/>
          <w:iCs/>
          <w:color w:val="123B52"/>
          <w:kern w:val="0"/>
          <w:sz w:val="36"/>
          <w:szCs w:val="36"/>
          <w:lang w:eastAsia="en-IN"/>
          <w14:ligatures w14:val="none"/>
        </w:rPr>
        <w:t>15. Installation and Execution</w:t>
      </w:r>
    </w:p>
    <w:p w14:paraId="4BC9CFCA" w14:textId="77777777" w:rsidR="00D81532" w:rsidRPr="00D81532" w:rsidRDefault="00D81532" w:rsidP="00A259E5">
      <w:pPr>
        <w:shd w:val="clear" w:color="auto" w:fill="FFFFFF"/>
        <w:spacing w:after="0" w:line="240" w:lineRule="auto"/>
        <w:rPr>
          <w:rFonts w:ascii="Times New Roman" w:eastAsia="Times New Roman" w:hAnsi="Times New Roman" w:cs="Times New Roman"/>
          <w:i/>
          <w:iCs/>
          <w:color w:val="294754"/>
          <w:kern w:val="0"/>
          <w:sz w:val="36"/>
          <w:szCs w:val="36"/>
          <w:lang w:eastAsia="en-IN"/>
          <w14:ligatures w14:val="none"/>
        </w:rPr>
      </w:pPr>
    </w:p>
    <w:p w14:paraId="14646529" w14:textId="77777777" w:rsidR="00A259E5" w:rsidRPr="00D81532" w:rsidRDefault="00A259E5" w:rsidP="00A259E5">
      <w:pPr>
        <w:shd w:val="clear" w:color="auto" w:fill="FFFFFF"/>
        <w:spacing w:after="0" w:line="240" w:lineRule="auto"/>
        <w:rPr>
          <w:rFonts w:ascii="Times New Roman" w:eastAsia="Times New Roman" w:hAnsi="Times New Roman" w:cs="Times New Roman"/>
          <w:i/>
          <w:iCs/>
          <w:color w:val="294754"/>
          <w:kern w:val="0"/>
          <w:sz w:val="32"/>
          <w:szCs w:val="32"/>
          <w:lang w:eastAsia="en-IN"/>
          <w14:ligatures w14:val="none"/>
        </w:rPr>
      </w:pPr>
      <w:r w:rsidRPr="00D81532">
        <w:rPr>
          <w:rFonts w:ascii="Times New Roman" w:eastAsia="Times New Roman" w:hAnsi="Times New Roman" w:cs="Times New Roman"/>
          <w:b/>
          <w:bCs/>
          <w:i/>
          <w:iCs/>
          <w:color w:val="116D91"/>
          <w:kern w:val="0"/>
          <w:sz w:val="32"/>
          <w:szCs w:val="32"/>
          <w:lang w:eastAsia="en-IN"/>
          <w14:ligatures w14:val="none"/>
        </w:rPr>
        <w:t>15.1 Project Setup</w:t>
      </w:r>
    </w:p>
    <w:p w14:paraId="6A8996DB" w14:textId="77777777" w:rsidR="00A259E5" w:rsidRPr="00D81532" w:rsidRDefault="00A259E5" w:rsidP="00A259E5">
      <w:pPr>
        <w:shd w:val="clear" w:color="auto" w:fill="FFFFFF"/>
        <w:spacing w:after="0" w:line="240" w:lineRule="auto"/>
        <w:rPr>
          <w:rFonts w:eastAsia="Times New Roman" w:cs="Times New Roman"/>
          <w:color w:val="294754"/>
          <w:kern w:val="0"/>
          <w:lang w:eastAsia="en-IN"/>
          <w14:ligatures w14:val="none"/>
        </w:rPr>
      </w:pPr>
      <w:r w:rsidRPr="00D81532">
        <w:rPr>
          <w:rFonts w:eastAsia="Times New Roman" w:cs="Times New Roman"/>
          <w:color w:val="294754"/>
          <w:kern w:val="0"/>
          <w:lang w:eastAsia="en-IN"/>
          <w14:ligatures w14:val="none"/>
        </w:rPr>
        <w:t>The project includes a dedicated venv directory, indicating a local Python virtual environment. The project root also contains requirements.txt for dependency declaration and .env/.env.example files for environment configuration.</w:t>
      </w:r>
    </w:p>
    <w:p w14:paraId="3B6D3BE8" w14:textId="77777777" w:rsidR="00A259E5" w:rsidRPr="00A1346B" w:rsidRDefault="00A259E5" w:rsidP="00A1346B">
      <w:pPr>
        <w:pStyle w:val="ListParagraph"/>
        <w:numPr>
          <w:ilvl w:val="0"/>
          <w:numId w:val="2"/>
        </w:numPr>
        <w:shd w:val="clear" w:color="auto" w:fill="FFFFFF"/>
        <w:spacing w:after="0" w:line="240" w:lineRule="auto"/>
        <w:rPr>
          <w:rFonts w:eastAsia="Times New Roman" w:cs="Times New Roman"/>
          <w:color w:val="294754"/>
          <w:kern w:val="0"/>
          <w:lang w:eastAsia="en-IN"/>
          <w14:ligatures w14:val="none"/>
        </w:rPr>
      </w:pPr>
      <w:r w:rsidRPr="00A1346B">
        <w:rPr>
          <w:rFonts w:eastAsia="Times New Roman" w:cs="Times New Roman"/>
          <w:color w:val="294754"/>
          <w:kern w:val="0"/>
          <w:lang w:eastAsia="en-IN"/>
          <w14:ligatures w14:val="none"/>
        </w:rPr>
        <w:t>Open the LegalEaseAI project folder in Visual Studio Code.</w:t>
      </w:r>
    </w:p>
    <w:p w14:paraId="689FFFC8" w14:textId="77777777" w:rsidR="00A259E5" w:rsidRPr="00A1346B" w:rsidRDefault="00A259E5" w:rsidP="00A1346B">
      <w:pPr>
        <w:pStyle w:val="ListParagraph"/>
        <w:numPr>
          <w:ilvl w:val="0"/>
          <w:numId w:val="2"/>
        </w:numPr>
        <w:shd w:val="clear" w:color="auto" w:fill="FFFFFF"/>
        <w:spacing w:after="0" w:line="240" w:lineRule="auto"/>
        <w:rPr>
          <w:rFonts w:eastAsia="Times New Roman" w:cs="Times New Roman"/>
          <w:color w:val="294754"/>
          <w:kern w:val="0"/>
          <w:lang w:eastAsia="en-IN"/>
          <w14:ligatures w14:val="none"/>
        </w:rPr>
      </w:pPr>
      <w:r w:rsidRPr="00A1346B">
        <w:rPr>
          <w:rFonts w:eastAsia="Times New Roman" w:cs="Times New Roman"/>
          <w:color w:val="294754"/>
          <w:kern w:val="0"/>
          <w:lang w:eastAsia="en-IN"/>
          <w14:ligatures w14:val="none"/>
        </w:rPr>
        <w:t>Create or activate the project's Python virtual environment.</w:t>
      </w:r>
    </w:p>
    <w:p w14:paraId="5D2486F4" w14:textId="77777777" w:rsidR="00A259E5" w:rsidRPr="00A1346B" w:rsidRDefault="00A259E5" w:rsidP="00A1346B">
      <w:pPr>
        <w:pStyle w:val="ListParagraph"/>
        <w:numPr>
          <w:ilvl w:val="0"/>
          <w:numId w:val="2"/>
        </w:numPr>
        <w:shd w:val="clear" w:color="auto" w:fill="FFFFFF"/>
        <w:spacing w:after="0" w:line="240" w:lineRule="auto"/>
        <w:rPr>
          <w:rFonts w:eastAsia="Times New Roman" w:cs="Times New Roman"/>
          <w:color w:val="294754"/>
          <w:kern w:val="0"/>
          <w:lang w:eastAsia="en-IN"/>
          <w14:ligatures w14:val="none"/>
        </w:rPr>
      </w:pPr>
      <w:r w:rsidRPr="00A1346B">
        <w:rPr>
          <w:rFonts w:eastAsia="Times New Roman" w:cs="Times New Roman"/>
          <w:color w:val="294754"/>
          <w:kern w:val="0"/>
          <w:lang w:eastAsia="en-IN"/>
          <w14:ligatures w14:val="none"/>
        </w:rPr>
        <w:t>Install the dependencies listed in requirements.txt.</w:t>
      </w:r>
    </w:p>
    <w:p w14:paraId="5D5A1CAD" w14:textId="77777777" w:rsidR="00A259E5" w:rsidRPr="00A1346B" w:rsidRDefault="00A259E5" w:rsidP="00A1346B">
      <w:pPr>
        <w:pStyle w:val="ListParagraph"/>
        <w:numPr>
          <w:ilvl w:val="0"/>
          <w:numId w:val="2"/>
        </w:numPr>
        <w:shd w:val="clear" w:color="auto" w:fill="FFFFFF"/>
        <w:spacing w:after="0" w:line="240" w:lineRule="auto"/>
        <w:rPr>
          <w:rFonts w:eastAsia="Times New Roman" w:cs="Times New Roman"/>
          <w:color w:val="294754"/>
          <w:kern w:val="0"/>
          <w:lang w:eastAsia="en-IN"/>
          <w14:ligatures w14:val="none"/>
        </w:rPr>
      </w:pPr>
      <w:r w:rsidRPr="00A1346B">
        <w:rPr>
          <w:rFonts w:eastAsia="Times New Roman" w:cs="Times New Roman"/>
          <w:color w:val="294754"/>
          <w:kern w:val="0"/>
          <w:lang w:eastAsia="en-IN"/>
          <w14:ligatures w14:val="none"/>
        </w:rPr>
        <w:t>Create the required environment configuration based on .env.example.</w:t>
      </w:r>
    </w:p>
    <w:p w14:paraId="650AF11C" w14:textId="77777777" w:rsidR="00A259E5" w:rsidRPr="00A1346B" w:rsidRDefault="00A259E5" w:rsidP="00A1346B">
      <w:pPr>
        <w:pStyle w:val="ListParagraph"/>
        <w:numPr>
          <w:ilvl w:val="0"/>
          <w:numId w:val="2"/>
        </w:numPr>
        <w:shd w:val="clear" w:color="auto" w:fill="FFFFFF"/>
        <w:spacing w:after="0" w:line="240" w:lineRule="auto"/>
        <w:rPr>
          <w:rFonts w:eastAsia="Times New Roman" w:cs="Times New Roman"/>
          <w:color w:val="294754"/>
          <w:kern w:val="0"/>
          <w:lang w:eastAsia="en-IN"/>
          <w14:ligatures w14:val="none"/>
        </w:rPr>
      </w:pPr>
      <w:r w:rsidRPr="00A1346B">
        <w:rPr>
          <w:rFonts w:eastAsia="Times New Roman" w:cs="Times New Roman"/>
          <w:color w:val="294754"/>
          <w:kern w:val="0"/>
          <w:lang w:eastAsia="en-IN"/>
          <w14:ligatures w14:val="none"/>
        </w:rPr>
        <w:t>Provide the Gemini API key through the environment variable expected by gemini_generator.py.</w:t>
      </w:r>
    </w:p>
    <w:p w14:paraId="6FD0BE53" w14:textId="77777777" w:rsidR="00A259E5" w:rsidRDefault="00A259E5" w:rsidP="00A1346B">
      <w:pPr>
        <w:pStyle w:val="ListParagraph"/>
        <w:numPr>
          <w:ilvl w:val="0"/>
          <w:numId w:val="2"/>
        </w:numPr>
        <w:shd w:val="clear" w:color="auto" w:fill="FFFFFF"/>
        <w:spacing w:after="0" w:line="240" w:lineRule="auto"/>
        <w:rPr>
          <w:rFonts w:eastAsia="Times New Roman" w:cs="Times New Roman"/>
          <w:color w:val="294754"/>
          <w:kern w:val="0"/>
          <w:lang w:eastAsia="en-IN"/>
          <w14:ligatures w14:val="none"/>
        </w:rPr>
      </w:pPr>
      <w:r w:rsidRPr="00A1346B">
        <w:rPr>
          <w:rFonts w:eastAsia="Times New Roman" w:cs="Times New Roman"/>
          <w:color w:val="294754"/>
          <w:kern w:val="0"/>
          <w:lang w:eastAsia="en-IN"/>
          <w14:ligatures w14:val="none"/>
        </w:rPr>
        <w:t>Run the application launcher with python run.py.</w:t>
      </w:r>
    </w:p>
    <w:p w14:paraId="3023E548" w14:textId="77777777" w:rsidR="00A1346B" w:rsidRDefault="00A1346B" w:rsidP="00A1346B">
      <w:pPr>
        <w:shd w:val="clear" w:color="auto" w:fill="FFFFFF"/>
        <w:spacing w:after="0" w:line="240" w:lineRule="auto"/>
        <w:rPr>
          <w:rFonts w:eastAsia="Times New Roman" w:cs="Times New Roman"/>
          <w:color w:val="294754"/>
          <w:kern w:val="0"/>
          <w:lang w:eastAsia="en-IN"/>
          <w14:ligatures w14:val="none"/>
        </w:rPr>
      </w:pPr>
    </w:p>
    <w:p w14:paraId="17F25342" w14:textId="77777777" w:rsidR="00A1346B" w:rsidRPr="00A1346B" w:rsidRDefault="00A1346B" w:rsidP="00A1346B">
      <w:pPr>
        <w:shd w:val="clear" w:color="auto" w:fill="FFFFFF"/>
        <w:spacing w:after="0" w:line="240" w:lineRule="auto"/>
        <w:rPr>
          <w:rFonts w:eastAsia="Times New Roman" w:cs="Times New Roman"/>
          <w:color w:val="294754"/>
          <w:kern w:val="0"/>
          <w:lang w:eastAsia="en-IN"/>
          <w14:ligatures w14:val="none"/>
        </w:rPr>
      </w:pPr>
    </w:p>
    <w:p w14:paraId="3622595C" w14:textId="77777777" w:rsidR="00A259E5" w:rsidRPr="00A1346B" w:rsidRDefault="00A259E5" w:rsidP="00A259E5">
      <w:pPr>
        <w:shd w:val="clear" w:color="auto" w:fill="FFFFFF"/>
        <w:spacing w:after="0" w:line="240" w:lineRule="auto"/>
        <w:rPr>
          <w:rFonts w:ascii="Times New Roman" w:eastAsia="Times New Roman" w:hAnsi="Times New Roman" w:cs="Times New Roman"/>
          <w:i/>
          <w:iCs/>
          <w:color w:val="294754"/>
          <w:kern w:val="0"/>
          <w:sz w:val="32"/>
          <w:szCs w:val="32"/>
          <w:lang w:eastAsia="en-IN"/>
          <w14:ligatures w14:val="none"/>
        </w:rPr>
      </w:pPr>
      <w:r w:rsidRPr="00A1346B">
        <w:rPr>
          <w:rFonts w:ascii="Times New Roman" w:eastAsia="Times New Roman" w:hAnsi="Times New Roman" w:cs="Times New Roman"/>
          <w:b/>
          <w:bCs/>
          <w:i/>
          <w:iCs/>
          <w:color w:val="116D91"/>
          <w:kern w:val="0"/>
          <w:sz w:val="32"/>
          <w:szCs w:val="32"/>
          <w:lang w:eastAsia="en-IN"/>
          <w14:ligatures w14:val="none"/>
        </w:rPr>
        <w:t>15.2 Starting the LegalEaseAI Application</w:t>
      </w:r>
    </w:p>
    <w:p w14:paraId="5ECAE4C7" w14:textId="77777777" w:rsidR="00A259E5" w:rsidRPr="00A1346B" w:rsidRDefault="00A259E5" w:rsidP="00A259E5">
      <w:pPr>
        <w:shd w:val="clear" w:color="auto" w:fill="FFFFFF"/>
        <w:spacing w:after="0" w:line="240" w:lineRule="auto"/>
        <w:rPr>
          <w:rFonts w:eastAsia="Times New Roman" w:cs="Times New Roman"/>
          <w:color w:val="294754"/>
          <w:kern w:val="0"/>
          <w:lang w:eastAsia="en-IN"/>
          <w14:ligatures w14:val="none"/>
        </w:rPr>
      </w:pPr>
      <w:r w:rsidRPr="00A1346B">
        <w:rPr>
          <w:rFonts w:eastAsia="Times New Roman" w:cs="Times New Roman"/>
          <w:color w:val="294754"/>
          <w:kern w:val="0"/>
          <w:lang w:eastAsia="en-IN"/>
          <w14:ligatures w14:val="none"/>
        </w:rPr>
        <w:t>The run.py launcher starts the backend and frontend services. The supplied terminal evidence shows the command python run.py running inside the activated virtual environment. The backend is reported on port 8000 and the Streamlit frontend on port 8501.</w:t>
      </w:r>
    </w:p>
    <w:p w14:paraId="187A8059" w14:textId="713AD00C" w:rsidR="00625BEE" w:rsidRDefault="00712865" w:rsidP="00625BEE">
      <w:pPr>
        <w:rPr>
          <w:rFonts w:ascii="Times New Roman" w:hAnsi="Times New Roman" w:cs="Times New Roman"/>
          <w:b/>
          <w:bCs/>
          <w:color w:val="747474" w:themeColor="background2" w:themeShade="80"/>
        </w:rPr>
      </w:pPr>
      <w:r w:rsidRPr="00712865">
        <w:rPr>
          <w:rFonts w:ascii="Times New Roman" w:hAnsi="Times New Roman" w:cs="Times New Roman"/>
          <w:b/>
          <w:bCs/>
          <w:noProof/>
          <w:color w:val="747474" w:themeColor="background2" w:themeShade="80"/>
        </w:rPr>
        <w:drawing>
          <wp:inline distT="0" distB="0" distL="0" distR="0" wp14:anchorId="784C59AD" wp14:editId="29C508D9">
            <wp:extent cx="5731510" cy="3223895"/>
            <wp:effectExtent l="171450" t="171450" r="173990" b="186055"/>
            <wp:docPr id="1710469880" name="Picture 1">
              <a:extLst xmlns:a="http://schemas.openxmlformats.org/drawingml/2006/main">
                <a:ext uri="{FF2B5EF4-FFF2-40B4-BE49-F238E27FC236}">
                  <a16:creationId xmlns:a16="http://schemas.microsoft.com/office/drawing/2014/main" id="{D03189B8-FA71-494A-B418-2C2061C048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9880" name=""/>
                    <pic:cNvPicPr/>
                  </pic:nvPicPr>
                  <pic:blipFill>
                    <a:blip r:embed="rId14"/>
                    <a:stretch>
                      <a:fillRect/>
                    </a:stretch>
                  </pic:blipFill>
                  <pic:spPr>
                    <a:xfrm>
                      <a:off x="0" y="0"/>
                      <a:ext cx="5731510" cy="32238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3F63C96" w14:textId="77777777" w:rsidR="00EC5923" w:rsidRPr="00EC5923" w:rsidRDefault="00EC5923" w:rsidP="00EC5923">
      <w:pPr>
        <w:spacing w:after="0" w:line="240" w:lineRule="auto"/>
        <w:jc w:val="center"/>
        <w:rPr>
          <w:rFonts w:ascii="Times New Roman" w:eastAsia="Times New Roman" w:hAnsi="Times New Roman" w:cs="Times New Roman"/>
          <w:b/>
          <w:bCs/>
          <w:i/>
          <w:iCs/>
          <w:color w:val="43C69A"/>
          <w:kern w:val="0"/>
          <w:sz w:val="28"/>
          <w:szCs w:val="28"/>
          <w:lang w:eastAsia="en-IN"/>
          <w14:ligatures w14:val="none"/>
        </w:rPr>
      </w:pPr>
      <w:r w:rsidRPr="00EC5923">
        <w:rPr>
          <w:rFonts w:ascii="Times New Roman" w:eastAsia="Times New Roman" w:hAnsi="Times New Roman" w:cs="Times New Roman"/>
          <w:b/>
          <w:bCs/>
          <w:i/>
          <w:iCs/>
          <w:color w:val="43C69A"/>
          <w:kern w:val="0"/>
          <w:sz w:val="28"/>
          <w:szCs w:val="28"/>
          <w:lang w:eastAsia="en-IN"/>
          <w14:ligatures w14:val="none"/>
        </w:rPr>
        <w:t>Fig. 15.1 – Successful startup of the LegalEaseAI backend and frontend services</w:t>
      </w:r>
    </w:p>
    <w:p w14:paraId="6D747F74" w14:textId="77777777" w:rsidR="00EC5923" w:rsidRPr="00EC5923" w:rsidRDefault="00EC5923" w:rsidP="00EC5923">
      <w:pPr>
        <w:spacing w:after="0" w:line="240" w:lineRule="auto"/>
        <w:jc w:val="center"/>
        <w:rPr>
          <w:rFonts w:ascii="Times New Roman" w:eastAsia="Times New Roman" w:hAnsi="Times New Roman" w:cs="Times New Roman"/>
          <w:color w:val="294754"/>
          <w:kern w:val="0"/>
          <w:sz w:val="28"/>
          <w:szCs w:val="28"/>
          <w:lang w:eastAsia="en-IN"/>
          <w14:ligatures w14:val="none"/>
        </w:rPr>
      </w:pPr>
    </w:p>
    <w:p w14:paraId="187F0968" w14:textId="77777777" w:rsidR="00EC5923" w:rsidRDefault="00EC5923" w:rsidP="00EC5923">
      <w:pPr>
        <w:spacing w:after="0" w:line="240" w:lineRule="auto"/>
        <w:rPr>
          <w:rFonts w:ascii="Times New Roman" w:eastAsia="Times New Roman" w:hAnsi="Times New Roman" w:cs="Times New Roman"/>
          <w:b/>
          <w:bCs/>
          <w:i/>
          <w:iCs/>
          <w:color w:val="116D91"/>
          <w:kern w:val="0"/>
          <w:sz w:val="32"/>
          <w:szCs w:val="32"/>
          <w:lang w:eastAsia="en-IN"/>
          <w14:ligatures w14:val="none"/>
        </w:rPr>
      </w:pPr>
      <w:r w:rsidRPr="00EC5923">
        <w:rPr>
          <w:rFonts w:ascii="Times New Roman" w:eastAsia="Times New Roman" w:hAnsi="Times New Roman" w:cs="Times New Roman"/>
          <w:b/>
          <w:bCs/>
          <w:i/>
          <w:iCs/>
          <w:color w:val="116D91"/>
          <w:kern w:val="0"/>
          <w:sz w:val="32"/>
          <w:szCs w:val="32"/>
          <w:lang w:eastAsia="en-IN"/>
          <w14:ligatures w14:val="none"/>
        </w:rPr>
        <w:t>15.3 Accessing the Local Application</w:t>
      </w:r>
    </w:p>
    <w:p w14:paraId="6CF6CF92" w14:textId="77777777" w:rsidR="00EC5923" w:rsidRPr="00EC5923" w:rsidRDefault="00EC5923" w:rsidP="00EC5923">
      <w:pPr>
        <w:spacing w:after="0" w:line="240" w:lineRule="auto"/>
        <w:rPr>
          <w:rFonts w:ascii="Times New Roman" w:eastAsia="Times New Roman" w:hAnsi="Times New Roman" w:cs="Times New Roman"/>
          <w:i/>
          <w:iCs/>
          <w:color w:val="294754"/>
          <w:kern w:val="0"/>
          <w:sz w:val="32"/>
          <w:szCs w:val="32"/>
          <w:lang w:eastAsia="en-IN"/>
          <w14:ligatures w14:val="none"/>
        </w:rPr>
      </w:pPr>
    </w:p>
    <w:p w14:paraId="5C98961F" w14:textId="77777777" w:rsidR="00EC5923" w:rsidRPr="00EC5923" w:rsidRDefault="00EC5923" w:rsidP="00EC5923">
      <w:pPr>
        <w:spacing w:after="0" w:line="240" w:lineRule="auto"/>
        <w:ind w:hanging="360"/>
        <w:rPr>
          <w:rFonts w:eastAsia="Times New Roman" w:cs="Times New Roman"/>
          <w:color w:val="294754"/>
          <w:kern w:val="0"/>
          <w:lang w:eastAsia="en-IN"/>
          <w14:ligatures w14:val="none"/>
        </w:rPr>
      </w:pPr>
      <w:r w:rsidRPr="00EC5923">
        <w:rPr>
          <w:rFonts w:eastAsia="Times New Roman" w:cs="Times New Roman"/>
          <w:color w:val="294754"/>
          <w:kern w:val="0"/>
          <w:lang w:eastAsia="en-IN"/>
          <w14:ligatures w14:val="none"/>
        </w:rPr>
        <w:t>Backend address shown by the startup output: http://127.0.0.1:8000</w:t>
      </w:r>
    </w:p>
    <w:p w14:paraId="64C41E11" w14:textId="77777777" w:rsidR="00EC5923" w:rsidRPr="00EC5923" w:rsidRDefault="00EC5923" w:rsidP="00EC5923">
      <w:pPr>
        <w:spacing w:after="0" w:line="240" w:lineRule="auto"/>
        <w:ind w:hanging="360"/>
        <w:rPr>
          <w:rFonts w:eastAsia="Times New Roman" w:cs="Times New Roman"/>
          <w:color w:val="294754"/>
          <w:kern w:val="0"/>
          <w:lang w:eastAsia="en-IN"/>
          <w14:ligatures w14:val="none"/>
        </w:rPr>
      </w:pPr>
      <w:r w:rsidRPr="00EC5923">
        <w:rPr>
          <w:rFonts w:eastAsia="Times New Roman" w:cs="Times New Roman"/>
          <w:color w:val="294754"/>
          <w:kern w:val="0"/>
          <w:lang w:eastAsia="en-IN"/>
          <w14:ligatures w14:val="none"/>
        </w:rPr>
        <w:t>Backend health address shown by the startup output: http://localhost:8000/health</w:t>
      </w:r>
    </w:p>
    <w:p w14:paraId="52C26737" w14:textId="109B8EAA" w:rsidR="00EC5923" w:rsidRDefault="00EC5923" w:rsidP="00EC5923">
      <w:pPr>
        <w:spacing w:after="0" w:line="240" w:lineRule="auto"/>
        <w:ind w:hanging="360"/>
        <w:rPr>
          <w:rFonts w:eastAsia="Times New Roman" w:cs="Times New Roman"/>
          <w:color w:val="294754"/>
          <w:kern w:val="0"/>
          <w:lang w:eastAsia="en-IN"/>
          <w14:ligatures w14:val="none"/>
        </w:rPr>
      </w:pPr>
      <w:r w:rsidRPr="00EC5923">
        <w:rPr>
          <w:rFonts w:eastAsia="Times New Roman" w:cs="Times New Roman"/>
          <w:color w:val="294754"/>
          <w:kern w:val="0"/>
          <w:lang w:eastAsia="en-IN"/>
          <w14:ligatures w14:val="none"/>
        </w:rPr>
        <w:t xml:space="preserve">Frontend address shown by the startup output: </w:t>
      </w:r>
      <w:hyperlink r:id="rId15" w:history="1">
        <w:r w:rsidRPr="00B4103C">
          <w:rPr>
            <w:rStyle w:val="Hyperlink"/>
            <w:rFonts w:eastAsia="Times New Roman" w:cs="Times New Roman"/>
            <w:kern w:val="0"/>
            <w:lang w:eastAsia="en-IN"/>
            <w14:ligatures w14:val="none"/>
          </w:rPr>
          <w:t>http://localhost:8501</w:t>
        </w:r>
      </w:hyperlink>
    </w:p>
    <w:p w14:paraId="5964849D" w14:textId="77777777" w:rsidR="00EC5923" w:rsidRPr="00EC5923" w:rsidRDefault="00EC5923" w:rsidP="00EC5923">
      <w:pPr>
        <w:spacing w:after="0" w:line="240" w:lineRule="auto"/>
        <w:ind w:hanging="360"/>
        <w:rPr>
          <w:rFonts w:eastAsia="Times New Roman" w:cs="Times New Roman"/>
          <w:color w:val="294754"/>
          <w:kern w:val="0"/>
          <w:lang w:eastAsia="en-IN"/>
          <w14:ligatures w14:val="none"/>
        </w:rPr>
      </w:pPr>
    </w:p>
    <w:tbl>
      <w:tblPr>
        <w:tblW w:w="8923"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8923"/>
      </w:tblGrid>
      <w:tr w:rsidR="00EC5923" w:rsidRPr="00EC5923" w14:paraId="6B555653" w14:textId="77777777" w:rsidTr="00EC5923">
        <w:trPr>
          <w:trHeight w:val="1150"/>
        </w:trPr>
        <w:tc>
          <w:tcPr>
            <w:tcW w:w="8923" w:type="dxa"/>
            <w:shd w:val="clear" w:color="auto" w:fill="E7F8EF"/>
            <w:tcMar>
              <w:top w:w="0" w:type="dxa"/>
              <w:left w:w="0" w:type="dxa"/>
              <w:bottom w:w="0" w:type="dxa"/>
              <w:right w:w="0" w:type="dxa"/>
            </w:tcMar>
            <w:hideMark/>
          </w:tcPr>
          <w:p w14:paraId="06FE782F" w14:textId="77777777" w:rsidR="00EC5923" w:rsidRPr="00EC5923" w:rsidRDefault="00EC5923" w:rsidP="00EC5923">
            <w:pPr>
              <w:spacing w:after="0" w:line="240" w:lineRule="auto"/>
              <w:rPr>
                <w:rFonts w:ascii="Aptos" w:eastAsia="Times New Roman" w:hAnsi="Aptos" w:cs="Times New Roman"/>
                <w:color w:val="294754"/>
                <w:kern w:val="0"/>
                <w:sz w:val="21"/>
                <w:szCs w:val="21"/>
                <w:lang w:eastAsia="en-IN"/>
                <w14:ligatures w14:val="none"/>
              </w:rPr>
            </w:pPr>
            <w:r w:rsidRPr="00EC5923">
              <w:rPr>
                <w:rFonts w:ascii="Times New Roman" w:eastAsia="Times New Roman" w:hAnsi="Times New Roman" w:cs="Times New Roman"/>
                <w:b/>
                <w:bCs/>
                <w:i/>
                <w:iCs/>
                <w:color w:val="116D91"/>
                <w:kern w:val="0"/>
                <w:sz w:val="28"/>
                <w:szCs w:val="28"/>
                <w:lang w:eastAsia="en-IN"/>
                <w14:ligatures w14:val="none"/>
              </w:rPr>
              <w:t>Security note</w:t>
            </w:r>
            <w:r w:rsidRPr="00EC5923">
              <w:rPr>
                <w:rFonts w:ascii="Cambria" w:eastAsia="Times New Roman" w:hAnsi="Cambria" w:cs="Times New Roman"/>
                <w:b/>
                <w:bCs/>
                <w:color w:val="116D91"/>
                <w:kern w:val="0"/>
                <w:sz w:val="21"/>
                <w:szCs w:val="21"/>
                <w:lang w:eastAsia="en-IN"/>
                <w14:ligatures w14:val="none"/>
              </w:rPr>
              <w:br/>
            </w:r>
            <w:r w:rsidRPr="00EC5923">
              <w:rPr>
                <w:rFonts w:eastAsia="Times New Roman" w:cs="Times New Roman"/>
                <w:color w:val="294754"/>
                <w:kern w:val="0"/>
                <w:lang w:eastAsia="en-IN"/>
                <w14:ligatures w14:val="none"/>
              </w:rPr>
              <w:t>Keep the real .env file private. The project should use environment variables for API credentials, and screenshots/documentation should never display the secret value.</w:t>
            </w:r>
          </w:p>
        </w:tc>
      </w:tr>
    </w:tbl>
    <w:p w14:paraId="43DD9148" w14:textId="77777777" w:rsidR="00EC5923" w:rsidRPr="00EC5923" w:rsidRDefault="00EC5923" w:rsidP="00EC5923">
      <w:pPr>
        <w:spacing w:after="0" w:line="240" w:lineRule="auto"/>
        <w:rPr>
          <w:rFonts w:ascii="Times New Roman" w:eastAsia="Times New Roman" w:hAnsi="Times New Roman" w:cs="Times New Roman"/>
          <w:i/>
          <w:iCs/>
          <w:color w:val="294754"/>
          <w:kern w:val="0"/>
          <w:sz w:val="32"/>
          <w:szCs w:val="32"/>
          <w:lang w:eastAsia="en-IN"/>
          <w14:ligatures w14:val="none"/>
        </w:rPr>
      </w:pPr>
      <w:r w:rsidRPr="00EC5923">
        <w:rPr>
          <w:rFonts w:ascii="Times New Roman" w:eastAsia="Times New Roman" w:hAnsi="Times New Roman" w:cs="Times New Roman"/>
          <w:b/>
          <w:bCs/>
          <w:i/>
          <w:iCs/>
          <w:color w:val="123B52"/>
          <w:kern w:val="0"/>
          <w:sz w:val="32"/>
          <w:szCs w:val="32"/>
          <w:lang w:eastAsia="en-IN"/>
          <w14:ligatures w14:val="none"/>
        </w:rPr>
        <w:t>16. Project Outcomes</w:t>
      </w:r>
    </w:p>
    <w:p w14:paraId="261B5CFC" w14:textId="77777777" w:rsidR="00EC5923" w:rsidRPr="00EC5923" w:rsidRDefault="00EC5923" w:rsidP="00EC5923">
      <w:pPr>
        <w:spacing w:after="0" w:line="240" w:lineRule="auto"/>
        <w:rPr>
          <w:rFonts w:eastAsia="Times New Roman" w:cs="Times New Roman"/>
          <w:color w:val="294754"/>
          <w:kern w:val="0"/>
          <w:lang w:eastAsia="en-IN"/>
          <w14:ligatures w14:val="none"/>
        </w:rPr>
      </w:pPr>
      <w:r w:rsidRPr="00EC5923">
        <w:rPr>
          <w:rFonts w:eastAsia="Times New Roman" w:cs="Times New Roman"/>
          <w:color w:val="294754"/>
          <w:kern w:val="0"/>
          <w:lang w:eastAsia="en-IN"/>
          <w14:ligatures w14:val="none"/>
        </w:rPr>
        <w:t>Based on the supplied implementation and runtime evidence, the project achieves a modular application structure with a working local startup process. The backend is configured as a FastAPI service, the frontend is configured as a Streamlit application, and a dedicated Gemini service is integrated into the API layer.</w:t>
      </w:r>
    </w:p>
    <w:p w14:paraId="02CB039F" w14:textId="77777777" w:rsidR="00EC5923" w:rsidRPr="00D4519A" w:rsidRDefault="00EC5923" w:rsidP="00D4519A">
      <w:pPr>
        <w:pStyle w:val="ListParagraph"/>
        <w:numPr>
          <w:ilvl w:val="0"/>
          <w:numId w:val="3"/>
        </w:numPr>
        <w:spacing w:after="0" w:line="240" w:lineRule="auto"/>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A clear separation between frontend, backend, AI, and formatting responsibilities.</w:t>
      </w:r>
    </w:p>
    <w:p w14:paraId="41569698" w14:textId="77777777" w:rsidR="00EC5923" w:rsidRPr="00D4519A" w:rsidRDefault="00EC5923" w:rsidP="00D4519A">
      <w:pPr>
        <w:pStyle w:val="ListParagraph"/>
        <w:numPr>
          <w:ilvl w:val="0"/>
          <w:numId w:val="3"/>
        </w:numPr>
        <w:spacing w:after="0" w:line="240" w:lineRule="auto"/>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A single startup script for launching the application services.</w:t>
      </w:r>
    </w:p>
    <w:p w14:paraId="31DC2907" w14:textId="77777777" w:rsidR="00EC5923" w:rsidRPr="00D4519A" w:rsidRDefault="00EC5923" w:rsidP="00D4519A">
      <w:pPr>
        <w:pStyle w:val="ListParagraph"/>
        <w:numPr>
          <w:ilvl w:val="0"/>
          <w:numId w:val="3"/>
        </w:numPr>
        <w:spacing w:after="0" w:line="240" w:lineRule="auto"/>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Environment-based configuration for Gemini credentials.</w:t>
      </w:r>
    </w:p>
    <w:p w14:paraId="661EB9EC" w14:textId="77777777" w:rsidR="00EC5923" w:rsidRPr="00D4519A" w:rsidRDefault="00EC5923" w:rsidP="00D4519A">
      <w:pPr>
        <w:pStyle w:val="ListParagraph"/>
        <w:numPr>
          <w:ilvl w:val="0"/>
          <w:numId w:val="3"/>
        </w:numPr>
        <w:spacing w:after="0" w:line="240" w:lineRule="auto"/>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Structured request modeling and validation.</w:t>
      </w:r>
    </w:p>
    <w:p w14:paraId="43CF7E68" w14:textId="77777777" w:rsidR="00EC5923" w:rsidRPr="00D4519A" w:rsidRDefault="00EC5923" w:rsidP="00D4519A">
      <w:pPr>
        <w:pStyle w:val="ListParagraph"/>
        <w:numPr>
          <w:ilvl w:val="0"/>
          <w:numId w:val="3"/>
        </w:numPr>
        <w:spacing w:after="0" w:line="240" w:lineRule="auto"/>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Explicit AI-service readiness/error state during initialization.</w:t>
      </w:r>
    </w:p>
    <w:p w14:paraId="0A31364C" w14:textId="77777777" w:rsidR="00EC5923" w:rsidRPr="00D4519A" w:rsidRDefault="00EC5923" w:rsidP="00D4519A">
      <w:pPr>
        <w:pStyle w:val="ListParagraph"/>
        <w:numPr>
          <w:ilvl w:val="0"/>
          <w:numId w:val="3"/>
        </w:numPr>
        <w:spacing w:after="0" w:line="240" w:lineRule="auto"/>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Text sanitization and document-formatting support.</w:t>
      </w:r>
    </w:p>
    <w:p w14:paraId="1CFCC546" w14:textId="77777777" w:rsidR="00EC5923" w:rsidRPr="00D4519A" w:rsidRDefault="00EC5923" w:rsidP="00EC5923">
      <w:pPr>
        <w:spacing w:after="0" w:line="240" w:lineRule="auto"/>
        <w:ind w:hanging="360"/>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A defined blue-green visual theme for the frontend.</w:t>
      </w:r>
    </w:p>
    <w:p w14:paraId="2828C2BB" w14:textId="77777777" w:rsidR="00EC5923" w:rsidRDefault="00EC5923" w:rsidP="00EC5923">
      <w:pPr>
        <w:spacing w:after="0" w:line="240" w:lineRule="auto"/>
        <w:rPr>
          <w:rFonts w:eastAsia="Times New Roman" w:cs="Times New Roman"/>
          <w:color w:val="294754"/>
          <w:kern w:val="0"/>
          <w:lang w:eastAsia="en-IN"/>
          <w14:ligatures w14:val="none"/>
        </w:rPr>
      </w:pPr>
      <w:r w:rsidRPr="00D4519A">
        <w:rPr>
          <w:rFonts w:eastAsia="Times New Roman" w:cs="Times New Roman"/>
          <w:color w:val="294754"/>
          <w:kern w:val="0"/>
          <w:lang w:eastAsia="en-IN"/>
          <w14:ligatures w14:val="none"/>
        </w:rPr>
        <w:t>The end-user outcome should be documented with browser screenshots once available. In particular, the generated legal-document result should be included as the strongest evidence of the complete end-to-end workflow.</w:t>
      </w:r>
    </w:p>
    <w:p w14:paraId="69B59F6D" w14:textId="77777777" w:rsidR="00D4519A" w:rsidRPr="00D4519A" w:rsidRDefault="00D4519A" w:rsidP="00EC5923">
      <w:pPr>
        <w:spacing w:after="0" w:line="240" w:lineRule="auto"/>
        <w:rPr>
          <w:rFonts w:eastAsia="Times New Roman" w:cs="Times New Roman"/>
          <w:color w:val="294754"/>
          <w:kern w:val="0"/>
          <w:lang w:eastAsia="en-IN"/>
          <w14:ligatures w14:val="none"/>
        </w:rPr>
      </w:pPr>
    </w:p>
    <w:p w14:paraId="3EC35188" w14:textId="77777777" w:rsidR="00EC5923" w:rsidRPr="002E6659" w:rsidRDefault="00EC5923" w:rsidP="00EC5923">
      <w:pPr>
        <w:spacing w:after="0" w:line="240" w:lineRule="auto"/>
        <w:rPr>
          <w:rFonts w:ascii="Times New Roman" w:eastAsia="Times New Roman" w:hAnsi="Times New Roman" w:cs="Times New Roman"/>
          <w:i/>
          <w:iCs/>
          <w:color w:val="294754"/>
          <w:kern w:val="0"/>
          <w:sz w:val="32"/>
          <w:szCs w:val="32"/>
          <w:lang w:eastAsia="en-IN"/>
          <w14:ligatures w14:val="none"/>
        </w:rPr>
      </w:pPr>
      <w:r w:rsidRPr="002E6659">
        <w:rPr>
          <w:rFonts w:ascii="Times New Roman" w:eastAsia="Times New Roman" w:hAnsi="Times New Roman" w:cs="Times New Roman"/>
          <w:b/>
          <w:bCs/>
          <w:i/>
          <w:iCs/>
          <w:color w:val="123B52"/>
          <w:kern w:val="0"/>
          <w:sz w:val="32"/>
          <w:szCs w:val="32"/>
          <w:lang w:eastAsia="en-IN"/>
          <w14:ligatures w14:val="none"/>
        </w:rPr>
        <w:t>17. Future Enhancements</w:t>
      </w:r>
    </w:p>
    <w:p w14:paraId="661BA0D3" w14:textId="77777777" w:rsidR="00EC5923" w:rsidRPr="002E6659" w:rsidRDefault="00EC5923" w:rsidP="00EC5923">
      <w:pPr>
        <w:spacing w:after="0" w:line="240" w:lineRule="auto"/>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The following enhancements are proposed as logical future work for a project of this architecture. They are presented as development opportunities rather than claims about functionality already implemented.</w:t>
      </w:r>
    </w:p>
    <w:p w14:paraId="4CF5B75D"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user authentication and role-based access if the application is deployed beyond local use.</w:t>
      </w:r>
    </w:p>
    <w:p w14:paraId="0988362B"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persistent storage for document history, user requests, and generated files.</w:t>
      </w:r>
    </w:p>
    <w:p w14:paraId="4992B8C2"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stronger validation for document-specific fields and domain rules.</w:t>
      </w:r>
    </w:p>
    <w:p w14:paraId="1CC6B99A"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automated unit and integration tests for API routes, validation, formatting, and AI-service error paths.</w:t>
      </w:r>
    </w:p>
    <w:p w14:paraId="0ECB1B98"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structured logging and monitoring for production deployments.</w:t>
      </w:r>
    </w:p>
    <w:p w14:paraId="20EE571C"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versioned prompt templates and configurable generation settings.</w:t>
      </w:r>
    </w:p>
    <w:p w14:paraId="72908C2F"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richer document templates and formatting controls.</w:t>
      </w:r>
    </w:p>
    <w:p w14:paraId="2E5EDE10"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multilingual document generation where appropriate.</w:t>
      </w:r>
    </w:p>
    <w:p w14:paraId="0879D060"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secure file storage and controlled download permissions.</w:t>
      </w:r>
    </w:p>
    <w:p w14:paraId="443BAE12" w14:textId="77777777" w:rsidR="00EC5923" w:rsidRPr="002E6659"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deployment configuration for a cloud environment.</w:t>
      </w:r>
    </w:p>
    <w:p w14:paraId="4091AF0C" w14:textId="77777777" w:rsidR="00EC5923" w:rsidRDefault="00EC5923" w:rsidP="00EC5923">
      <w:pPr>
        <w:spacing w:after="0" w:line="240" w:lineRule="auto"/>
        <w:ind w:hanging="360"/>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Add browser-level test evidence for the complete user workflow.</w:t>
      </w:r>
    </w:p>
    <w:p w14:paraId="47191872" w14:textId="77777777" w:rsidR="002E6659" w:rsidRPr="002E6659" w:rsidRDefault="002E6659" w:rsidP="00EC5923">
      <w:pPr>
        <w:spacing w:after="0" w:line="240" w:lineRule="auto"/>
        <w:ind w:hanging="360"/>
        <w:rPr>
          <w:rFonts w:eastAsia="Times New Roman" w:cs="Times New Roman"/>
          <w:color w:val="294754"/>
          <w:kern w:val="0"/>
          <w:lang w:eastAsia="en-IN"/>
          <w14:ligatures w14:val="none"/>
        </w:rPr>
      </w:pPr>
    </w:p>
    <w:p w14:paraId="2FF53647" w14:textId="77777777" w:rsidR="00EC5923" w:rsidRPr="002E6659" w:rsidRDefault="00EC5923" w:rsidP="00EC5923">
      <w:pPr>
        <w:spacing w:after="0" w:line="240" w:lineRule="auto"/>
        <w:rPr>
          <w:rFonts w:ascii="Times New Roman" w:eastAsia="Times New Roman" w:hAnsi="Times New Roman" w:cs="Times New Roman"/>
          <w:i/>
          <w:iCs/>
          <w:color w:val="294754"/>
          <w:kern w:val="0"/>
          <w:sz w:val="32"/>
          <w:szCs w:val="32"/>
          <w:lang w:eastAsia="en-IN"/>
          <w14:ligatures w14:val="none"/>
        </w:rPr>
      </w:pPr>
      <w:r w:rsidRPr="002E6659">
        <w:rPr>
          <w:rFonts w:ascii="Times New Roman" w:eastAsia="Times New Roman" w:hAnsi="Times New Roman" w:cs="Times New Roman"/>
          <w:b/>
          <w:bCs/>
          <w:i/>
          <w:iCs/>
          <w:color w:val="123B52"/>
          <w:kern w:val="0"/>
          <w:sz w:val="32"/>
          <w:szCs w:val="32"/>
          <w:lang w:eastAsia="en-IN"/>
          <w14:ligatures w14:val="none"/>
        </w:rPr>
        <w:t>18. Conclusion</w:t>
      </w:r>
    </w:p>
    <w:p w14:paraId="6D30103E" w14:textId="77777777" w:rsidR="00EC5923" w:rsidRPr="002E6659" w:rsidRDefault="00EC5923" w:rsidP="002E6659">
      <w:pPr>
        <w:pStyle w:val="ListParagraph"/>
        <w:numPr>
          <w:ilvl w:val="0"/>
          <w:numId w:val="1"/>
        </w:numPr>
        <w:spacing w:after="0" w:line="240" w:lineRule="auto"/>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LegalEaseAI presents a modular approach to AI-assisted legal document generation. The supplied project evidence demonstrates a clear division between application startup, FastAPI backend initialization, API routing and validation, Gemini integration, document formatting, and Streamlit presentation.</w:t>
      </w:r>
    </w:p>
    <w:p w14:paraId="67EBFB2E" w14:textId="77777777" w:rsidR="00EC5923" w:rsidRPr="002E6659" w:rsidRDefault="00EC5923" w:rsidP="002E6659">
      <w:pPr>
        <w:pStyle w:val="ListParagraph"/>
        <w:numPr>
          <w:ilvl w:val="0"/>
          <w:numId w:val="1"/>
        </w:numPr>
        <w:spacing w:after="0" w:line="240" w:lineRule="auto"/>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The implementation is supported by a structured project tree and a successful local startup sequence. The source code also shows environment-based AI configuration, request validation, error-state handling, and document-oriented formatting utilities. Together, these components provide a technical foundation for the intended application workflow.</w:t>
      </w:r>
    </w:p>
    <w:p w14:paraId="630FF9D6" w14:textId="77777777" w:rsidR="00EC5923" w:rsidRPr="002E6659" w:rsidRDefault="00EC5923" w:rsidP="002E6659">
      <w:pPr>
        <w:pStyle w:val="ListParagraph"/>
        <w:numPr>
          <w:ilvl w:val="0"/>
          <w:numId w:val="1"/>
        </w:numPr>
        <w:spacing w:after="0" w:line="240" w:lineRule="auto"/>
        <w:rPr>
          <w:rFonts w:eastAsia="Times New Roman" w:cs="Times New Roman"/>
          <w:color w:val="294754"/>
          <w:kern w:val="0"/>
          <w:lang w:eastAsia="en-IN"/>
          <w14:ligatures w14:val="none"/>
        </w:rPr>
      </w:pPr>
      <w:r w:rsidRPr="002E6659">
        <w:rPr>
          <w:rFonts w:eastAsia="Times New Roman" w:cs="Times New Roman"/>
          <w:color w:val="294754"/>
          <w:kern w:val="0"/>
          <w:lang w:eastAsia="en-IN"/>
          <w14:ligatures w14:val="none"/>
        </w:rPr>
        <w:t>For the final Phase 7 submission, the remaining high-value evidence is the running frontend: the user interface, input stage, generation stage, generated document, and download/output stage. Adding those screenshots will complete the visual proof of the end-to-end system and make the documentation substantially stronger.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20"/>
      </w:tblGrid>
      <w:tr w:rsidR="00EC5923" w:rsidRPr="00EC5923" w14:paraId="0205FFA7" w14:textId="77777777" w:rsidTr="002E6659">
        <w:trPr>
          <w:trHeight w:val="1009"/>
        </w:trPr>
        <w:tc>
          <w:tcPr>
            <w:tcW w:w="10080" w:type="dxa"/>
            <w:shd w:val="clear" w:color="auto" w:fill="E7F8EF"/>
            <w:tcMar>
              <w:top w:w="0" w:type="dxa"/>
              <w:left w:w="0" w:type="dxa"/>
              <w:bottom w:w="0" w:type="dxa"/>
              <w:right w:w="0" w:type="dxa"/>
            </w:tcMar>
            <w:hideMark/>
          </w:tcPr>
          <w:p w14:paraId="76F076AF" w14:textId="67B9A7CD" w:rsidR="00EC5923" w:rsidRPr="00EC5923" w:rsidRDefault="00EC5923" w:rsidP="00EC5923">
            <w:pPr>
              <w:spacing w:after="0" w:line="240" w:lineRule="auto"/>
              <w:rPr>
                <w:rFonts w:ascii="Aptos" w:eastAsia="Times New Roman" w:hAnsi="Aptos" w:cs="Times New Roman"/>
                <w:color w:val="294754"/>
                <w:kern w:val="0"/>
                <w:sz w:val="21"/>
                <w:szCs w:val="21"/>
                <w:lang w:eastAsia="en-IN"/>
                <w14:ligatures w14:val="none"/>
              </w:rPr>
            </w:pPr>
            <w:r w:rsidRPr="002E6659">
              <w:rPr>
                <w:rFonts w:ascii="Times New Roman" w:eastAsia="Times New Roman" w:hAnsi="Times New Roman" w:cs="Times New Roman"/>
                <w:b/>
                <w:bCs/>
                <w:i/>
                <w:iCs/>
                <w:color w:val="116D91"/>
                <w:kern w:val="0"/>
                <w:sz w:val="28"/>
                <w:szCs w:val="28"/>
                <w:lang w:eastAsia="en-IN"/>
                <w14:ligatures w14:val="none"/>
              </w:rPr>
              <w:t>Final submission</w:t>
            </w:r>
            <w:r w:rsidRPr="00EC5923">
              <w:rPr>
                <w:rFonts w:ascii="Cambria" w:eastAsia="Times New Roman" w:hAnsi="Cambria" w:cs="Times New Roman"/>
                <w:b/>
                <w:bCs/>
                <w:color w:val="116D91"/>
                <w:kern w:val="0"/>
                <w:sz w:val="21"/>
                <w:szCs w:val="21"/>
                <w:lang w:eastAsia="en-IN"/>
                <w14:ligatures w14:val="none"/>
              </w:rPr>
              <w:t xml:space="preserve"> </w:t>
            </w:r>
            <w:r w:rsidRPr="00EC5923">
              <w:rPr>
                <w:rFonts w:ascii="Cambria" w:eastAsia="Times New Roman" w:hAnsi="Cambria" w:cs="Times New Roman"/>
                <w:b/>
                <w:bCs/>
                <w:color w:val="116D91"/>
                <w:kern w:val="0"/>
                <w:sz w:val="21"/>
                <w:szCs w:val="21"/>
                <w:lang w:eastAsia="en-IN"/>
                <w14:ligatures w14:val="none"/>
              </w:rPr>
              <w:br/>
            </w:r>
            <w:r w:rsidR="002E6659" w:rsidRPr="002E6659">
              <w:rPr>
                <w:rFonts w:eastAsia="Times New Roman" w:cs="Times New Roman"/>
                <w:color w:val="294754"/>
                <w:kern w:val="0"/>
                <w:sz w:val="22"/>
                <w:szCs w:val="22"/>
                <w:lang w:eastAsia="en-IN"/>
                <w14:ligatures w14:val="none"/>
              </w:rPr>
              <w:t>E</w:t>
            </w:r>
            <w:r w:rsidRPr="002E6659">
              <w:rPr>
                <w:rFonts w:eastAsia="Times New Roman" w:cs="Times New Roman"/>
                <w:color w:val="294754"/>
                <w:kern w:val="0"/>
                <w:sz w:val="22"/>
                <w:szCs w:val="22"/>
                <w:lang w:eastAsia="en-IN"/>
                <w14:ligatures w14:val="none"/>
              </w:rPr>
              <w:t>vidence sequence consistent: Project Structure → Startup → Backend → Routes → Gemini → Formatting → Frontend → User Input → Generated Output → Download/Result.</w:t>
            </w:r>
          </w:p>
        </w:tc>
      </w:tr>
    </w:tbl>
    <w:p w14:paraId="7006139A" w14:textId="77777777" w:rsidR="00710BFA" w:rsidRPr="00625BEE" w:rsidRDefault="00710BFA" w:rsidP="00625BEE">
      <w:pPr>
        <w:rPr>
          <w:rFonts w:ascii="Times New Roman" w:hAnsi="Times New Roman" w:cs="Times New Roman"/>
          <w:b/>
          <w:bCs/>
          <w:color w:val="747474" w:themeColor="background2" w:themeShade="80"/>
        </w:rPr>
      </w:pPr>
    </w:p>
    <w:sectPr w:rsidR="00710BFA" w:rsidRPr="00625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sto MT">
    <w:altName w:val="Cambria"/>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48A4"/>
    <w:multiLevelType w:val="hybridMultilevel"/>
    <w:tmpl w:val="0270F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B5D6CF8"/>
    <w:multiLevelType w:val="hybridMultilevel"/>
    <w:tmpl w:val="6200F91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4E06D87"/>
    <w:multiLevelType w:val="hybridMultilevel"/>
    <w:tmpl w:val="67BCE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243357"/>
    <w:multiLevelType w:val="hybridMultilevel"/>
    <w:tmpl w:val="83AC0496"/>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46C6CD0"/>
    <w:multiLevelType w:val="multilevel"/>
    <w:tmpl w:val="47C0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516854"/>
    <w:multiLevelType w:val="hybridMultilevel"/>
    <w:tmpl w:val="576E717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DB800C4"/>
    <w:multiLevelType w:val="hybridMultilevel"/>
    <w:tmpl w:val="24E480C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0653430">
    <w:abstractNumId w:val="2"/>
  </w:num>
  <w:num w:numId="2" w16cid:durableId="1391420252">
    <w:abstractNumId w:val="1"/>
  </w:num>
  <w:num w:numId="3" w16cid:durableId="1419709768">
    <w:abstractNumId w:val="3"/>
  </w:num>
  <w:num w:numId="4" w16cid:durableId="1779788329">
    <w:abstractNumId w:val="6"/>
  </w:num>
  <w:num w:numId="5" w16cid:durableId="1821461218">
    <w:abstractNumId w:val="4"/>
  </w:num>
  <w:num w:numId="6" w16cid:durableId="2070954147">
    <w:abstractNumId w:val="5"/>
  </w:num>
  <w:num w:numId="7" w16cid:durableId="42260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937"/>
    <w:rsid w:val="000577D5"/>
    <w:rsid w:val="00057C17"/>
    <w:rsid w:val="00091962"/>
    <w:rsid w:val="000A22C8"/>
    <w:rsid w:val="000A287B"/>
    <w:rsid w:val="000C0F4C"/>
    <w:rsid w:val="000D6E17"/>
    <w:rsid w:val="000E01BF"/>
    <w:rsid w:val="0010571B"/>
    <w:rsid w:val="00121ED0"/>
    <w:rsid w:val="001552C2"/>
    <w:rsid w:val="00163BBA"/>
    <w:rsid w:val="00165421"/>
    <w:rsid w:val="00174EC8"/>
    <w:rsid w:val="00186937"/>
    <w:rsid w:val="001B7E18"/>
    <w:rsid w:val="001C19FB"/>
    <w:rsid w:val="001C67D2"/>
    <w:rsid w:val="002227AE"/>
    <w:rsid w:val="00233332"/>
    <w:rsid w:val="002366BE"/>
    <w:rsid w:val="0025757C"/>
    <w:rsid w:val="002D3BF4"/>
    <w:rsid w:val="002E6659"/>
    <w:rsid w:val="00326B5E"/>
    <w:rsid w:val="00376267"/>
    <w:rsid w:val="003A62C0"/>
    <w:rsid w:val="003F61FF"/>
    <w:rsid w:val="004322FA"/>
    <w:rsid w:val="0044710E"/>
    <w:rsid w:val="00470C05"/>
    <w:rsid w:val="004E728E"/>
    <w:rsid w:val="0050034D"/>
    <w:rsid w:val="005362A0"/>
    <w:rsid w:val="00550BCF"/>
    <w:rsid w:val="00557E7D"/>
    <w:rsid w:val="00564EB1"/>
    <w:rsid w:val="00567E0B"/>
    <w:rsid w:val="00572EB4"/>
    <w:rsid w:val="005779AB"/>
    <w:rsid w:val="005D7F7C"/>
    <w:rsid w:val="005F586F"/>
    <w:rsid w:val="005F58DF"/>
    <w:rsid w:val="00625288"/>
    <w:rsid w:val="00625BEE"/>
    <w:rsid w:val="0062663F"/>
    <w:rsid w:val="0064669D"/>
    <w:rsid w:val="006776C1"/>
    <w:rsid w:val="006F0AF3"/>
    <w:rsid w:val="006F33E3"/>
    <w:rsid w:val="00710820"/>
    <w:rsid w:val="00710BFA"/>
    <w:rsid w:val="00712865"/>
    <w:rsid w:val="00731C95"/>
    <w:rsid w:val="00733987"/>
    <w:rsid w:val="0075002C"/>
    <w:rsid w:val="007570A2"/>
    <w:rsid w:val="00772523"/>
    <w:rsid w:val="0078264A"/>
    <w:rsid w:val="007B14B0"/>
    <w:rsid w:val="007B6F18"/>
    <w:rsid w:val="007C7482"/>
    <w:rsid w:val="008458F7"/>
    <w:rsid w:val="008803C7"/>
    <w:rsid w:val="00894FBF"/>
    <w:rsid w:val="008A4F29"/>
    <w:rsid w:val="008B0A76"/>
    <w:rsid w:val="008C4509"/>
    <w:rsid w:val="0091308D"/>
    <w:rsid w:val="009860A8"/>
    <w:rsid w:val="00990F16"/>
    <w:rsid w:val="00993274"/>
    <w:rsid w:val="009B07AA"/>
    <w:rsid w:val="009C512E"/>
    <w:rsid w:val="009F0CC0"/>
    <w:rsid w:val="00A1346B"/>
    <w:rsid w:val="00A259E5"/>
    <w:rsid w:val="00A41179"/>
    <w:rsid w:val="00A963C4"/>
    <w:rsid w:val="00AC63A3"/>
    <w:rsid w:val="00B03BA3"/>
    <w:rsid w:val="00B13D22"/>
    <w:rsid w:val="00B40266"/>
    <w:rsid w:val="00B67C2C"/>
    <w:rsid w:val="00C66504"/>
    <w:rsid w:val="00C86B31"/>
    <w:rsid w:val="00C956A7"/>
    <w:rsid w:val="00C96235"/>
    <w:rsid w:val="00CB757E"/>
    <w:rsid w:val="00D14029"/>
    <w:rsid w:val="00D220CC"/>
    <w:rsid w:val="00D34ADF"/>
    <w:rsid w:val="00D4519A"/>
    <w:rsid w:val="00D81532"/>
    <w:rsid w:val="00D83F0B"/>
    <w:rsid w:val="00DA6764"/>
    <w:rsid w:val="00DF1E95"/>
    <w:rsid w:val="00E40156"/>
    <w:rsid w:val="00EC5923"/>
    <w:rsid w:val="00EF7FAD"/>
    <w:rsid w:val="00F05E1D"/>
    <w:rsid w:val="00F51896"/>
    <w:rsid w:val="00F8732A"/>
    <w:rsid w:val="00FA6324"/>
    <w:rsid w:val="00FA646E"/>
    <w:rsid w:val="00FD26AB"/>
    <w:rsid w:val="00FD6A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FC64FD"/>
  <w15:chartTrackingRefBased/>
  <w15:docId w15:val="{8372A757-326F-4678-8BDF-F0D8D23F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937"/>
    <w:rPr>
      <w:rFonts w:eastAsiaTheme="majorEastAsia" w:cstheme="majorBidi"/>
      <w:color w:val="272727" w:themeColor="text1" w:themeTint="D8"/>
    </w:rPr>
  </w:style>
  <w:style w:type="paragraph" w:styleId="Title">
    <w:name w:val="Title"/>
    <w:basedOn w:val="Normal"/>
    <w:next w:val="Normal"/>
    <w:link w:val="TitleChar"/>
    <w:uiPriority w:val="10"/>
    <w:qFormat/>
    <w:rsid w:val="00186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937"/>
    <w:pPr>
      <w:spacing w:before="160"/>
      <w:jc w:val="center"/>
    </w:pPr>
    <w:rPr>
      <w:i/>
      <w:iCs/>
      <w:color w:val="404040" w:themeColor="text1" w:themeTint="BF"/>
    </w:rPr>
  </w:style>
  <w:style w:type="character" w:customStyle="1" w:styleId="QuoteChar">
    <w:name w:val="Quote Char"/>
    <w:basedOn w:val="DefaultParagraphFont"/>
    <w:link w:val="Quote"/>
    <w:uiPriority w:val="29"/>
    <w:rsid w:val="00186937"/>
    <w:rPr>
      <w:i/>
      <w:iCs/>
      <w:color w:val="404040" w:themeColor="text1" w:themeTint="BF"/>
    </w:rPr>
  </w:style>
  <w:style w:type="paragraph" w:styleId="ListParagraph">
    <w:name w:val="List Paragraph"/>
    <w:basedOn w:val="Normal"/>
    <w:uiPriority w:val="34"/>
    <w:qFormat/>
    <w:rsid w:val="00186937"/>
    <w:pPr>
      <w:ind w:left="720"/>
      <w:contextualSpacing/>
    </w:pPr>
  </w:style>
  <w:style w:type="character" w:styleId="IntenseEmphasis">
    <w:name w:val="Intense Emphasis"/>
    <w:basedOn w:val="DefaultParagraphFont"/>
    <w:uiPriority w:val="21"/>
    <w:qFormat/>
    <w:rsid w:val="00186937"/>
    <w:rPr>
      <w:i/>
      <w:iCs/>
      <w:color w:val="0F4761" w:themeColor="accent1" w:themeShade="BF"/>
    </w:rPr>
  </w:style>
  <w:style w:type="paragraph" w:styleId="IntenseQuote">
    <w:name w:val="Intense Quote"/>
    <w:basedOn w:val="Normal"/>
    <w:next w:val="Normal"/>
    <w:link w:val="IntenseQuoteChar"/>
    <w:uiPriority w:val="30"/>
    <w:qFormat/>
    <w:rsid w:val="00186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937"/>
    <w:rPr>
      <w:i/>
      <w:iCs/>
      <w:color w:val="0F4761" w:themeColor="accent1" w:themeShade="BF"/>
    </w:rPr>
  </w:style>
  <w:style w:type="character" w:styleId="IntenseReference">
    <w:name w:val="Intense Reference"/>
    <w:basedOn w:val="DefaultParagraphFont"/>
    <w:uiPriority w:val="32"/>
    <w:qFormat/>
    <w:rsid w:val="00186937"/>
    <w:rPr>
      <w:b/>
      <w:bCs/>
      <w:smallCaps/>
      <w:color w:val="0F4761" w:themeColor="accent1" w:themeShade="BF"/>
      <w:spacing w:val="5"/>
    </w:rPr>
  </w:style>
  <w:style w:type="paragraph" w:styleId="NormalWeb">
    <w:name w:val="Normal (Web)"/>
    <w:basedOn w:val="Normal"/>
    <w:uiPriority w:val="99"/>
    <w:semiHidden/>
    <w:unhideWhenUsed/>
    <w:rsid w:val="003762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rtifact-docx-previewheading2green">
    <w:name w:val="artifact-docx-preview_heading2green"/>
    <w:basedOn w:val="Normal"/>
    <w:rsid w:val="00F873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rtifact-docx-previewlistbullet">
    <w:name w:val="artifact-docx-preview_listbullet"/>
    <w:basedOn w:val="Normal"/>
    <w:rsid w:val="00F873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rtifact-docx-previewheading1blue">
    <w:name w:val="artifact-docx-preview_heading1blue"/>
    <w:basedOn w:val="Normal"/>
    <w:rsid w:val="00F873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rtifact-docx-previewcaptiongreen">
    <w:name w:val="artifact-docx-preview_captiongreen"/>
    <w:basedOn w:val="Normal"/>
    <w:rsid w:val="00557E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EC5923"/>
    <w:rPr>
      <w:color w:val="467886" w:themeColor="hyperlink"/>
      <w:u w:val="single"/>
    </w:rPr>
  </w:style>
  <w:style w:type="character" w:styleId="UnresolvedMention">
    <w:name w:val="Unresolved Mention"/>
    <w:basedOn w:val="DefaultParagraphFont"/>
    <w:uiPriority w:val="99"/>
    <w:semiHidden/>
    <w:unhideWhenUsed/>
    <w:rsid w:val="00EC5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localhost:8501"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VS</dc:creator>
  <cp:keywords/>
  <dc:description/>
  <cp:lastModifiedBy>SATHVIKA VS</cp:lastModifiedBy>
  <cp:revision>91</cp:revision>
  <dcterms:created xsi:type="dcterms:W3CDTF">2026-09-24T12:45:00Z</dcterms:created>
  <dcterms:modified xsi:type="dcterms:W3CDTF">2026-09-25T13:43:00Z</dcterms:modified>
</cp:coreProperties>
</file>