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CDD50B" wp14:paraId="2C078E63" wp14:textId="77777777">
      <w:pPr>
        <w:rPr>
          <w:rFonts w:ascii="Calibri" w:hAnsi="Calibri" w:eastAsia="Calibri" w:cs="Calibri"/>
          <w:sz w:val="24"/>
          <w:szCs w:val="24"/>
        </w:rPr>
      </w:pPr>
    </w:p>
    <w:p w:rsidR="00CDD50B" w:rsidP="00CDD50B" w:rsidRDefault="00CDD50B" w14:paraId="432F086A" w14:textId="6A006E22">
      <w:pPr>
        <w:rPr>
          <w:rFonts w:ascii="Calibri" w:hAnsi="Calibri" w:eastAsia="Calibri" w:cs="Calibri"/>
          <w:sz w:val="24"/>
          <w:szCs w:val="24"/>
        </w:rPr>
      </w:pPr>
    </w:p>
    <w:p w:rsidR="00CDD50B" w:rsidP="00CDD50B" w:rsidRDefault="00CDD50B" w14:paraId="3696DD5F" w14:textId="50D2B2F0">
      <w:pPr>
        <w:rPr>
          <w:rFonts w:ascii="Calibri" w:hAnsi="Calibri" w:eastAsia="Calibri" w:cs="Calibri"/>
          <w:sz w:val="24"/>
          <w:szCs w:val="24"/>
        </w:rPr>
      </w:pPr>
    </w:p>
    <w:p w:rsidR="00CDD50B" w:rsidP="00CDD50B" w:rsidRDefault="00CDD50B" w14:paraId="3A25AA2C" w14:textId="5EEF7DDE">
      <w:pPr>
        <w:rPr>
          <w:rFonts w:ascii="Calibri" w:hAnsi="Calibri" w:eastAsia="Calibri" w:cs="Calibri"/>
          <w:sz w:val="24"/>
          <w:szCs w:val="24"/>
        </w:rPr>
      </w:pPr>
    </w:p>
    <w:p w:rsidR="00CDD50B" w:rsidP="00CDD50B" w:rsidRDefault="00CDD50B" w14:paraId="3134F70F" w14:textId="2C0F4ADC">
      <w:pPr>
        <w:rPr>
          <w:rFonts w:ascii="Calibri" w:hAnsi="Calibri" w:eastAsia="Calibri" w:cs="Calibri"/>
          <w:sz w:val="24"/>
          <w:szCs w:val="24"/>
        </w:rPr>
      </w:pPr>
    </w:p>
    <w:p w:rsidR="00CDD50B" w:rsidP="00CDD50B" w:rsidRDefault="00CDD50B" w14:paraId="77D36C2D" w14:textId="0625A40D">
      <w:pPr>
        <w:rPr>
          <w:rFonts w:ascii="Calibri" w:hAnsi="Calibri" w:eastAsia="Calibri" w:cs="Calibri"/>
          <w:sz w:val="24"/>
          <w:szCs w:val="24"/>
        </w:rPr>
      </w:pPr>
    </w:p>
    <w:p w:rsidR="00CDD50B" w:rsidP="00CDD50B" w:rsidRDefault="00CDD50B" w14:paraId="7BE3270E" w14:textId="3F917013">
      <w:pPr>
        <w:rPr>
          <w:rFonts w:ascii="Calibri" w:hAnsi="Calibri" w:eastAsia="Calibri" w:cs="Calibri"/>
          <w:sz w:val="24"/>
          <w:szCs w:val="24"/>
        </w:rPr>
      </w:pPr>
    </w:p>
    <w:p w:rsidR="00CDD50B" w:rsidP="00CDD50B" w:rsidRDefault="00CDD50B" w14:paraId="16C92009" w14:textId="1F5BDD01">
      <w:pPr>
        <w:rPr>
          <w:rFonts w:ascii="Calibri" w:hAnsi="Calibri" w:eastAsia="Calibri" w:cs="Calibri"/>
          <w:sz w:val="24"/>
          <w:szCs w:val="24"/>
        </w:rPr>
      </w:pPr>
    </w:p>
    <w:p w:rsidR="00CDD50B" w:rsidP="00CDD50B" w:rsidRDefault="00CDD50B" w14:paraId="731B59B3" w14:textId="0AFCB81F">
      <w:pPr>
        <w:rPr>
          <w:rFonts w:ascii="Calibri" w:hAnsi="Calibri" w:eastAsia="Calibri" w:cs="Calibri"/>
          <w:sz w:val="24"/>
          <w:szCs w:val="24"/>
        </w:rPr>
      </w:pPr>
    </w:p>
    <w:p w:rsidR="00CDD50B" w:rsidP="00CDD50B" w:rsidRDefault="00CDD50B" w14:paraId="19579185" w14:textId="5AF007E9">
      <w:pPr>
        <w:pStyle w:val="Normal"/>
        <w:rPr>
          <w:rFonts w:ascii="Calibri" w:hAnsi="Calibri" w:eastAsia="Calibri" w:cs="Calibri"/>
          <w:sz w:val="24"/>
          <w:szCs w:val="24"/>
        </w:rPr>
      </w:pPr>
    </w:p>
    <w:p w:rsidR="2B05EE88" w:rsidP="00CDD50B" w:rsidRDefault="2B05EE88" w14:paraId="272D8F71" w14:textId="4182BC4D">
      <w:pPr>
        <w:jc w:val="center"/>
        <w:rPr>
          <w:rFonts w:ascii="Calibri" w:hAnsi="Calibri" w:eastAsia="Calibri" w:cs="Calibri"/>
          <w:b w:val="1"/>
          <w:bCs w:val="1"/>
          <w:sz w:val="56"/>
          <w:szCs w:val="56"/>
        </w:rPr>
      </w:pPr>
      <w:r w:rsidRPr="00CDD50B" w:rsidR="2B05EE88">
        <w:rPr>
          <w:rFonts w:ascii="Calibri" w:hAnsi="Calibri" w:eastAsia="Calibri" w:cs="Calibri"/>
          <w:b w:val="1"/>
          <w:bCs w:val="1"/>
          <w:sz w:val="56"/>
          <w:szCs w:val="56"/>
        </w:rPr>
        <w:t xml:space="preserve">File Inclusion Machine </w:t>
      </w:r>
    </w:p>
    <w:p w:rsidR="2B05EE88" w:rsidP="00CDD50B" w:rsidRDefault="2B05EE88" w14:paraId="1778F05D" w14:textId="4002ED2B">
      <w:pPr>
        <w:jc w:val="center"/>
        <w:rPr>
          <w:rFonts w:ascii="Calibri" w:hAnsi="Calibri" w:eastAsia="Calibri" w:cs="Calibri"/>
          <w:b w:val="1"/>
          <w:bCs w:val="1"/>
          <w:sz w:val="56"/>
          <w:szCs w:val="56"/>
        </w:rPr>
      </w:pPr>
      <w:r w:rsidRPr="00CDD50B" w:rsidR="2B05EE88">
        <w:rPr>
          <w:rFonts w:ascii="Calibri" w:hAnsi="Calibri" w:eastAsia="Calibri" w:cs="Calibri"/>
          <w:b w:val="1"/>
          <w:bCs w:val="1"/>
          <w:sz w:val="56"/>
          <w:szCs w:val="56"/>
        </w:rPr>
        <w:t>Walkthrough Manual</w:t>
      </w:r>
    </w:p>
    <w:p w:rsidR="00CDD50B" w:rsidP="00CDD50B" w:rsidRDefault="00CDD50B" w14:paraId="742A5ED3" w14:textId="28E82C2A">
      <w:pPr>
        <w:jc w:val="center"/>
        <w:rPr>
          <w:rFonts w:ascii="Calibri" w:hAnsi="Calibri" w:eastAsia="Calibri" w:cs="Calibri"/>
          <w:b w:val="1"/>
          <w:bCs w:val="1"/>
          <w:sz w:val="24"/>
          <w:szCs w:val="24"/>
        </w:rPr>
      </w:pPr>
    </w:p>
    <w:p w:rsidR="00CDD50B" w:rsidP="00CDD50B" w:rsidRDefault="00CDD50B" w14:paraId="29F56CF3" w14:textId="4EF288F5">
      <w:pPr>
        <w:jc w:val="center"/>
        <w:rPr>
          <w:rFonts w:ascii="Calibri" w:hAnsi="Calibri" w:eastAsia="Calibri" w:cs="Calibri"/>
          <w:b w:val="1"/>
          <w:bCs w:val="1"/>
          <w:sz w:val="24"/>
          <w:szCs w:val="24"/>
        </w:rPr>
      </w:pPr>
    </w:p>
    <w:p w:rsidR="00CDD50B" w:rsidP="00CDD50B" w:rsidRDefault="00CDD50B" w14:paraId="2BF73F3E" w14:textId="2030B1F8">
      <w:pPr>
        <w:jc w:val="center"/>
        <w:rPr>
          <w:rFonts w:ascii="Calibri" w:hAnsi="Calibri" w:eastAsia="Calibri" w:cs="Calibri"/>
          <w:b w:val="1"/>
          <w:bCs w:val="1"/>
          <w:sz w:val="24"/>
          <w:szCs w:val="24"/>
        </w:rPr>
      </w:pPr>
    </w:p>
    <w:p w:rsidR="00CDD50B" w:rsidP="00CDD50B" w:rsidRDefault="00CDD50B" w14:paraId="786468F4" w14:textId="6448EAAF">
      <w:pPr>
        <w:jc w:val="center"/>
        <w:rPr>
          <w:rFonts w:ascii="Calibri" w:hAnsi="Calibri" w:eastAsia="Calibri" w:cs="Calibri"/>
          <w:b w:val="1"/>
          <w:bCs w:val="1"/>
          <w:sz w:val="24"/>
          <w:szCs w:val="24"/>
        </w:rPr>
      </w:pPr>
    </w:p>
    <w:p w:rsidR="00CDD50B" w:rsidP="00CDD50B" w:rsidRDefault="00CDD50B" w14:paraId="6C3F96CE" w14:textId="07E411A3">
      <w:pPr>
        <w:jc w:val="center"/>
        <w:rPr>
          <w:rFonts w:ascii="Calibri" w:hAnsi="Calibri" w:eastAsia="Calibri" w:cs="Calibri"/>
          <w:b w:val="1"/>
          <w:bCs w:val="1"/>
          <w:sz w:val="24"/>
          <w:szCs w:val="24"/>
        </w:rPr>
      </w:pPr>
    </w:p>
    <w:p w:rsidR="00CDD50B" w:rsidP="00CDD50B" w:rsidRDefault="00CDD50B" w14:paraId="0E00179C" w14:textId="03669542">
      <w:pPr>
        <w:jc w:val="center"/>
        <w:rPr>
          <w:rFonts w:ascii="Calibri" w:hAnsi="Calibri" w:eastAsia="Calibri" w:cs="Calibri"/>
          <w:b w:val="1"/>
          <w:bCs w:val="1"/>
          <w:sz w:val="24"/>
          <w:szCs w:val="24"/>
        </w:rPr>
      </w:pPr>
    </w:p>
    <w:p w:rsidR="00CDD50B" w:rsidP="00CDD50B" w:rsidRDefault="00CDD50B" w14:paraId="32779285" w14:textId="0D76D692">
      <w:pPr>
        <w:jc w:val="left"/>
        <w:rPr>
          <w:rFonts w:ascii="Calibri" w:hAnsi="Calibri" w:eastAsia="Calibri" w:cs="Calibri"/>
          <w:sz w:val="24"/>
          <w:szCs w:val="24"/>
        </w:rPr>
      </w:pPr>
    </w:p>
    <w:p w:rsidR="00CDD50B" w:rsidP="00CDD50B" w:rsidRDefault="00CDD50B" w14:paraId="09C3E389" w14:textId="76E95A08">
      <w:pPr>
        <w:jc w:val="left"/>
        <w:rPr>
          <w:rFonts w:ascii="Calibri" w:hAnsi="Calibri" w:eastAsia="Calibri" w:cs="Calibri"/>
          <w:sz w:val="24"/>
          <w:szCs w:val="24"/>
        </w:rPr>
      </w:pPr>
    </w:p>
    <w:p w:rsidR="00CDD50B" w:rsidP="00CDD50B" w:rsidRDefault="00CDD50B" w14:paraId="43A1393A" w14:textId="72EF2F68">
      <w:pPr>
        <w:jc w:val="left"/>
        <w:rPr>
          <w:rFonts w:ascii="Calibri" w:hAnsi="Calibri" w:eastAsia="Calibri" w:cs="Calibri"/>
          <w:sz w:val="24"/>
          <w:szCs w:val="24"/>
        </w:rPr>
      </w:pPr>
    </w:p>
    <w:p w:rsidR="00CDD50B" w:rsidP="00CDD50B" w:rsidRDefault="00CDD50B" w14:paraId="69BC8B41" w14:textId="6450A02E">
      <w:pPr>
        <w:jc w:val="left"/>
        <w:rPr>
          <w:rFonts w:ascii="Calibri" w:hAnsi="Calibri" w:eastAsia="Calibri" w:cs="Calibri"/>
          <w:sz w:val="24"/>
          <w:szCs w:val="24"/>
        </w:rPr>
      </w:pPr>
    </w:p>
    <w:p w:rsidR="00CDD50B" w:rsidP="00CDD50B" w:rsidRDefault="00CDD50B" w14:paraId="3A2B7C24" w14:textId="4D22581B">
      <w:pPr>
        <w:jc w:val="left"/>
        <w:rPr>
          <w:rFonts w:ascii="Calibri" w:hAnsi="Calibri" w:eastAsia="Calibri" w:cs="Calibri"/>
          <w:sz w:val="24"/>
          <w:szCs w:val="24"/>
        </w:rPr>
      </w:pPr>
    </w:p>
    <w:p w:rsidR="00CDD50B" w:rsidP="00CDD50B" w:rsidRDefault="00CDD50B" w14:paraId="7B8D5F58" w14:textId="17887DAA">
      <w:pPr>
        <w:pStyle w:val="Normal"/>
        <w:jc w:val="left"/>
        <w:rPr>
          <w:rFonts w:ascii="Calibri" w:hAnsi="Calibri" w:eastAsia="Calibri" w:cs="Calibri"/>
          <w:sz w:val="24"/>
          <w:szCs w:val="24"/>
        </w:rPr>
      </w:pPr>
    </w:p>
    <w:p w:rsidR="7D791511" w:rsidP="00CDD50B" w:rsidRDefault="7D791511" w14:paraId="56D5CC82" w14:textId="687D4128">
      <w:pPr>
        <w:pStyle w:val="Normal"/>
        <w:rPr>
          <w:rFonts w:ascii="Calibri" w:hAnsi="Calibri" w:eastAsia="Calibri" w:cs="Calibri"/>
          <w:b w:val="1"/>
          <w:bCs w:val="1"/>
          <w:noProof w:val="0"/>
          <w:sz w:val="28"/>
          <w:szCs w:val="28"/>
          <w:lang w:val="en-US"/>
        </w:rPr>
      </w:pPr>
      <w:r w:rsidRPr="00CDD50B" w:rsidR="7D791511">
        <w:rPr>
          <w:rFonts w:ascii="Calibri" w:hAnsi="Calibri" w:eastAsia="Calibri" w:cs="Calibri"/>
          <w:b w:val="1"/>
          <w:bCs w:val="1"/>
          <w:noProof w:val="0"/>
          <w:sz w:val="28"/>
          <w:szCs w:val="28"/>
          <w:lang w:val="en-US"/>
        </w:rPr>
        <w:t xml:space="preserve">1. </w:t>
      </w:r>
      <w:r w:rsidRPr="00CDD50B" w:rsidR="3C86B453">
        <w:rPr>
          <w:rFonts w:ascii="Calibri" w:hAnsi="Calibri" w:eastAsia="Calibri" w:cs="Calibri"/>
          <w:b w:val="1"/>
          <w:bCs w:val="1"/>
          <w:noProof w:val="0"/>
          <w:sz w:val="28"/>
          <w:szCs w:val="28"/>
          <w:lang w:val="en-US"/>
        </w:rPr>
        <w:t>Introduction</w:t>
      </w:r>
    </w:p>
    <w:p w:rsidR="3C86B453" w:rsidP="00CDD50B" w:rsidRDefault="3C86B453" w14:paraId="07E9F36B" w14:textId="120CF204">
      <w:p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This manual provides a step-by-step guide to understanding and exploiting the File Inclusion vulnerability within a hypothetical web application named </w:t>
      </w:r>
      <w:r w:rsidRPr="00CDD50B" w:rsidR="3C86B453">
        <w:rPr>
          <w:rFonts w:ascii="Calibri" w:hAnsi="Calibri" w:eastAsia="Calibri" w:cs="Calibri"/>
          <w:b w:val="1"/>
          <w:bCs w:val="1"/>
          <w:noProof w:val="0"/>
          <w:sz w:val="24"/>
          <w:szCs w:val="24"/>
          <w:lang w:val="en-US"/>
        </w:rPr>
        <w:t>Web Security Practice (WSP)</w:t>
      </w:r>
      <w:r w:rsidRPr="00CDD50B" w:rsidR="3C86B453">
        <w:rPr>
          <w:rFonts w:ascii="Calibri" w:hAnsi="Calibri" w:eastAsia="Calibri" w:cs="Calibri"/>
          <w:noProof w:val="0"/>
          <w:sz w:val="24"/>
          <w:szCs w:val="24"/>
          <w:lang w:val="en-US"/>
        </w:rPr>
        <w:t xml:space="preserve">. </w:t>
      </w:r>
      <w:r w:rsidRPr="00CDD50B" w:rsidR="3C86B453">
        <w:rPr>
          <w:rFonts w:ascii="Calibri" w:hAnsi="Calibri" w:eastAsia="Calibri" w:cs="Calibri"/>
          <w:noProof w:val="0"/>
          <w:sz w:val="24"/>
          <w:szCs w:val="24"/>
          <w:lang w:val="en-US"/>
        </w:rPr>
        <w:t>We'll</w:t>
      </w:r>
      <w:r w:rsidRPr="00CDD50B" w:rsidR="3C86B453">
        <w:rPr>
          <w:rFonts w:ascii="Calibri" w:hAnsi="Calibri" w:eastAsia="Calibri" w:cs="Calibri"/>
          <w:noProof w:val="0"/>
          <w:sz w:val="24"/>
          <w:szCs w:val="24"/>
          <w:lang w:val="en-US"/>
        </w:rPr>
        <w:t xml:space="preserve"> cover the core concepts of Local File Inclusion (LFI) and </w:t>
      </w:r>
      <w:r w:rsidRPr="00CDD50B" w:rsidR="3C86B453">
        <w:rPr>
          <w:rFonts w:ascii="Calibri" w:hAnsi="Calibri" w:eastAsia="Calibri" w:cs="Calibri"/>
          <w:noProof w:val="0"/>
          <w:sz w:val="24"/>
          <w:szCs w:val="24"/>
          <w:lang w:val="en-US"/>
        </w:rPr>
        <w:t>demonstrate</w:t>
      </w:r>
      <w:r w:rsidRPr="00CDD50B" w:rsidR="3C86B453">
        <w:rPr>
          <w:rFonts w:ascii="Calibri" w:hAnsi="Calibri" w:eastAsia="Calibri" w:cs="Calibri"/>
          <w:noProof w:val="0"/>
          <w:sz w:val="24"/>
          <w:szCs w:val="24"/>
          <w:lang w:val="en-US"/>
        </w:rPr>
        <w:t xml:space="preserve"> how an attacker can </w:t>
      </w:r>
      <w:r w:rsidRPr="00CDD50B" w:rsidR="3C86B453">
        <w:rPr>
          <w:rFonts w:ascii="Calibri" w:hAnsi="Calibri" w:eastAsia="Calibri" w:cs="Calibri"/>
          <w:noProof w:val="0"/>
          <w:sz w:val="24"/>
          <w:szCs w:val="24"/>
          <w:lang w:val="en-US"/>
        </w:rPr>
        <w:t>leverage</w:t>
      </w:r>
      <w:r w:rsidRPr="00CDD50B" w:rsidR="3C86B453">
        <w:rPr>
          <w:rFonts w:ascii="Calibri" w:hAnsi="Calibri" w:eastAsia="Calibri" w:cs="Calibri"/>
          <w:noProof w:val="0"/>
          <w:sz w:val="24"/>
          <w:szCs w:val="24"/>
          <w:lang w:val="en-US"/>
        </w:rPr>
        <w:t xml:space="preserve"> this weakness to access sensitive system files.</w:t>
      </w:r>
    </w:p>
    <w:p w:rsidR="00CDD50B" w:rsidP="00CDD50B" w:rsidRDefault="00CDD50B" w14:paraId="718B143B" w14:textId="0F486A29">
      <w:pPr>
        <w:pStyle w:val="Normal"/>
        <w:rPr>
          <w:rFonts w:ascii="Calibri" w:hAnsi="Calibri" w:eastAsia="Calibri" w:cs="Calibri"/>
          <w:noProof w:val="0"/>
          <w:sz w:val="24"/>
          <w:szCs w:val="24"/>
          <w:lang w:val="en-US"/>
        </w:rPr>
      </w:pPr>
    </w:p>
    <w:p w:rsidR="61B4E73B" w:rsidP="00CDD50B" w:rsidRDefault="61B4E73B" w14:paraId="72F5D962" w14:textId="56AF8468">
      <w:pPr>
        <w:pStyle w:val="Normal"/>
        <w:rPr>
          <w:rFonts w:ascii="Calibri" w:hAnsi="Calibri" w:eastAsia="Calibri" w:cs="Calibri"/>
          <w:b w:val="1"/>
          <w:bCs w:val="1"/>
          <w:noProof w:val="0"/>
          <w:sz w:val="28"/>
          <w:szCs w:val="28"/>
          <w:lang w:val="en-US"/>
        </w:rPr>
      </w:pPr>
      <w:r w:rsidRPr="00CDD50B" w:rsidR="61B4E73B">
        <w:rPr>
          <w:rFonts w:ascii="Calibri" w:hAnsi="Calibri" w:eastAsia="Calibri" w:cs="Calibri"/>
          <w:b w:val="1"/>
          <w:bCs w:val="1"/>
          <w:noProof w:val="0"/>
          <w:sz w:val="28"/>
          <w:szCs w:val="28"/>
          <w:lang w:val="en-US"/>
        </w:rPr>
        <w:t xml:space="preserve">2. </w:t>
      </w:r>
      <w:r w:rsidRPr="00CDD50B" w:rsidR="3C86B453">
        <w:rPr>
          <w:rFonts w:ascii="Calibri" w:hAnsi="Calibri" w:eastAsia="Calibri" w:cs="Calibri"/>
          <w:b w:val="1"/>
          <w:bCs w:val="1"/>
          <w:noProof w:val="0"/>
          <w:sz w:val="28"/>
          <w:szCs w:val="28"/>
          <w:lang w:val="en-US"/>
        </w:rPr>
        <w:t>Objectives</w:t>
      </w:r>
    </w:p>
    <w:p w:rsidR="3C86B453" w:rsidP="00CDD50B" w:rsidRDefault="3C86B453" w14:paraId="43B55BCF" w14:textId="7C80859B">
      <w:p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The primary </w:t>
      </w:r>
      <w:r w:rsidRPr="00CDD50B" w:rsidR="3C86B453">
        <w:rPr>
          <w:rFonts w:ascii="Calibri" w:hAnsi="Calibri" w:eastAsia="Calibri" w:cs="Calibri"/>
          <w:noProof w:val="0"/>
          <w:sz w:val="24"/>
          <w:szCs w:val="24"/>
          <w:lang w:val="en-US"/>
        </w:rPr>
        <w:t>objectives</w:t>
      </w:r>
      <w:r w:rsidRPr="00CDD50B" w:rsidR="3C86B453">
        <w:rPr>
          <w:rFonts w:ascii="Calibri" w:hAnsi="Calibri" w:eastAsia="Calibri" w:cs="Calibri"/>
          <w:noProof w:val="0"/>
          <w:sz w:val="24"/>
          <w:szCs w:val="24"/>
          <w:lang w:val="en-US"/>
        </w:rPr>
        <w:t xml:space="preserve"> of this walkthrough are to:</w:t>
      </w:r>
    </w:p>
    <w:p w:rsidR="3C86B453" w:rsidP="00CDD50B" w:rsidRDefault="3C86B453" w14:paraId="127FE703" w14:textId="295BD60F">
      <w:pPr>
        <w:pStyle w:val="ListParagraph"/>
        <w:numPr>
          <w:ilvl w:val="0"/>
          <w:numId w:val="1"/>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Understand the mechanics of a </w:t>
      </w:r>
      <w:r w:rsidRPr="00CDD50B" w:rsidR="3C86B453">
        <w:rPr>
          <w:rFonts w:ascii="Calibri" w:hAnsi="Calibri" w:eastAsia="Calibri" w:cs="Calibri"/>
          <w:b w:val="1"/>
          <w:bCs w:val="1"/>
          <w:noProof w:val="0"/>
          <w:sz w:val="24"/>
          <w:szCs w:val="24"/>
          <w:lang w:val="en-US"/>
        </w:rPr>
        <w:t>File Inclusion</w:t>
      </w:r>
      <w:r w:rsidRPr="00CDD50B" w:rsidR="3C86B453">
        <w:rPr>
          <w:rFonts w:ascii="Calibri" w:hAnsi="Calibri" w:eastAsia="Calibri" w:cs="Calibri"/>
          <w:noProof w:val="0"/>
          <w:sz w:val="24"/>
          <w:szCs w:val="24"/>
          <w:lang w:val="en-US"/>
        </w:rPr>
        <w:t xml:space="preserve"> vulnerability.</w:t>
      </w:r>
    </w:p>
    <w:p w:rsidR="3C86B453" w:rsidP="00CDD50B" w:rsidRDefault="3C86B453" w14:paraId="7081B8DA" w14:textId="7739D5CC">
      <w:pPr>
        <w:pStyle w:val="ListParagraph"/>
        <w:numPr>
          <w:ilvl w:val="0"/>
          <w:numId w:val="1"/>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Identify</w:t>
      </w:r>
      <w:r w:rsidRPr="00CDD50B" w:rsidR="3C86B453">
        <w:rPr>
          <w:rFonts w:ascii="Calibri" w:hAnsi="Calibri" w:eastAsia="Calibri" w:cs="Calibri"/>
          <w:noProof w:val="0"/>
          <w:sz w:val="24"/>
          <w:szCs w:val="24"/>
          <w:lang w:val="en-US"/>
        </w:rPr>
        <w:t xml:space="preserve"> a web application susceptible to </w:t>
      </w:r>
      <w:r w:rsidRPr="00CDD50B" w:rsidR="3C86B453">
        <w:rPr>
          <w:rFonts w:ascii="Calibri" w:hAnsi="Calibri" w:eastAsia="Calibri" w:cs="Calibri"/>
          <w:b w:val="1"/>
          <w:bCs w:val="1"/>
          <w:noProof w:val="0"/>
          <w:sz w:val="24"/>
          <w:szCs w:val="24"/>
          <w:lang w:val="en-US"/>
        </w:rPr>
        <w:t>Local File Inclusion (LFI)</w:t>
      </w:r>
      <w:r w:rsidRPr="00CDD50B" w:rsidR="3C86B453">
        <w:rPr>
          <w:rFonts w:ascii="Calibri" w:hAnsi="Calibri" w:eastAsia="Calibri" w:cs="Calibri"/>
          <w:noProof w:val="0"/>
          <w:sz w:val="24"/>
          <w:szCs w:val="24"/>
          <w:lang w:val="en-US"/>
        </w:rPr>
        <w:t>.</w:t>
      </w:r>
    </w:p>
    <w:p w:rsidR="3C86B453" w:rsidP="00CDD50B" w:rsidRDefault="3C86B453" w14:paraId="02936152" w14:textId="41F93400">
      <w:pPr>
        <w:pStyle w:val="ListParagraph"/>
        <w:numPr>
          <w:ilvl w:val="0"/>
          <w:numId w:val="1"/>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Successfully exploit the vulnerability to read the </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etc</w:t>
      </w:r>
      <w:r w:rsidRPr="00CDD50B" w:rsidR="3C86B453">
        <w:rPr>
          <w:rFonts w:ascii="Calibri" w:hAnsi="Calibri" w:eastAsia="Calibri" w:cs="Calibri"/>
          <w:noProof w:val="0"/>
          <w:sz w:val="24"/>
          <w:szCs w:val="24"/>
          <w:lang w:val="en-US"/>
        </w:rPr>
        <w:t>/passwd</w:t>
      </w:r>
      <w:r w:rsidRPr="00CDD50B" w:rsidR="3C86B453">
        <w:rPr>
          <w:rFonts w:ascii="Calibri" w:hAnsi="Calibri" w:eastAsia="Calibri" w:cs="Calibri"/>
          <w:noProof w:val="0"/>
          <w:sz w:val="24"/>
          <w:szCs w:val="24"/>
          <w:lang w:val="en-US"/>
        </w:rPr>
        <w:t xml:space="preserve"> file.</w:t>
      </w:r>
    </w:p>
    <w:p w:rsidR="3C86B453" w:rsidP="00CDD50B" w:rsidRDefault="3C86B453" w14:paraId="3F780933" w14:textId="0AADF6E9">
      <w:pPr>
        <w:pStyle w:val="ListParagraph"/>
        <w:numPr>
          <w:ilvl w:val="0"/>
          <w:numId w:val="1"/>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Analyze the mitigations in place and how to bypass them.</w:t>
      </w:r>
    </w:p>
    <w:p w:rsidR="00CDD50B" w:rsidP="00CDD50B" w:rsidRDefault="00CDD50B" w14:paraId="138D3045" w14:textId="1C14376A">
      <w:pPr>
        <w:pStyle w:val="ListParagraph"/>
        <w:spacing w:before="240" w:beforeAutospacing="off" w:after="240" w:afterAutospacing="off"/>
        <w:ind w:left="720"/>
        <w:jc w:val="left"/>
        <w:rPr>
          <w:rFonts w:ascii="Calibri" w:hAnsi="Calibri" w:eastAsia="Calibri" w:cs="Calibri"/>
          <w:noProof w:val="0"/>
          <w:sz w:val="24"/>
          <w:szCs w:val="24"/>
          <w:lang w:val="en-US"/>
        </w:rPr>
      </w:pPr>
    </w:p>
    <w:p w:rsidR="3D535368" w:rsidP="00CDD50B" w:rsidRDefault="3D535368" w14:paraId="22BBECF9" w14:textId="08C4D0A8">
      <w:pPr>
        <w:pStyle w:val="Normal"/>
        <w:rPr>
          <w:rFonts w:ascii="Calibri" w:hAnsi="Calibri" w:eastAsia="Calibri" w:cs="Calibri"/>
          <w:b w:val="1"/>
          <w:bCs w:val="1"/>
          <w:noProof w:val="0"/>
          <w:sz w:val="28"/>
          <w:szCs w:val="28"/>
          <w:lang w:val="en-US"/>
        </w:rPr>
      </w:pPr>
      <w:r w:rsidRPr="00CDD50B" w:rsidR="3D535368">
        <w:rPr>
          <w:rFonts w:ascii="Calibri" w:hAnsi="Calibri" w:eastAsia="Calibri" w:cs="Calibri"/>
          <w:b w:val="1"/>
          <w:bCs w:val="1"/>
          <w:noProof w:val="0"/>
          <w:sz w:val="28"/>
          <w:szCs w:val="28"/>
          <w:lang w:val="en-US"/>
        </w:rPr>
        <w:t>3</w:t>
      </w:r>
      <w:r w:rsidRPr="00CDD50B" w:rsidR="60A3E7C7">
        <w:rPr>
          <w:rFonts w:ascii="Calibri" w:hAnsi="Calibri" w:eastAsia="Calibri" w:cs="Calibri"/>
          <w:b w:val="1"/>
          <w:bCs w:val="1"/>
          <w:noProof w:val="0"/>
          <w:sz w:val="28"/>
          <w:szCs w:val="28"/>
          <w:lang w:val="en-US"/>
        </w:rPr>
        <w:t xml:space="preserve">. </w:t>
      </w:r>
      <w:r w:rsidRPr="00CDD50B" w:rsidR="3C86B453">
        <w:rPr>
          <w:rFonts w:ascii="Calibri" w:hAnsi="Calibri" w:eastAsia="Calibri" w:cs="Calibri"/>
          <w:b w:val="1"/>
          <w:bCs w:val="1"/>
          <w:noProof w:val="0"/>
          <w:sz w:val="28"/>
          <w:szCs w:val="28"/>
          <w:lang w:val="en-US"/>
        </w:rPr>
        <w:t>Storyline</w:t>
      </w:r>
    </w:p>
    <w:p w:rsidR="3C86B453" w:rsidP="00CDD50B" w:rsidRDefault="3C86B453" w14:paraId="502315AC" w14:textId="247519AF">
      <w:p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You're</w:t>
      </w:r>
      <w:r w:rsidRPr="00CDD50B" w:rsidR="3C86B453">
        <w:rPr>
          <w:rFonts w:ascii="Calibri" w:hAnsi="Calibri" w:eastAsia="Calibri" w:cs="Calibri"/>
          <w:noProof w:val="0"/>
          <w:sz w:val="24"/>
          <w:szCs w:val="24"/>
          <w:lang w:val="en-US"/>
        </w:rPr>
        <w:t xml:space="preserve"> a penetration tester hired to assess the security of the WSP web application. Your </w:t>
      </w:r>
      <w:r w:rsidRPr="00CDD50B" w:rsidR="3C86B453">
        <w:rPr>
          <w:rFonts w:ascii="Calibri" w:hAnsi="Calibri" w:eastAsia="Calibri" w:cs="Calibri"/>
          <w:noProof w:val="0"/>
          <w:sz w:val="24"/>
          <w:szCs w:val="24"/>
          <w:lang w:val="en-US"/>
        </w:rPr>
        <w:t>initial</w:t>
      </w:r>
      <w:r w:rsidRPr="00CDD50B" w:rsidR="3C86B453">
        <w:rPr>
          <w:rFonts w:ascii="Calibri" w:hAnsi="Calibri" w:eastAsia="Calibri" w:cs="Calibri"/>
          <w:noProof w:val="0"/>
          <w:sz w:val="24"/>
          <w:szCs w:val="24"/>
          <w:lang w:val="en-US"/>
        </w:rPr>
        <w:t xml:space="preserve"> reconnaissance reveals a URL with a parameter that </w:t>
      </w:r>
      <w:r w:rsidRPr="00CDD50B" w:rsidR="3C86B453">
        <w:rPr>
          <w:rFonts w:ascii="Calibri" w:hAnsi="Calibri" w:eastAsia="Calibri" w:cs="Calibri"/>
          <w:noProof w:val="0"/>
          <w:sz w:val="24"/>
          <w:szCs w:val="24"/>
          <w:lang w:val="en-US"/>
        </w:rPr>
        <w:t>seems to be</w:t>
      </w:r>
      <w:r w:rsidRPr="00CDD50B" w:rsidR="3C86B453">
        <w:rPr>
          <w:rFonts w:ascii="Calibri" w:hAnsi="Calibri" w:eastAsia="Calibri" w:cs="Calibri"/>
          <w:noProof w:val="0"/>
          <w:sz w:val="24"/>
          <w:szCs w:val="24"/>
          <w:lang w:val="en-US"/>
        </w:rPr>
        <w:t xml:space="preserve"> loading a file. You suspect a </w:t>
      </w:r>
      <w:r w:rsidRPr="00CDD50B" w:rsidR="3C86B453">
        <w:rPr>
          <w:rFonts w:ascii="Calibri" w:hAnsi="Calibri" w:eastAsia="Calibri" w:cs="Calibri"/>
          <w:b w:val="1"/>
          <w:bCs w:val="1"/>
          <w:noProof w:val="0"/>
          <w:sz w:val="24"/>
          <w:szCs w:val="24"/>
          <w:lang w:val="en-US"/>
        </w:rPr>
        <w:t>File Inclusion</w:t>
      </w:r>
      <w:r w:rsidRPr="00CDD50B" w:rsidR="3C86B453">
        <w:rPr>
          <w:rFonts w:ascii="Calibri" w:hAnsi="Calibri" w:eastAsia="Calibri" w:cs="Calibri"/>
          <w:noProof w:val="0"/>
          <w:sz w:val="24"/>
          <w:szCs w:val="24"/>
          <w:lang w:val="en-US"/>
        </w:rPr>
        <w:t xml:space="preserve"> vulnerability. Your goal is to prove this vulnerability exists by accessing a known sensitive file on the server, the /</w:t>
      </w:r>
      <w:r w:rsidRPr="00CDD50B" w:rsidR="3C86B453">
        <w:rPr>
          <w:rFonts w:ascii="Calibri" w:hAnsi="Calibri" w:eastAsia="Calibri" w:cs="Calibri"/>
          <w:noProof w:val="0"/>
          <w:sz w:val="24"/>
          <w:szCs w:val="24"/>
          <w:lang w:val="en-US"/>
        </w:rPr>
        <w:t>etc</w:t>
      </w:r>
      <w:r w:rsidRPr="00CDD50B" w:rsidR="3C86B453">
        <w:rPr>
          <w:rFonts w:ascii="Calibri" w:hAnsi="Calibri" w:eastAsia="Calibri" w:cs="Calibri"/>
          <w:noProof w:val="0"/>
          <w:sz w:val="24"/>
          <w:szCs w:val="24"/>
          <w:lang w:val="en-US"/>
        </w:rPr>
        <w:t>/passwd file, without any prior authentication.</w:t>
      </w:r>
    </w:p>
    <w:p w:rsidR="00CDD50B" w:rsidP="00CDD50B" w:rsidRDefault="00CDD50B" w14:paraId="49A1ED31" w14:textId="08229E1A">
      <w:pPr>
        <w:jc w:val="left"/>
        <w:rPr>
          <w:rFonts w:ascii="Calibri" w:hAnsi="Calibri" w:eastAsia="Calibri" w:cs="Calibri"/>
          <w:sz w:val="24"/>
          <w:szCs w:val="24"/>
        </w:rPr>
      </w:pPr>
    </w:p>
    <w:p w:rsidR="00CDD50B" w:rsidP="00CDD50B" w:rsidRDefault="00CDD50B" w14:paraId="531D58A0" w14:textId="38248928">
      <w:pPr>
        <w:jc w:val="left"/>
        <w:rPr>
          <w:rFonts w:ascii="Calibri" w:hAnsi="Calibri" w:eastAsia="Calibri" w:cs="Calibri"/>
          <w:sz w:val="24"/>
          <w:szCs w:val="24"/>
        </w:rPr>
      </w:pPr>
    </w:p>
    <w:p w:rsidR="00CDD50B" w:rsidP="00CDD50B" w:rsidRDefault="00CDD50B" w14:paraId="3DDE7BCF" w14:textId="2889C374">
      <w:pPr>
        <w:jc w:val="left"/>
        <w:rPr>
          <w:rFonts w:ascii="Calibri" w:hAnsi="Calibri" w:eastAsia="Calibri" w:cs="Calibri"/>
          <w:sz w:val="24"/>
          <w:szCs w:val="24"/>
        </w:rPr>
      </w:pPr>
    </w:p>
    <w:p w:rsidR="00CDD50B" w:rsidP="00CDD50B" w:rsidRDefault="00CDD50B" w14:paraId="4083E086" w14:textId="2B6A448D">
      <w:pPr>
        <w:jc w:val="left"/>
        <w:rPr>
          <w:rFonts w:ascii="Calibri" w:hAnsi="Calibri" w:eastAsia="Calibri" w:cs="Calibri"/>
          <w:sz w:val="24"/>
          <w:szCs w:val="24"/>
        </w:rPr>
      </w:pPr>
    </w:p>
    <w:p w:rsidR="00CDD50B" w:rsidP="00CDD50B" w:rsidRDefault="00CDD50B" w14:paraId="46F6FE82" w14:textId="5543F171">
      <w:pPr>
        <w:jc w:val="left"/>
        <w:rPr>
          <w:rFonts w:ascii="Calibri" w:hAnsi="Calibri" w:eastAsia="Calibri" w:cs="Calibri"/>
          <w:sz w:val="24"/>
          <w:szCs w:val="24"/>
        </w:rPr>
      </w:pPr>
    </w:p>
    <w:p w:rsidR="00CDD50B" w:rsidP="00CDD50B" w:rsidRDefault="00CDD50B" w14:paraId="6F69E5DF" w14:textId="685AFD7D">
      <w:pPr>
        <w:jc w:val="left"/>
        <w:rPr>
          <w:rFonts w:ascii="Calibri" w:hAnsi="Calibri" w:eastAsia="Calibri" w:cs="Calibri"/>
          <w:sz w:val="24"/>
          <w:szCs w:val="24"/>
        </w:rPr>
      </w:pPr>
    </w:p>
    <w:p w:rsidR="00CDD50B" w:rsidP="00CDD50B" w:rsidRDefault="00CDD50B" w14:paraId="5F7DCAE1" w14:textId="74E1FCEF">
      <w:pPr>
        <w:jc w:val="left"/>
        <w:rPr>
          <w:rFonts w:ascii="Calibri" w:hAnsi="Calibri" w:eastAsia="Calibri" w:cs="Calibri"/>
          <w:sz w:val="24"/>
          <w:szCs w:val="24"/>
        </w:rPr>
      </w:pPr>
    </w:p>
    <w:p w:rsidR="00CDD50B" w:rsidP="00CDD50B" w:rsidRDefault="00CDD50B" w14:paraId="3A2102A0" w14:textId="49F18622">
      <w:pPr>
        <w:jc w:val="left"/>
        <w:rPr>
          <w:rFonts w:ascii="Calibri" w:hAnsi="Calibri" w:eastAsia="Calibri" w:cs="Calibri"/>
          <w:sz w:val="24"/>
          <w:szCs w:val="24"/>
        </w:rPr>
      </w:pPr>
    </w:p>
    <w:p w:rsidR="05E3A1D4" w:rsidP="00CDD50B" w:rsidRDefault="05E3A1D4" w14:paraId="38335E56" w14:textId="389AEE7E">
      <w:pPr>
        <w:pStyle w:val="Normal"/>
        <w:rPr>
          <w:rFonts w:ascii="Calibri" w:hAnsi="Calibri" w:eastAsia="Calibri" w:cs="Calibri"/>
          <w:b w:val="1"/>
          <w:bCs w:val="1"/>
          <w:noProof w:val="0"/>
          <w:sz w:val="28"/>
          <w:szCs w:val="28"/>
          <w:lang w:val="en-US"/>
        </w:rPr>
      </w:pPr>
      <w:r w:rsidRPr="00CDD50B" w:rsidR="05E3A1D4">
        <w:rPr>
          <w:rFonts w:ascii="Calibri" w:hAnsi="Calibri" w:eastAsia="Calibri" w:cs="Calibri"/>
          <w:b w:val="1"/>
          <w:bCs w:val="1"/>
          <w:noProof w:val="0"/>
          <w:sz w:val="28"/>
          <w:szCs w:val="28"/>
          <w:lang w:val="en-US"/>
        </w:rPr>
        <w:t xml:space="preserve">4. </w:t>
      </w:r>
      <w:r w:rsidRPr="00CDD50B" w:rsidR="3C86B453">
        <w:rPr>
          <w:rFonts w:ascii="Calibri" w:hAnsi="Calibri" w:eastAsia="Calibri" w:cs="Calibri"/>
          <w:b w:val="1"/>
          <w:bCs w:val="1"/>
          <w:noProof w:val="0"/>
          <w:sz w:val="28"/>
          <w:szCs w:val="28"/>
          <w:lang w:val="en-US"/>
        </w:rPr>
        <w:t>Walkthrough</w:t>
      </w:r>
    </w:p>
    <w:p w:rsidR="3C86B453" w:rsidP="00CDD50B" w:rsidRDefault="3C86B453" w14:paraId="1229F3EF" w14:textId="47C0B9B1">
      <w:pPr>
        <w:spacing w:before="240" w:beforeAutospacing="off" w:after="240" w:afterAutospacing="off"/>
        <w:jc w:val="left"/>
        <w:rPr>
          <w:rFonts w:ascii="Calibri" w:hAnsi="Calibri" w:eastAsia="Calibri" w:cs="Calibri"/>
          <w:b w:val="1"/>
          <w:bCs w:val="1"/>
          <w:noProof w:val="0"/>
          <w:sz w:val="24"/>
          <w:szCs w:val="24"/>
          <w:lang w:val="en-US"/>
        </w:rPr>
      </w:pPr>
      <w:r w:rsidRPr="00CDD50B" w:rsidR="3C86B453">
        <w:rPr>
          <w:rFonts w:ascii="Calibri" w:hAnsi="Calibri" w:eastAsia="Calibri" w:cs="Calibri"/>
          <w:b w:val="1"/>
          <w:bCs w:val="1"/>
          <w:noProof w:val="0"/>
          <w:sz w:val="24"/>
          <w:szCs w:val="24"/>
          <w:lang w:val="en-US"/>
        </w:rPr>
        <w:t xml:space="preserve">Step 1: </w:t>
      </w:r>
      <w:r w:rsidRPr="00CDD50B" w:rsidR="3C86B453">
        <w:rPr>
          <w:rFonts w:ascii="Calibri" w:hAnsi="Calibri" w:eastAsia="Calibri" w:cs="Calibri"/>
          <w:b w:val="1"/>
          <w:bCs w:val="1"/>
          <w:noProof w:val="0"/>
          <w:sz w:val="24"/>
          <w:szCs w:val="24"/>
          <w:lang w:val="en-US"/>
        </w:rPr>
        <w:t>Identifying</w:t>
      </w:r>
      <w:r w:rsidRPr="00CDD50B" w:rsidR="3C86B453">
        <w:rPr>
          <w:rFonts w:ascii="Calibri" w:hAnsi="Calibri" w:eastAsia="Calibri" w:cs="Calibri"/>
          <w:b w:val="1"/>
          <w:bCs w:val="1"/>
          <w:noProof w:val="0"/>
          <w:sz w:val="24"/>
          <w:szCs w:val="24"/>
          <w:lang w:val="en-US"/>
        </w:rPr>
        <w:t xml:space="preserve"> the Vulnerable Parameter</w:t>
      </w:r>
    </w:p>
    <w:p w:rsidR="7540FB4A" w:rsidP="00CDD50B" w:rsidRDefault="7540FB4A" w14:paraId="75176B09" w14:textId="1B8E25D5">
      <w:pPr>
        <w:spacing w:before="240" w:beforeAutospacing="off" w:after="240" w:afterAutospacing="off"/>
        <w:jc w:val="left"/>
      </w:pPr>
      <w:r w:rsidR="7540FB4A">
        <w:drawing>
          <wp:inline wp14:editId="230AF018" wp14:anchorId="739190D0">
            <wp:extent cx="5943600" cy="3457575"/>
            <wp:effectExtent l="0" t="0" r="0" b="0"/>
            <wp:docPr id="203804973" name="" title=""/>
            <wp:cNvGraphicFramePr>
              <a:graphicFrameLocks noChangeAspect="1"/>
            </wp:cNvGraphicFramePr>
            <a:graphic>
              <a:graphicData uri="http://schemas.openxmlformats.org/drawingml/2006/picture">
                <pic:pic>
                  <pic:nvPicPr>
                    <pic:cNvPr id="0" name=""/>
                    <pic:cNvPicPr/>
                  </pic:nvPicPr>
                  <pic:blipFill>
                    <a:blip r:embed="Rcc8f8105eac14c3a">
                      <a:extLst>
                        <a:ext xmlns:a="http://schemas.openxmlformats.org/drawingml/2006/main" uri="{28A0092B-C50C-407E-A947-70E740481C1C}">
                          <a14:useLocalDpi val="0"/>
                        </a:ext>
                      </a:extLst>
                    </a:blip>
                    <a:stretch>
                      <a:fillRect/>
                    </a:stretch>
                  </pic:blipFill>
                  <pic:spPr>
                    <a:xfrm>
                      <a:off x="0" y="0"/>
                      <a:ext cx="5943600" cy="3457575"/>
                    </a:xfrm>
                    <a:prstGeom prst="rect">
                      <a:avLst/>
                    </a:prstGeom>
                  </pic:spPr>
                </pic:pic>
              </a:graphicData>
            </a:graphic>
          </wp:inline>
        </w:drawing>
      </w:r>
    </w:p>
    <w:p w:rsidR="3C86B453" w:rsidP="00CDD50B" w:rsidRDefault="3C86B453" w14:paraId="086E834D" w14:textId="6AF494FD">
      <w:pPr>
        <w:pStyle w:val="ListParagraph"/>
        <w:numPr>
          <w:ilvl w:val="0"/>
          <w:numId w:val="2"/>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Navigate to the WSP File Inclusion page. The URL in your browser looks like </w:t>
      </w:r>
      <w:hyperlink>
        <w:r w:rsidRPr="00CDD50B" w:rsidR="3C86B453">
          <w:rPr>
            <w:rStyle w:val="Hyperlink"/>
            <w:rFonts w:ascii="Calibri" w:hAnsi="Calibri" w:eastAsia="Calibri" w:cs="Calibri"/>
            <w:noProof w:val="0"/>
            <w:sz w:val="24"/>
            <w:szCs w:val="24"/>
            <w:lang w:val="en-US"/>
          </w:rPr>
          <w:t>http://&lt;wsp_ip&gt;/wsp/pages/content.php?page=about.php</w:t>
        </w:r>
      </w:hyperlink>
      <w:r w:rsidRPr="00CDD50B" w:rsidR="3C86B453">
        <w:rPr>
          <w:rFonts w:ascii="Calibri" w:hAnsi="Calibri" w:eastAsia="Calibri" w:cs="Calibri"/>
          <w:noProof w:val="0"/>
          <w:sz w:val="24"/>
          <w:szCs w:val="24"/>
          <w:lang w:val="en-US"/>
        </w:rPr>
        <w:t xml:space="preserve">. This </w:t>
      </w:r>
      <w:r w:rsidRPr="00CDD50B" w:rsidR="3C86B453">
        <w:rPr>
          <w:rFonts w:ascii="Calibri" w:hAnsi="Calibri" w:eastAsia="Calibri" w:cs="Calibri"/>
          <w:noProof w:val="0"/>
          <w:sz w:val="24"/>
          <w:szCs w:val="24"/>
          <w:lang w:val="en-US"/>
        </w:rPr>
        <w:t>indicates</w:t>
      </w:r>
      <w:r w:rsidRPr="00CDD50B" w:rsidR="3C86B453">
        <w:rPr>
          <w:rFonts w:ascii="Calibri" w:hAnsi="Calibri" w:eastAsia="Calibri" w:cs="Calibri"/>
          <w:noProof w:val="0"/>
          <w:sz w:val="24"/>
          <w:szCs w:val="24"/>
          <w:lang w:val="en-US"/>
        </w:rPr>
        <w:t xml:space="preserve"> that the </w:t>
      </w:r>
      <w:r w:rsidRPr="00CDD50B" w:rsidR="3C86B453">
        <w:rPr>
          <w:rFonts w:ascii="Calibri" w:hAnsi="Calibri" w:eastAsia="Calibri" w:cs="Calibri"/>
          <w:noProof w:val="0"/>
          <w:sz w:val="24"/>
          <w:szCs w:val="24"/>
          <w:lang w:val="en-US"/>
        </w:rPr>
        <w:t>page</w:t>
      </w:r>
      <w:r w:rsidRPr="00CDD50B" w:rsidR="3C86B453">
        <w:rPr>
          <w:rFonts w:ascii="Calibri" w:hAnsi="Calibri" w:eastAsia="Calibri" w:cs="Calibri"/>
          <w:noProof w:val="0"/>
          <w:sz w:val="24"/>
          <w:szCs w:val="24"/>
          <w:lang w:val="en-US"/>
        </w:rPr>
        <w:t xml:space="preserve"> parameter is being used to include a file.</w:t>
      </w:r>
    </w:p>
    <w:p w:rsidR="3C86B453" w:rsidP="00CDD50B" w:rsidRDefault="3C86B453" w14:paraId="6AE1918C" w14:textId="7EEFBE89">
      <w:pPr>
        <w:pStyle w:val="ListParagraph"/>
        <w:numPr>
          <w:ilvl w:val="0"/>
          <w:numId w:val="2"/>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The application's code is </w:t>
      </w:r>
      <w:r w:rsidRPr="00CDD50B" w:rsidR="3C86B453">
        <w:rPr>
          <w:rFonts w:ascii="Calibri" w:hAnsi="Calibri" w:eastAsia="Calibri" w:cs="Calibri"/>
          <w:noProof w:val="0"/>
          <w:sz w:val="24"/>
          <w:szCs w:val="24"/>
          <w:lang w:val="en-US"/>
        </w:rPr>
        <w:t>likely using</w:t>
      </w:r>
      <w:r w:rsidRPr="00CDD50B" w:rsidR="3C86B453">
        <w:rPr>
          <w:rFonts w:ascii="Calibri" w:hAnsi="Calibri" w:eastAsia="Calibri" w:cs="Calibri"/>
          <w:noProof w:val="0"/>
          <w:sz w:val="24"/>
          <w:szCs w:val="24"/>
          <w:lang w:val="en-US"/>
        </w:rPr>
        <w:t xml:space="preserve"> a direct </w:t>
      </w:r>
      <w:r w:rsidRPr="00CDD50B" w:rsidR="3C86B453">
        <w:rPr>
          <w:rFonts w:ascii="Calibri" w:hAnsi="Calibri" w:eastAsia="Calibri" w:cs="Calibri"/>
          <w:noProof w:val="0"/>
          <w:sz w:val="24"/>
          <w:szCs w:val="24"/>
          <w:lang w:val="en-US"/>
        </w:rPr>
        <w:t>include(</w:t>
      </w:r>
      <w:r w:rsidRPr="00CDD50B" w:rsidR="3C86B453">
        <w:rPr>
          <w:rFonts w:ascii="Calibri" w:hAnsi="Calibri" w:eastAsia="Calibri" w:cs="Calibri"/>
          <w:noProof w:val="0"/>
          <w:sz w:val="24"/>
          <w:szCs w:val="24"/>
          <w:lang w:val="en-US"/>
        </w:rPr>
        <w:t>) statement with this parameter, such as include($_GET['page']). This lack of validation makes it vulnerable.</w:t>
      </w:r>
    </w:p>
    <w:p w:rsidR="3C86B453" w:rsidP="00CDD50B" w:rsidRDefault="3C86B453" w14:paraId="00E682B6" w14:textId="1D2C67AE">
      <w:pPr>
        <w:spacing w:before="240" w:beforeAutospacing="off" w:after="240" w:afterAutospacing="off"/>
        <w:jc w:val="left"/>
        <w:rPr>
          <w:rFonts w:ascii="Calibri" w:hAnsi="Calibri" w:eastAsia="Calibri" w:cs="Calibri"/>
          <w:b w:val="1"/>
          <w:bCs w:val="1"/>
          <w:noProof w:val="0"/>
          <w:sz w:val="24"/>
          <w:szCs w:val="24"/>
          <w:lang w:val="en-US"/>
        </w:rPr>
      </w:pPr>
      <w:r w:rsidRPr="00CDD50B" w:rsidR="3C86B453">
        <w:rPr>
          <w:rFonts w:ascii="Calibri" w:hAnsi="Calibri" w:eastAsia="Calibri" w:cs="Calibri"/>
          <w:b w:val="1"/>
          <w:bCs w:val="1"/>
          <w:noProof w:val="0"/>
          <w:sz w:val="24"/>
          <w:szCs w:val="24"/>
          <w:lang w:val="en-US"/>
        </w:rPr>
        <w:t>Step 2: Exploiting LFI with Directory Traversal</w:t>
      </w:r>
    </w:p>
    <w:p w:rsidR="3C86B453" w:rsidP="00CDD50B" w:rsidRDefault="3C86B453" w14:paraId="6A301E81" w14:textId="48238C7D">
      <w:pPr>
        <w:pStyle w:val="ListParagraph"/>
        <w:numPr>
          <w:ilvl w:val="0"/>
          <w:numId w:val="3"/>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The application </w:t>
      </w:r>
      <w:r w:rsidRPr="00CDD50B" w:rsidR="2DDB1C87">
        <w:rPr>
          <w:rFonts w:ascii="Calibri" w:hAnsi="Calibri" w:eastAsia="Calibri" w:cs="Calibri"/>
          <w:noProof w:val="0"/>
          <w:sz w:val="24"/>
          <w:szCs w:val="24"/>
          <w:lang w:val="en-US"/>
        </w:rPr>
        <w:t>includes</w:t>
      </w:r>
      <w:r w:rsidRPr="00CDD50B" w:rsidR="3C86B453">
        <w:rPr>
          <w:rFonts w:ascii="Calibri" w:hAnsi="Calibri" w:eastAsia="Calibri" w:cs="Calibri"/>
          <w:noProof w:val="0"/>
          <w:sz w:val="24"/>
          <w:szCs w:val="24"/>
          <w:lang w:val="en-US"/>
        </w:rPr>
        <w:t xml:space="preserve"> files from a specific directory, likely something like /var/www/html/</w:t>
      </w:r>
      <w:r w:rsidRPr="00CDD50B" w:rsidR="3C86B453">
        <w:rPr>
          <w:rFonts w:ascii="Calibri" w:hAnsi="Calibri" w:eastAsia="Calibri" w:cs="Calibri"/>
          <w:noProof w:val="0"/>
          <w:sz w:val="24"/>
          <w:szCs w:val="24"/>
          <w:lang w:val="en-US"/>
        </w:rPr>
        <w:t>wsp</w:t>
      </w:r>
      <w:r w:rsidRPr="00CDD50B" w:rsidR="3C86B453">
        <w:rPr>
          <w:rFonts w:ascii="Calibri" w:hAnsi="Calibri" w:eastAsia="Calibri" w:cs="Calibri"/>
          <w:noProof w:val="0"/>
          <w:sz w:val="24"/>
          <w:szCs w:val="24"/>
          <w:lang w:val="en-US"/>
        </w:rPr>
        <w:t>/pages/. Your goal is to navigate out of this directory and into the root file system.</w:t>
      </w:r>
    </w:p>
    <w:p w:rsidR="00CDD50B" w:rsidP="00CDD50B" w:rsidRDefault="00CDD50B" w14:paraId="5C44FBBF" w14:textId="1C287F1F">
      <w:pPr>
        <w:pStyle w:val="ListParagraph"/>
        <w:spacing w:before="240" w:beforeAutospacing="off" w:after="240" w:afterAutospacing="off"/>
        <w:ind w:left="720"/>
        <w:jc w:val="left"/>
        <w:rPr>
          <w:rFonts w:ascii="Calibri" w:hAnsi="Calibri" w:eastAsia="Calibri" w:cs="Calibri"/>
          <w:noProof w:val="0"/>
          <w:sz w:val="24"/>
          <w:szCs w:val="24"/>
          <w:lang w:val="en-US"/>
        </w:rPr>
      </w:pPr>
    </w:p>
    <w:p w:rsidR="3C86B453" w:rsidP="00CDD50B" w:rsidRDefault="3C86B453" w14:paraId="7ABE6543" w14:textId="49842069">
      <w:pPr>
        <w:pStyle w:val="ListParagraph"/>
        <w:numPr>
          <w:ilvl w:val="0"/>
          <w:numId w:val="3"/>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You'll</w:t>
      </w:r>
      <w:r w:rsidRPr="00CDD50B" w:rsidR="3C86B453">
        <w:rPr>
          <w:rFonts w:ascii="Calibri" w:hAnsi="Calibri" w:eastAsia="Calibri" w:cs="Calibri"/>
          <w:noProof w:val="0"/>
          <w:sz w:val="24"/>
          <w:szCs w:val="24"/>
          <w:lang w:val="en-US"/>
        </w:rPr>
        <w:t xml:space="preserve"> use </w:t>
      </w:r>
      <w:r w:rsidRPr="00CDD50B" w:rsidR="3C86B453">
        <w:rPr>
          <w:rFonts w:ascii="Calibri" w:hAnsi="Calibri" w:eastAsia="Calibri" w:cs="Calibri"/>
          <w:b w:val="1"/>
          <w:bCs w:val="1"/>
          <w:noProof w:val="0"/>
          <w:sz w:val="24"/>
          <w:szCs w:val="24"/>
          <w:lang w:val="en-US"/>
        </w:rPr>
        <w:t>directory traversal</w:t>
      </w:r>
      <w:r w:rsidRPr="00CDD50B" w:rsidR="3C86B453">
        <w:rPr>
          <w:rFonts w:ascii="Calibri" w:hAnsi="Calibri" w:eastAsia="Calibri" w:cs="Calibri"/>
          <w:noProof w:val="0"/>
          <w:sz w:val="24"/>
          <w:szCs w:val="24"/>
          <w:lang w:val="en-US"/>
        </w:rPr>
        <w:t xml:space="preserve"> sequences, which are</w:t>
      </w:r>
      <w:r w:rsidRPr="00CDD50B" w:rsidR="3C86B453">
        <w:rPr>
          <w:rFonts w:ascii="Calibri" w:hAnsi="Calibri" w:eastAsia="Calibri" w:cs="Calibri"/>
          <w:noProof w:val="0"/>
          <w:sz w:val="24"/>
          <w:szCs w:val="24"/>
          <w:lang w:val="en-US"/>
        </w:rPr>
        <w:t xml:space="preserve"> </w:t>
      </w:r>
      <w:r w:rsidRPr="00CDD50B" w:rsidR="3C86B453">
        <w:rPr>
          <w:rFonts w:ascii="Calibri" w:hAnsi="Calibri" w:eastAsia="Calibri" w:cs="Calibri"/>
          <w:b w:val="1"/>
          <w:bCs w:val="1"/>
          <w:noProof w:val="0"/>
          <w:sz w:val="24"/>
          <w:szCs w:val="24"/>
          <w:lang w:val="en-US"/>
        </w:rPr>
        <w:t>..</w:t>
      </w:r>
      <w:r w:rsidRPr="00CDD50B" w:rsidR="3C86B453">
        <w:rPr>
          <w:rFonts w:ascii="Calibri" w:hAnsi="Calibri" w:eastAsia="Calibri" w:cs="Calibri"/>
          <w:b w:val="1"/>
          <w:bCs w:val="1"/>
          <w:noProof w:val="0"/>
          <w:sz w:val="24"/>
          <w:szCs w:val="24"/>
          <w:lang w:val="en-US"/>
        </w:rPr>
        <w:t>/</w:t>
      </w:r>
      <w:r w:rsidRPr="00CDD50B" w:rsidR="3C86B453">
        <w:rPr>
          <w:rFonts w:ascii="Calibri" w:hAnsi="Calibri" w:eastAsia="Calibri" w:cs="Calibri"/>
          <w:noProof w:val="0"/>
          <w:sz w:val="24"/>
          <w:szCs w:val="24"/>
          <w:lang w:val="en-US"/>
        </w:rPr>
        <w:t xml:space="preserve"> (dot-dot-slash), to move up the directory tree.</w:t>
      </w:r>
    </w:p>
    <w:p w:rsidR="00CDD50B" w:rsidP="00CDD50B" w:rsidRDefault="00CDD50B" w14:paraId="5DFEE007" w14:textId="6DB6084E">
      <w:pPr>
        <w:pStyle w:val="ListParagraph"/>
        <w:spacing w:before="240" w:beforeAutospacing="off" w:after="240" w:afterAutospacing="off"/>
        <w:ind w:left="720"/>
        <w:jc w:val="left"/>
        <w:rPr>
          <w:rFonts w:ascii="Calibri" w:hAnsi="Calibri" w:eastAsia="Calibri" w:cs="Calibri"/>
          <w:noProof w:val="0"/>
          <w:sz w:val="24"/>
          <w:szCs w:val="24"/>
          <w:lang w:val="en-US"/>
        </w:rPr>
      </w:pPr>
    </w:p>
    <w:p w:rsidR="3C86B453" w:rsidP="00CDD50B" w:rsidRDefault="3C86B453" w14:paraId="0D077BCD" w14:textId="3E5ACA2B">
      <w:pPr>
        <w:pStyle w:val="ListParagraph"/>
        <w:numPr>
          <w:ilvl w:val="0"/>
          <w:numId w:val="3"/>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Modify the </w:t>
      </w:r>
      <w:r w:rsidRPr="00CDD50B" w:rsidR="3C86B453">
        <w:rPr>
          <w:rFonts w:ascii="Calibri" w:hAnsi="Calibri" w:eastAsia="Calibri" w:cs="Calibri"/>
          <w:noProof w:val="0"/>
          <w:sz w:val="24"/>
          <w:szCs w:val="24"/>
          <w:lang w:val="en-US"/>
        </w:rPr>
        <w:t>page</w:t>
      </w:r>
      <w:r w:rsidRPr="00CDD50B" w:rsidR="3C86B453">
        <w:rPr>
          <w:rFonts w:ascii="Calibri" w:hAnsi="Calibri" w:eastAsia="Calibri" w:cs="Calibri"/>
          <w:noProof w:val="0"/>
          <w:sz w:val="24"/>
          <w:szCs w:val="24"/>
          <w:lang w:val="en-US"/>
        </w:rPr>
        <w:t xml:space="preserve"> parameter in the URL. A path like</w:t>
      </w:r>
      <w:r w:rsidRPr="00CDD50B" w:rsidR="3C86B453">
        <w:rPr>
          <w:rFonts w:ascii="Calibri" w:hAnsi="Calibri" w:eastAsia="Calibri" w:cs="Calibri"/>
          <w:noProof w:val="0"/>
          <w:sz w:val="24"/>
          <w:szCs w:val="24"/>
          <w:lang w:val="en-US"/>
        </w:rPr>
        <w:t xml:space="preserve"> </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etc</w:t>
      </w:r>
      <w:r w:rsidRPr="00CDD50B" w:rsidR="3C86B453">
        <w:rPr>
          <w:rFonts w:ascii="Calibri" w:hAnsi="Calibri" w:eastAsia="Calibri" w:cs="Calibri"/>
          <w:noProof w:val="0"/>
          <w:sz w:val="24"/>
          <w:szCs w:val="24"/>
          <w:lang w:val="en-US"/>
        </w:rPr>
        <w:t>/passwd</w:t>
      </w:r>
      <w:r w:rsidRPr="00CDD50B" w:rsidR="3C86B453">
        <w:rPr>
          <w:rFonts w:ascii="Calibri" w:hAnsi="Calibri" w:eastAsia="Calibri" w:cs="Calibri"/>
          <w:noProof w:val="0"/>
          <w:sz w:val="24"/>
          <w:szCs w:val="24"/>
          <w:lang w:val="en-US"/>
        </w:rPr>
        <w:t xml:space="preserve"> will typically work to escape the current directory and reach the root.</w:t>
      </w:r>
    </w:p>
    <w:p w:rsidR="00CDD50B" w:rsidP="00CDD50B" w:rsidRDefault="00CDD50B" w14:paraId="52CAA038" w14:textId="3D9C6A5D">
      <w:pPr>
        <w:pStyle w:val="ListParagraph"/>
        <w:spacing w:before="240" w:beforeAutospacing="off" w:after="240" w:afterAutospacing="off"/>
        <w:ind w:left="720"/>
        <w:jc w:val="left"/>
        <w:rPr>
          <w:rFonts w:ascii="Calibri" w:hAnsi="Calibri" w:eastAsia="Calibri" w:cs="Calibri"/>
          <w:noProof w:val="0"/>
          <w:sz w:val="24"/>
          <w:szCs w:val="24"/>
          <w:lang w:val="en-US"/>
        </w:rPr>
      </w:pPr>
    </w:p>
    <w:p w:rsidR="3C45DC8D" w:rsidP="00CDD50B" w:rsidRDefault="3C45DC8D" w14:paraId="1B3FD687" w14:textId="29856BEC">
      <w:pPr>
        <w:pStyle w:val="ListParagraph"/>
        <w:numPr>
          <w:ilvl w:val="0"/>
          <w:numId w:val="3"/>
        </w:numPr>
        <w:spacing w:before="240" w:beforeAutospacing="off" w:after="240" w:afterAutospacing="off"/>
        <w:jc w:val="left"/>
        <w:rPr>
          <w:noProof w:val="0"/>
          <w:lang w:val="en-US"/>
        </w:rPr>
      </w:pPr>
      <w:r w:rsidRPr="00CDD50B" w:rsidR="3C45DC8D">
        <w:rPr>
          <w:noProof w:val="0"/>
          <w:lang w:val="en-US"/>
        </w:rPr>
        <w:t xml:space="preserve">Now that you have the path to the flag file, you can construct a payload to exploit the LFI vulnerability. The </w:t>
      </w:r>
      <w:r w:rsidRPr="00CDD50B" w:rsidR="3C45DC8D">
        <w:rPr>
          <w:rFonts w:ascii="Consolas" w:hAnsi="Consolas" w:eastAsia="Consolas" w:cs="Consolas"/>
          <w:noProof w:val="0"/>
          <w:lang w:val="en-US"/>
        </w:rPr>
        <w:t>../</w:t>
      </w:r>
      <w:r w:rsidRPr="00CDD50B" w:rsidR="3C45DC8D">
        <w:rPr>
          <w:noProof w:val="0"/>
          <w:lang w:val="en-US"/>
        </w:rPr>
        <w:t xml:space="preserve"> (dot-dot-slash) sequence is used to traverse up the directory tree from the current location to reach the desired file.</w:t>
      </w:r>
    </w:p>
    <w:p w:rsidR="00CDD50B" w:rsidP="00CDD50B" w:rsidRDefault="00CDD50B" w14:paraId="7641F816" w14:textId="5899DAAF">
      <w:pPr>
        <w:pStyle w:val="ListParagraph"/>
        <w:spacing w:before="240" w:beforeAutospacing="off" w:after="240" w:afterAutospacing="off"/>
        <w:ind w:left="720"/>
        <w:jc w:val="left"/>
        <w:rPr>
          <w:noProof w:val="0"/>
          <w:lang w:val="en-US"/>
        </w:rPr>
      </w:pPr>
    </w:p>
    <w:p w:rsidR="4D9D422A" w:rsidP="00CDD50B" w:rsidRDefault="4D9D422A" w14:paraId="641414CE" w14:textId="18A7C8CC">
      <w:pPr>
        <w:pStyle w:val="ListParagraph"/>
        <w:numPr>
          <w:ilvl w:val="0"/>
          <w:numId w:val="3"/>
        </w:numPr>
        <w:spacing w:before="0" w:beforeAutospacing="off" w:after="0" w:afterAutospacing="off"/>
        <w:rPr>
          <w:rFonts w:ascii="Consolas" w:hAnsi="Consolas" w:eastAsia="Consolas" w:cs="Consolas"/>
          <w:noProof w:val="0"/>
          <w:lang w:val="en-US"/>
        </w:rPr>
      </w:pPr>
      <w:r w:rsidRPr="00CDD50B" w:rsidR="4D9D422A">
        <w:rPr>
          <w:rFonts w:ascii="Consolas" w:hAnsi="Consolas" w:eastAsia="Consolas" w:cs="Consolas"/>
          <w:noProof w:val="0"/>
          <w:lang w:val="en-US"/>
        </w:rPr>
        <w:t xml:space="preserve">You will get this directory by doing a dirbbuster or a gobuster scan </w:t>
      </w:r>
      <w:hyperlink>
        <w:r w:rsidRPr="00CDD50B" w:rsidR="3C45DC8D">
          <w:rPr>
            <w:rStyle w:val="Hyperlink"/>
            <w:rFonts w:ascii="Consolas" w:hAnsi="Consolas" w:eastAsia="Consolas" w:cs="Consolas"/>
            <w:noProof w:val="0"/>
            <w:lang w:val="en-US"/>
          </w:rPr>
          <w:t>page=../../hackable/flags/fi.php</w:t>
        </w:r>
      </w:hyperlink>
    </w:p>
    <w:p w:rsidR="00CDD50B" w:rsidP="00CDD50B" w:rsidRDefault="00CDD50B" w14:paraId="0D95E1E7" w14:textId="791C7598">
      <w:pPr>
        <w:pStyle w:val="Normal"/>
        <w:spacing w:before="0" w:beforeAutospacing="off" w:after="0" w:afterAutospacing="off"/>
        <w:rPr>
          <w:rFonts w:ascii="Consolas" w:hAnsi="Consolas" w:eastAsia="Consolas" w:cs="Consolas"/>
          <w:noProof w:val="0"/>
          <w:sz w:val="24"/>
          <w:szCs w:val="24"/>
          <w:lang w:val="en-US"/>
        </w:rPr>
      </w:pPr>
    </w:p>
    <w:p w:rsidR="03CDC7F6" w:rsidP="00CDD50B" w:rsidRDefault="03CDC7F6" w14:paraId="5BD6B8A7" w14:textId="2BCBA78E">
      <w:pPr>
        <w:spacing w:before="0" w:beforeAutospacing="off" w:after="0" w:afterAutospacing="off"/>
      </w:pPr>
      <w:r w:rsidR="03CDC7F6">
        <w:drawing>
          <wp:inline wp14:editId="40DCD153" wp14:anchorId="3724CC45">
            <wp:extent cx="5943600" cy="885825"/>
            <wp:effectExtent l="0" t="0" r="0" b="0"/>
            <wp:docPr id="2117517667" name="" title=""/>
            <wp:cNvGraphicFramePr>
              <a:graphicFrameLocks noChangeAspect="1"/>
            </wp:cNvGraphicFramePr>
            <a:graphic>
              <a:graphicData uri="http://schemas.openxmlformats.org/drawingml/2006/picture">
                <pic:pic>
                  <pic:nvPicPr>
                    <pic:cNvPr id="0" name=""/>
                    <pic:cNvPicPr/>
                  </pic:nvPicPr>
                  <pic:blipFill>
                    <a:blip r:embed="R8803131d014c43ee">
                      <a:extLst>
                        <a:ext xmlns:a="http://schemas.openxmlformats.org/drawingml/2006/main" uri="{28A0092B-C50C-407E-A947-70E740481C1C}">
                          <a14:useLocalDpi val="0"/>
                        </a:ext>
                      </a:extLst>
                    </a:blip>
                    <a:stretch>
                      <a:fillRect/>
                    </a:stretch>
                  </pic:blipFill>
                  <pic:spPr>
                    <a:xfrm>
                      <a:off x="0" y="0"/>
                      <a:ext cx="5943600" cy="885825"/>
                    </a:xfrm>
                    <a:prstGeom prst="rect">
                      <a:avLst/>
                    </a:prstGeom>
                  </pic:spPr>
                </pic:pic>
              </a:graphicData>
            </a:graphic>
          </wp:inline>
        </w:drawing>
      </w:r>
    </w:p>
    <w:p w:rsidR="3C86B453" w:rsidP="00CDD50B" w:rsidRDefault="3C86B453" w14:paraId="41A8F891" w14:textId="0E4CC022">
      <w:pPr>
        <w:pStyle w:val="ListParagraph"/>
        <w:numPr>
          <w:ilvl w:val="0"/>
          <w:numId w:val="3"/>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Change the URL from .../</w:t>
      </w:r>
      <w:r w:rsidRPr="00CDD50B" w:rsidR="3C86B453">
        <w:rPr>
          <w:rFonts w:ascii="Calibri" w:hAnsi="Calibri" w:eastAsia="Calibri" w:cs="Calibri"/>
          <w:noProof w:val="0"/>
          <w:sz w:val="24"/>
          <w:szCs w:val="24"/>
          <w:lang w:val="en-US"/>
        </w:rPr>
        <w:t>content.php?page</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about.php</w:t>
      </w:r>
      <w:r w:rsidRPr="00CDD50B" w:rsidR="3C86B453">
        <w:rPr>
          <w:rFonts w:ascii="Calibri" w:hAnsi="Calibri" w:eastAsia="Calibri" w:cs="Calibri"/>
          <w:noProof w:val="0"/>
          <w:sz w:val="24"/>
          <w:szCs w:val="24"/>
          <w:lang w:val="en-US"/>
        </w:rPr>
        <w:t xml:space="preserve"> to .../</w:t>
      </w:r>
      <w:r w:rsidRPr="00CDD50B" w:rsidR="3C86B453">
        <w:rPr>
          <w:rFonts w:ascii="Calibri" w:hAnsi="Calibri" w:eastAsia="Calibri" w:cs="Calibri"/>
          <w:noProof w:val="0"/>
          <w:sz w:val="24"/>
          <w:szCs w:val="24"/>
          <w:lang w:val="en-US"/>
        </w:rPr>
        <w:t>content.php?page</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etc</w:t>
      </w:r>
      <w:r w:rsidRPr="00CDD50B" w:rsidR="3C86B453">
        <w:rPr>
          <w:rFonts w:ascii="Calibri" w:hAnsi="Calibri" w:eastAsia="Calibri" w:cs="Calibri"/>
          <w:noProof w:val="0"/>
          <w:sz w:val="24"/>
          <w:szCs w:val="24"/>
          <w:lang w:val="en-US"/>
        </w:rPr>
        <w:t>/passwd. Press Enter</w:t>
      </w:r>
    </w:p>
    <w:p w:rsidR="25A8779C" w:rsidP="00CDD50B" w:rsidRDefault="25A8779C" w14:paraId="53F87331" w14:textId="7F1878CC">
      <w:pPr>
        <w:spacing w:before="240" w:beforeAutospacing="off" w:after="240" w:afterAutospacing="off"/>
        <w:ind w:left="720"/>
        <w:jc w:val="left"/>
      </w:pPr>
      <w:r w:rsidR="25A8779C">
        <w:drawing>
          <wp:inline wp14:editId="41BA69CA" wp14:anchorId="07AB133B">
            <wp:extent cx="5943600" cy="638175"/>
            <wp:effectExtent l="0" t="0" r="0" b="0"/>
            <wp:docPr id="1586180568" name="" title=""/>
            <wp:cNvGraphicFramePr>
              <a:graphicFrameLocks noChangeAspect="1"/>
            </wp:cNvGraphicFramePr>
            <a:graphic>
              <a:graphicData uri="http://schemas.openxmlformats.org/drawingml/2006/picture">
                <pic:pic>
                  <pic:nvPicPr>
                    <pic:cNvPr id="0" name=""/>
                    <pic:cNvPicPr/>
                  </pic:nvPicPr>
                  <pic:blipFill>
                    <a:blip r:embed="R855dafa82b7a4b77">
                      <a:extLst>
                        <a:ext xmlns:a="http://schemas.openxmlformats.org/drawingml/2006/main" uri="{28A0092B-C50C-407E-A947-70E740481C1C}">
                          <a14:useLocalDpi val="0"/>
                        </a:ext>
                      </a:extLst>
                    </a:blip>
                    <a:stretch>
                      <a:fillRect/>
                    </a:stretch>
                  </pic:blipFill>
                  <pic:spPr>
                    <a:xfrm>
                      <a:off x="0" y="0"/>
                      <a:ext cx="5943600" cy="638175"/>
                    </a:xfrm>
                    <a:prstGeom prst="rect">
                      <a:avLst/>
                    </a:prstGeom>
                  </pic:spPr>
                </pic:pic>
              </a:graphicData>
            </a:graphic>
          </wp:inline>
        </w:drawing>
      </w:r>
    </w:p>
    <w:p w:rsidR="00CDD50B" w:rsidP="00CDD50B" w:rsidRDefault="00CDD50B" w14:paraId="0008604B" w14:textId="2BE0EBCE">
      <w:pPr>
        <w:spacing w:before="240" w:beforeAutospacing="off" w:after="240" w:afterAutospacing="off"/>
        <w:jc w:val="left"/>
        <w:rPr>
          <w:rFonts w:ascii="Calibri" w:hAnsi="Calibri" w:eastAsia="Calibri" w:cs="Calibri"/>
          <w:b w:val="1"/>
          <w:bCs w:val="1"/>
          <w:noProof w:val="0"/>
          <w:sz w:val="24"/>
          <w:szCs w:val="24"/>
          <w:lang w:val="en-US"/>
        </w:rPr>
      </w:pPr>
    </w:p>
    <w:p w:rsidR="3C86B453" w:rsidP="00CDD50B" w:rsidRDefault="3C86B453" w14:paraId="41F73A9A" w14:textId="669BD9EA">
      <w:pPr>
        <w:spacing w:before="240" w:beforeAutospacing="off" w:after="240" w:afterAutospacing="off"/>
        <w:jc w:val="left"/>
        <w:rPr>
          <w:rFonts w:ascii="Calibri" w:hAnsi="Calibri" w:eastAsia="Calibri" w:cs="Calibri"/>
          <w:b w:val="1"/>
          <w:bCs w:val="1"/>
          <w:noProof w:val="0"/>
          <w:sz w:val="24"/>
          <w:szCs w:val="24"/>
          <w:lang w:val="en-US"/>
        </w:rPr>
      </w:pPr>
      <w:r w:rsidRPr="00CDD50B" w:rsidR="3C86B453">
        <w:rPr>
          <w:rFonts w:ascii="Calibri" w:hAnsi="Calibri" w:eastAsia="Calibri" w:cs="Calibri"/>
          <w:b w:val="1"/>
          <w:bCs w:val="1"/>
          <w:noProof w:val="0"/>
          <w:sz w:val="24"/>
          <w:szCs w:val="24"/>
          <w:lang w:val="en-US"/>
        </w:rPr>
        <w:t>Step 3: Verification</w:t>
      </w:r>
    </w:p>
    <w:p w:rsidR="3C86B453" w:rsidP="00CDD50B" w:rsidRDefault="3C86B453" w14:paraId="709B2EAA" w14:textId="09B89C45">
      <w:pPr>
        <w:pStyle w:val="ListParagraph"/>
        <w:numPr>
          <w:ilvl w:val="0"/>
          <w:numId w:val="4"/>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If the attack is successful, the web page will display the contents of the </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etc</w:t>
      </w:r>
      <w:r w:rsidRPr="00CDD50B" w:rsidR="3C86B453">
        <w:rPr>
          <w:rFonts w:ascii="Calibri" w:hAnsi="Calibri" w:eastAsia="Calibri" w:cs="Calibri"/>
          <w:noProof w:val="0"/>
          <w:sz w:val="24"/>
          <w:szCs w:val="24"/>
          <w:lang w:val="en-US"/>
        </w:rPr>
        <w:t>/passwd</w:t>
      </w:r>
      <w:r w:rsidRPr="00CDD50B" w:rsidR="3C86B453">
        <w:rPr>
          <w:rFonts w:ascii="Calibri" w:hAnsi="Calibri" w:eastAsia="Calibri" w:cs="Calibri"/>
          <w:noProof w:val="0"/>
          <w:sz w:val="24"/>
          <w:szCs w:val="24"/>
          <w:lang w:val="en-US"/>
        </w:rPr>
        <w:t xml:space="preserve"> file. You should see a list of user accounts on the system, each on a new line.</w:t>
      </w:r>
    </w:p>
    <w:p w:rsidR="35039906" w:rsidP="00CDD50B" w:rsidRDefault="35039906" w14:paraId="44BE48A7" w14:textId="364106F3">
      <w:pPr>
        <w:spacing w:before="240" w:beforeAutospacing="off" w:after="240" w:afterAutospacing="off"/>
        <w:jc w:val="left"/>
      </w:pPr>
      <w:r w:rsidR="35039906">
        <w:drawing>
          <wp:inline wp14:editId="0100A0FD" wp14:anchorId="528B4ACF">
            <wp:extent cx="5943600" cy="333375"/>
            <wp:effectExtent l="0" t="0" r="0" b="0"/>
            <wp:docPr id="166545306" name="" title=""/>
            <wp:cNvGraphicFramePr>
              <a:graphicFrameLocks noChangeAspect="1"/>
            </wp:cNvGraphicFramePr>
            <a:graphic>
              <a:graphicData uri="http://schemas.openxmlformats.org/drawingml/2006/picture">
                <pic:pic>
                  <pic:nvPicPr>
                    <pic:cNvPr id="0" name=""/>
                    <pic:cNvPicPr/>
                  </pic:nvPicPr>
                  <pic:blipFill>
                    <a:blip r:embed="Rc421a55da0ec4b4b">
                      <a:extLst>
                        <a:ext xmlns:a="http://schemas.openxmlformats.org/drawingml/2006/main" uri="{28A0092B-C50C-407E-A947-70E740481C1C}">
                          <a14:useLocalDpi val="0"/>
                        </a:ext>
                      </a:extLst>
                    </a:blip>
                    <a:stretch>
                      <a:fillRect/>
                    </a:stretch>
                  </pic:blipFill>
                  <pic:spPr>
                    <a:xfrm>
                      <a:off x="0" y="0"/>
                      <a:ext cx="5943600" cy="333375"/>
                    </a:xfrm>
                    <a:prstGeom prst="rect">
                      <a:avLst/>
                    </a:prstGeom>
                  </pic:spPr>
                </pic:pic>
              </a:graphicData>
            </a:graphic>
          </wp:inline>
        </w:drawing>
      </w:r>
    </w:p>
    <w:p w:rsidR="3C86B453" w:rsidP="00CDD50B" w:rsidRDefault="3C86B453" w14:paraId="1201415D" w14:textId="7C95F260">
      <w:pPr>
        <w:pStyle w:val="ListParagraph"/>
        <w:numPr>
          <w:ilvl w:val="0"/>
          <w:numId w:val="4"/>
        </w:numPr>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The presence of this content on the webpage confirms that you have successfully exploited the Local File Inclusion vulnerability on WSP.</w:t>
      </w:r>
    </w:p>
    <w:p w:rsidR="00CDD50B" w:rsidP="00CDD50B" w:rsidRDefault="00CDD50B" w14:paraId="218C3F45" w14:textId="6D5EF9F1">
      <w:pPr>
        <w:pStyle w:val="Normal"/>
        <w:jc w:val="left"/>
        <w:rPr>
          <w:rFonts w:ascii="Calibri" w:hAnsi="Calibri" w:eastAsia="Calibri" w:cs="Calibri"/>
          <w:sz w:val="24"/>
          <w:szCs w:val="24"/>
        </w:rPr>
      </w:pPr>
    </w:p>
    <w:p w:rsidR="403E5EE0" w:rsidP="00CDD50B" w:rsidRDefault="403E5EE0" w14:paraId="5DC0E028" w14:textId="01D8F2A1">
      <w:pPr>
        <w:pStyle w:val="Normal"/>
        <w:rPr>
          <w:rFonts w:ascii="Calibri" w:hAnsi="Calibri" w:eastAsia="Calibri" w:cs="Calibri"/>
          <w:b w:val="1"/>
          <w:bCs w:val="1"/>
          <w:noProof w:val="0"/>
          <w:sz w:val="28"/>
          <w:szCs w:val="28"/>
          <w:lang w:val="en-US"/>
        </w:rPr>
      </w:pPr>
      <w:r w:rsidRPr="00CDD50B" w:rsidR="403E5EE0">
        <w:rPr>
          <w:rFonts w:ascii="Calibri" w:hAnsi="Calibri" w:eastAsia="Calibri" w:cs="Calibri"/>
          <w:b w:val="1"/>
          <w:bCs w:val="1"/>
          <w:noProof w:val="0"/>
          <w:sz w:val="28"/>
          <w:szCs w:val="28"/>
          <w:lang w:val="en-US"/>
        </w:rPr>
        <w:t xml:space="preserve">5. </w:t>
      </w:r>
      <w:r w:rsidRPr="00CDD50B" w:rsidR="3C86B453">
        <w:rPr>
          <w:rFonts w:ascii="Calibri" w:hAnsi="Calibri" w:eastAsia="Calibri" w:cs="Calibri"/>
          <w:b w:val="1"/>
          <w:bCs w:val="1"/>
          <w:noProof w:val="0"/>
          <w:sz w:val="28"/>
          <w:szCs w:val="28"/>
          <w:lang w:val="en-US"/>
        </w:rPr>
        <w:t>MITRE ATT&amp;CK Tactics and Techniques</w:t>
      </w:r>
    </w:p>
    <w:tbl>
      <w:tblPr>
        <w:tblStyle w:val="TableGrid"/>
        <w:bidiVisual w:val="0"/>
        <w:tblW w:w="0" w:type="auto"/>
        <w:tblLayout w:type="fixed"/>
        <w:tblLook w:val="06A0" w:firstRow="1" w:lastRow="0" w:firstColumn="1" w:lastColumn="0" w:noHBand="1" w:noVBand="1"/>
      </w:tblPr>
      <w:tblGrid>
        <w:gridCol w:w="4680"/>
        <w:gridCol w:w="4680"/>
      </w:tblGrid>
      <w:tr w:rsidR="00CDD50B" w:rsidTr="00CDD50B" w14:paraId="2E4C6BE5">
        <w:trPr>
          <w:trHeight w:val="300"/>
        </w:trPr>
        <w:tc>
          <w:tcPr>
            <w:tcW w:w="4680" w:type="dxa"/>
            <w:tcMar/>
          </w:tcPr>
          <w:p w:rsidR="00CDD50B" w:rsidP="00CDD50B" w:rsidRDefault="00CDD50B" w14:paraId="096255E6" w14:textId="3BCB506A">
            <w:pPr>
              <w:spacing w:before="0" w:beforeAutospacing="off" w:after="0" w:afterAutospacing="off"/>
              <w:jc w:val="center"/>
              <w:rPr>
                <w:rFonts w:ascii="Calibri" w:hAnsi="Calibri" w:eastAsia="Calibri" w:cs="Calibri"/>
                <w:b w:val="1"/>
                <w:bCs w:val="1"/>
                <w:sz w:val="24"/>
                <w:szCs w:val="24"/>
              </w:rPr>
            </w:pPr>
            <w:r w:rsidRPr="00CDD50B" w:rsidR="00CDD50B">
              <w:rPr>
                <w:rFonts w:ascii="Calibri" w:hAnsi="Calibri" w:eastAsia="Calibri" w:cs="Calibri"/>
                <w:b w:val="1"/>
                <w:bCs w:val="1"/>
                <w:sz w:val="24"/>
                <w:szCs w:val="24"/>
              </w:rPr>
              <w:t>Tactic</w:t>
            </w:r>
          </w:p>
        </w:tc>
        <w:tc>
          <w:tcPr>
            <w:tcW w:w="4680" w:type="dxa"/>
            <w:tcMar/>
          </w:tcPr>
          <w:p w:rsidR="00CDD50B" w:rsidP="00CDD50B" w:rsidRDefault="00CDD50B" w14:paraId="36999783" w14:textId="02D337A5">
            <w:pPr>
              <w:spacing w:before="0" w:beforeAutospacing="off" w:after="0" w:afterAutospacing="off"/>
              <w:jc w:val="center"/>
              <w:rPr>
                <w:rFonts w:ascii="Calibri" w:hAnsi="Calibri" w:eastAsia="Calibri" w:cs="Calibri"/>
                <w:b w:val="1"/>
                <w:bCs w:val="1"/>
                <w:sz w:val="24"/>
                <w:szCs w:val="24"/>
              </w:rPr>
            </w:pPr>
            <w:r w:rsidRPr="00CDD50B" w:rsidR="00CDD50B">
              <w:rPr>
                <w:rFonts w:ascii="Calibri" w:hAnsi="Calibri" w:eastAsia="Calibri" w:cs="Calibri"/>
                <w:b w:val="1"/>
                <w:bCs w:val="1"/>
                <w:sz w:val="24"/>
                <w:szCs w:val="24"/>
              </w:rPr>
              <w:t>Technique</w:t>
            </w:r>
          </w:p>
        </w:tc>
      </w:tr>
      <w:tr w:rsidR="00CDD50B" w:rsidTr="00CDD50B" w14:paraId="5BFF93A9">
        <w:trPr>
          <w:trHeight w:val="300"/>
        </w:trPr>
        <w:tc>
          <w:tcPr>
            <w:tcW w:w="4680" w:type="dxa"/>
            <w:tcMar/>
          </w:tcPr>
          <w:p w:rsidR="00CDD50B" w:rsidP="00CDD50B" w:rsidRDefault="00CDD50B" w14:paraId="75A5191E" w14:textId="3A2F0399">
            <w:pPr>
              <w:spacing w:before="0" w:beforeAutospacing="off" w:after="0" w:afterAutospacing="off"/>
              <w:jc w:val="center"/>
              <w:rPr>
                <w:rFonts w:ascii="Calibri" w:hAnsi="Calibri" w:eastAsia="Calibri" w:cs="Calibri"/>
                <w:b w:val="1"/>
                <w:bCs w:val="1"/>
                <w:sz w:val="24"/>
                <w:szCs w:val="24"/>
              </w:rPr>
            </w:pPr>
          </w:p>
          <w:p w:rsidR="00CDD50B" w:rsidP="00CDD50B" w:rsidRDefault="00CDD50B" w14:paraId="21BD6FFD" w14:textId="36A77A36">
            <w:pPr>
              <w:spacing w:before="0" w:beforeAutospacing="off" w:after="0" w:afterAutospacing="off"/>
              <w:jc w:val="center"/>
              <w:rPr>
                <w:rFonts w:ascii="Calibri" w:hAnsi="Calibri" w:eastAsia="Calibri" w:cs="Calibri"/>
                <w:b w:val="1"/>
                <w:bCs w:val="1"/>
                <w:sz w:val="24"/>
                <w:szCs w:val="24"/>
              </w:rPr>
            </w:pPr>
            <w:r w:rsidRPr="00CDD50B" w:rsidR="00CDD50B">
              <w:rPr>
                <w:rFonts w:ascii="Calibri" w:hAnsi="Calibri" w:eastAsia="Calibri" w:cs="Calibri"/>
                <w:b w:val="1"/>
                <w:bCs w:val="1"/>
                <w:sz w:val="24"/>
                <w:szCs w:val="24"/>
              </w:rPr>
              <w:t>Initial Access</w:t>
            </w:r>
          </w:p>
        </w:tc>
        <w:tc>
          <w:tcPr>
            <w:tcW w:w="4680" w:type="dxa"/>
            <w:tcMar/>
          </w:tcPr>
          <w:p w:rsidR="00CDD50B" w:rsidP="00CDD50B" w:rsidRDefault="00CDD50B" w14:paraId="4783EB67" w14:textId="6D046931">
            <w:pPr>
              <w:spacing w:before="0" w:beforeAutospacing="off" w:after="0" w:afterAutospacing="off"/>
              <w:rPr>
                <w:rFonts w:ascii="Calibri" w:hAnsi="Calibri" w:eastAsia="Calibri" w:cs="Calibri"/>
                <w:sz w:val="24"/>
                <w:szCs w:val="24"/>
              </w:rPr>
            </w:pPr>
            <w:r w:rsidRPr="00CDD50B" w:rsidR="00CDD50B">
              <w:rPr>
                <w:rFonts w:ascii="Calibri" w:hAnsi="Calibri" w:eastAsia="Calibri" w:cs="Calibri"/>
                <w:b w:val="1"/>
                <w:bCs w:val="1"/>
                <w:sz w:val="24"/>
                <w:szCs w:val="24"/>
              </w:rPr>
              <w:t>T1190 - Exploit Public-Facing Application</w:t>
            </w:r>
            <w:r w:rsidRPr="00CDD50B" w:rsidR="00CDD50B">
              <w:rPr>
                <w:rFonts w:ascii="Calibri" w:hAnsi="Calibri" w:eastAsia="Calibri" w:cs="Calibri"/>
                <w:sz w:val="24"/>
                <w:szCs w:val="24"/>
              </w:rPr>
              <w:t xml:space="preserve">: The attacker uses a known weakness in the WSP web application's code to gain </w:t>
            </w:r>
            <w:r w:rsidRPr="00CDD50B" w:rsidR="00CDD50B">
              <w:rPr>
                <w:rFonts w:ascii="Calibri" w:hAnsi="Calibri" w:eastAsia="Calibri" w:cs="Calibri"/>
                <w:sz w:val="24"/>
                <w:szCs w:val="24"/>
              </w:rPr>
              <w:t>an initial</w:t>
            </w:r>
            <w:r w:rsidRPr="00CDD50B" w:rsidR="00CDD50B">
              <w:rPr>
                <w:rFonts w:ascii="Calibri" w:hAnsi="Calibri" w:eastAsia="Calibri" w:cs="Calibri"/>
                <w:sz w:val="24"/>
                <w:szCs w:val="24"/>
              </w:rPr>
              <w:t xml:space="preserve"> foothold.</w:t>
            </w:r>
          </w:p>
        </w:tc>
      </w:tr>
      <w:tr w:rsidR="00CDD50B" w:rsidTr="00CDD50B" w14:paraId="2D80D7B1">
        <w:trPr>
          <w:trHeight w:val="300"/>
        </w:trPr>
        <w:tc>
          <w:tcPr>
            <w:tcW w:w="4680" w:type="dxa"/>
            <w:tcMar/>
          </w:tcPr>
          <w:p w:rsidR="00CDD50B" w:rsidP="00CDD50B" w:rsidRDefault="00CDD50B" w14:paraId="6E668A50" w14:textId="3BE7457A">
            <w:pPr>
              <w:spacing w:before="0" w:beforeAutospacing="off" w:after="0" w:afterAutospacing="off"/>
              <w:jc w:val="center"/>
              <w:rPr>
                <w:rFonts w:ascii="Calibri" w:hAnsi="Calibri" w:eastAsia="Calibri" w:cs="Calibri"/>
                <w:b w:val="1"/>
                <w:bCs w:val="1"/>
                <w:sz w:val="24"/>
                <w:szCs w:val="24"/>
              </w:rPr>
            </w:pPr>
          </w:p>
          <w:p w:rsidR="00CDD50B" w:rsidP="00CDD50B" w:rsidRDefault="00CDD50B" w14:paraId="68A48967" w14:textId="60BE0EC4">
            <w:pPr>
              <w:spacing w:before="0" w:beforeAutospacing="off" w:after="0" w:afterAutospacing="off"/>
              <w:jc w:val="center"/>
              <w:rPr>
                <w:rFonts w:ascii="Calibri" w:hAnsi="Calibri" w:eastAsia="Calibri" w:cs="Calibri"/>
                <w:b w:val="1"/>
                <w:bCs w:val="1"/>
                <w:sz w:val="24"/>
                <w:szCs w:val="24"/>
              </w:rPr>
            </w:pPr>
          </w:p>
          <w:p w:rsidR="00CDD50B" w:rsidP="00CDD50B" w:rsidRDefault="00CDD50B" w14:paraId="5D6168B4" w14:textId="19F2F81F">
            <w:pPr>
              <w:spacing w:before="0" w:beforeAutospacing="off" w:after="0" w:afterAutospacing="off"/>
              <w:jc w:val="center"/>
              <w:rPr>
                <w:rFonts w:ascii="Calibri" w:hAnsi="Calibri" w:eastAsia="Calibri" w:cs="Calibri"/>
                <w:b w:val="1"/>
                <w:bCs w:val="1"/>
                <w:sz w:val="24"/>
                <w:szCs w:val="24"/>
              </w:rPr>
            </w:pPr>
            <w:r w:rsidRPr="00CDD50B" w:rsidR="00CDD50B">
              <w:rPr>
                <w:rFonts w:ascii="Calibri" w:hAnsi="Calibri" w:eastAsia="Calibri" w:cs="Calibri"/>
                <w:b w:val="1"/>
                <w:bCs w:val="1"/>
                <w:sz w:val="24"/>
                <w:szCs w:val="24"/>
              </w:rPr>
              <w:t>Execution</w:t>
            </w:r>
          </w:p>
        </w:tc>
        <w:tc>
          <w:tcPr>
            <w:tcW w:w="4680" w:type="dxa"/>
            <w:tcMar/>
          </w:tcPr>
          <w:p w:rsidR="00CDD50B" w:rsidP="00CDD50B" w:rsidRDefault="00CDD50B" w14:paraId="3DC67854" w14:textId="3BD05F43">
            <w:pPr>
              <w:spacing w:before="0" w:beforeAutospacing="off" w:after="0" w:afterAutospacing="off"/>
              <w:rPr>
                <w:rFonts w:ascii="Calibri" w:hAnsi="Calibri" w:eastAsia="Calibri" w:cs="Calibri"/>
                <w:sz w:val="24"/>
                <w:szCs w:val="24"/>
              </w:rPr>
            </w:pPr>
            <w:r w:rsidRPr="00CDD50B" w:rsidR="00CDD50B">
              <w:rPr>
                <w:rFonts w:ascii="Calibri" w:hAnsi="Calibri" w:eastAsia="Calibri" w:cs="Calibri"/>
                <w:b w:val="1"/>
                <w:bCs w:val="1"/>
                <w:sz w:val="24"/>
                <w:szCs w:val="24"/>
              </w:rPr>
              <w:t>T1059.004 - Command and Scripting Interpreter: Unix Shell</w:t>
            </w:r>
            <w:r w:rsidRPr="00CDD50B" w:rsidR="00CDD50B">
              <w:rPr>
                <w:rFonts w:ascii="Calibri" w:hAnsi="Calibri" w:eastAsia="Calibri" w:cs="Calibri"/>
                <w:sz w:val="24"/>
                <w:szCs w:val="24"/>
              </w:rPr>
              <w:t>: Although not directly executing commands, the ability to read system files can be a precursor to code execution.</w:t>
            </w:r>
          </w:p>
        </w:tc>
      </w:tr>
      <w:tr w:rsidR="00CDD50B" w:rsidTr="00CDD50B" w14:paraId="03E8DBEC">
        <w:trPr>
          <w:trHeight w:val="300"/>
        </w:trPr>
        <w:tc>
          <w:tcPr>
            <w:tcW w:w="4680" w:type="dxa"/>
            <w:tcMar/>
          </w:tcPr>
          <w:p w:rsidR="00CDD50B" w:rsidP="00CDD50B" w:rsidRDefault="00CDD50B" w14:paraId="2108F8D9" w14:textId="04305A75">
            <w:pPr>
              <w:spacing w:before="0" w:beforeAutospacing="off" w:after="0" w:afterAutospacing="off"/>
              <w:jc w:val="center"/>
              <w:rPr>
                <w:rFonts w:ascii="Calibri" w:hAnsi="Calibri" w:eastAsia="Calibri" w:cs="Calibri"/>
                <w:b w:val="1"/>
                <w:bCs w:val="1"/>
                <w:sz w:val="24"/>
                <w:szCs w:val="24"/>
              </w:rPr>
            </w:pPr>
          </w:p>
          <w:p w:rsidR="00CDD50B" w:rsidP="00CDD50B" w:rsidRDefault="00CDD50B" w14:paraId="4F4E76C0" w14:textId="2C3B04E0">
            <w:pPr>
              <w:spacing w:before="0" w:beforeAutospacing="off" w:after="0" w:afterAutospacing="off"/>
              <w:jc w:val="center"/>
              <w:rPr>
                <w:rFonts w:ascii="Calibri" w:hAnsi="Calibri" w:eastAsia="Calibri" w:cs="Calibri"/>
                <w:b w:val="1"/>
                <w:bCs w:val="1"/>
                <w:sz w:val="24"/>
                <w:szCs w:val="24"/>
              </w:rPr>
            </w:pPr>
            <w:r w:rsidRPr="00CDD50B" w:rsidR="00CDD50B">
              <w:rPr>
                <w:rFonts w:ascii="Calibri" w:hAnsi="Calibri" w:eastAsia="Calibri" w:cs="Calibri"/>
                <w:b w:val="1"/>
                <w:bCs w:val="1"/>
                <w:sz w:val="24"/>
                <w:szCs w:val="24"/>
              </w:rPr>
              <w:t>Discovery</w:t>
            </w:r>
          </w:p>
        </w:tc>
        <w:tc>
          <w:tcPr>
            <w:tcW w:w="4680" w:type="dxa"/>
            <w:tcMar/>
          </w:tcPr>
          <w:p w:rsidR="00CDD50B" w:rsidP="00CDD50B" w:rsidRDefault="00CDD50B" w14:paraId="5B8ABEF1" w14:textId="7097FB00">
            <w:pPr>
              <w:spacing w:before="0" w:beforeAutospacing="off" w:after="0" w:afterAutospacing="off"/>
              <w:rPr>
                <w:rFonts w:ascii="Calibri" w:hAnsi="Calibri" w:eastAsia="Calibri" w:cs="Calibri"/>
                <w:sz w:val="24"/>
                <w:szCs w:val="24"/>
              </w:rPr>
            </w:pPr>
            <w:r w:rsidRPr="00CDD50B" w:rsidR="00CDD50B">
              <w:rPr>
                <w:rFonts w:ascii="Calibri" w:hAnsi="Calibri" w:eastAsia="Calibri" w:cs="Calibri"/>
                <w:b w:val="1"/>
                <w:bCs w:val="1"/>
                <w:sz w:val="24"/>
                <w:szCs w:val="24"/>
              </w:rPr>
              <w:t>T1083 - File and Directory Discovery</w:t>
            </w:r>
            <w:r w:rsidRPr="00CDD50B" w:rsidR="00CDD50B">
              <w:rPr>
                <w:rFonts w:ascii="Calibri" w:hAnsi="Calibri" w:eastAsia="Calibri" w:cs="Calibri"/>
                <w:sz w:val="24"/>
                <w:szCs w:val="24"/>
              </w:rPr>
              <w:t xml:space="preserve">: The attacker is actively exploring the server's file system by guessing or navigating paths to </w:t>
            </w:r>
            <w:r w:rsidRPr="00CDD50B" w:rsidR="00CDD50B">
              <w:rPr>
                <w:rFonts w:ascii="Calibri" w:hAnsi="Calibri" w:eastAsia="Calibri" w:cs="Calibri"/>
                <w:sz w:val="24"/>
                <w:szCs w:val="24"/>
              </w:rPr>
              <w:t>locate</w:t>
            </w:r>
            <w:r w:rsidRPr="00CDD50B" w:rsidR="00CDD50B">
              <w:rPr>
                <w:rFonts w:ascii="Calibri" w:hAnsi="Calibri" w:eastAsia="Calibri" w:cs="Calibri"/>
                <w:sz w:val="24"/>
                <w:szCs w:val="24"/>
              </w:rPr>
              <w:t xml:space="preserve"> sensitive files.</w:t>
            </w:r>
          </w:p>
        </w:tc>
      </w:tr>
      <w:tr w:rsidR="00CDD50B" w:rsidTr="00CDD50B" w14:paraId="2AF56A09">
        <w:trPr>
          <w:trHeight w:val="300"/>
        </w:trPr>
        <w:tc>
          <w:tcPr>
            <w:tcW w:w="4680" w:type="dxa"/>
            <w:tcMar/>
          </w:tcPr>
          <w:p w:rsidR="00CDD50B" w:rsidP="00CDD50B" w:rsidRDefault="00CDD50B" w14:paraId="32165FB5" w14:textId="1D9666CD">
            <w:pPr>
              <w:spacing w:before="0" w:beforeAutospacing="off" w:after="0" w:afterAutospacing="off"/>
              <w:jc w:val="center"/>
              <w:rPr>
                <w:rFonts w:ascii="Calibri" w:hAnsi="Calibri" w:eastAsia="Calibri" w:cs="Calibri"/>
                <w:b w:val="1"/>
                <w:bCs w:val="1"/>
                <w:sz w:val="24"/>
                <w:szCs w:val="24"/>
              </w:rPr>
            </w:pPr>
          </w:p>
          <w:p w:rsidR="00CDD50B" w:rsidP="00CDD50B" w:rsidRDefault="00CDD50B" w14:paraId="2366995C" w14:textId="35B08B78">
            <w:pPr>
              <w:spacing w:before="0" w:beforeAutospacing="off" w:after="0" w:afterAutospacing="off"/>
              <w:jc w:val="center"/>
              <w:rPr>
                <w:rFonts w:ascii="Calibri" w:hAnsi="Calibri" w:eastAsia="Calibri" w:cs="Calibri"/>
                <w:b w:val="1"/>
                <w:bCs w:val="1"/>
                <w:sz w:val="24"/>
                <w:szCs w:val="24"/>
              </w:rPr>
            </w:pPr>
            <w:r w:rsidRPr="00CDD50B" w:rsidR="00CDD50B">
              <w:rPr>
                <w:rFonts w:ascii="Calibri" w:hAnsi="Calibri" w:eastAsia="Calibri" w:cs="Calibri"/>
                <w:b w:val="1"/>
                <w:bCs w:val="1"/>
                <w:sz w:val="24"/>
                <w:szCs w:val="24"/>
              </w:rPr>
              <w:t>Collection</w:t>
            </w:r>
          </w:p>
        </w:tc>
        <w:tc>
          <w:tcPr>
            <w:tcW w:w="4680" w:type="dxa"/>
            <w:tcMar/>
          </w:tcPr>
          <w:p w:rsidR="00CDD50B" w:rsidP="00CDD50B" w:rsidRDefault="00CDD50B" w14:paraId="32DCB0E0" w14:textId="0FB0D4CF">
            <w:pPr>
              <w:spacing w:before="0" w:beforeAutospacing="off" w:after="0" w:afterAutospacing="off"/>
              <w:rPr>
                <w:rFonts w:ascii="Calibri" w:hAnsi="Calibri" w:eastAsia="Calibri" w:cs="Calibri"/>
                <w:sz w:val="24"/>
                <w:szCs w:val="24"/>
              </w:rPr>
            </w:pPr>
            <w:r w:rsidRPr="00CDD50B" w:rsidR="00CDD50B">
              <w:rPr>
                <w:rFonts w:ascii="Calibri" w:hAnsi="Calibri" w:eastAsia="Calibri" w:cs="Calibri"/>
                <w:b w:val="1"/>
                <w:bCs w:val="1"/>
                <w:sz w:val="24"/>
                <w:szCs w:val="24"/>
              </w:rPr>
              <w:t>T1005 - Data from Local System</w:t>
            </w:r>
            <w:r w:rsidRPr="00CDD50B" w:rsidR="00CDD50B">
              <w:rPr>
                <w:rFonts w:ascii="Calibri" w:hAnsi="Calibri" w:eastAsia="Calibri" w:cs="Calibri"/>
                <w:sz w:val="24"/>
                <w:szCs w:val="24"/>
              </w:rPr>
              <w:t xml:space="preserve">: The attacker successfully gathers data (the contents of </w:t>
            </w:r>
            <w:r w:rsidRPr="00CDD50B" w:rsidR="00CDD50B">
              <w:rPr>
                <w:rFonts w:ascii="Calibri" w:hAnsi="Calibri" w:eastAsia="Calibri" w:cs="Calibri"/>
                <w:sz w:val="24"/>
                <w:szCs w:val="24"/>
              </w:rPr>
              <w:t>/</w:t>
            </w:r>
            <w:r w:rsidRPr="00CDD50B" w:rsidR="00CDD50B">
              <w:rPr>
                <w:rFonts w:ascii="Calibri" w:hAnsi="Calibri" w:eastAsia="Calibri" w:cs="Calibri"/>
                <w:sz w:val="24"/>
                <w:szCs w:val="24"/>
              </w:rPr>
              <w:t>etc</w:t>
            </w:r>
            <w:r w:rsidRPr="00CDD50B" w:rsidR="00CDD50B">
              <w:rPr>
                <w:rFonts w:ascii="Calibri" w:hAnsi="Calibri" w:eastAsia="Calibri" w:cs="Calibri"/>
                <w:sz w:val="24"/>
                <w:szCs w:val="24"/>
              </w:rPr>
              <w:t>/passwd</w:t>
            </w:r>
            <w:r w:rsidRPr="00CDD50B" w:rsidR="00CDD50B">
              <w:rPr>
                <w:rFonts w:ascii="Calibri" w:hAnsi="Calibri" w:eastAsia="Calibri" w:cs="Calibri"/>
                <w:sz w:val="24"/>
                <w:szCs w:val="24"/>
              </w:rPr>
              <w:t>) from the compromised system.</w:t>
            </w:r>
          </w:p>
        </w:tc>
      </w:tr>
    </w:tbl>
    <w:p w:rsidR="00CDD50B" w:rsidP="00CDD50B" w:rsidRDefault="00CDD50B" w14:paraId="651D99C2" w14:textId="147A248A">
      <w:pPr>
        <w:pStyle w:val="Normal"/>
      </w:pPr>
    </w:p>
    <w:p w:rsidR="68B6B958" w:rsidP="00CDD50B" w:rsidRDefault="68B6B958" w14:paraId="5A6B61D4" w14:textId="073295E7">
      <w:pPr>
        <w:pStyle w:val="Normal"/>
        <w:bidi w:val="0"/>
        <w:rPr>
          <w:rFonts w:ascii="Calibri" w:hAnsi="Calibri" w:eastAsia="Calibri" w:cs="Calibri"/>
          <w:b w:val="1"/>
          <w:bCs w:val="1"/>
          <w:noProof w:val="0"/>
          <w:sz w:val="28"/>
          <w:szCs w:val="28"/>
          <w:lang w:val="en-US"/>
        </w:rPr>
      </w:pPr>
      <w:r w:rsidRPr="00CDD50B" w:rsidR="68B6B958">
        <w:rPr>
          <w:rFonts w:ascii="Calibri" w:hAnsi="Calibri" w:eastAsia="Calibri" w:cs="Calibri"/>
          <w:b w:val="1"/>
          <w:bCs w:val="1"/>
          <w:noProof w:val="0"/>
          <w:sz w:val="28"/>
          <w:szCs w:val="28"/>
          <w:lang w:val="en-US"/>
        </w:rPr>
        <w:t xml:space="preserve">6. </w:t>
      </w:r>
      <w:r w:rsidRPr="00CDD50B" w:rsidR="3C86B453">
        <w:rPr>
          <w:rFonts w:ascii="Calibri" w:hAnsi="Calibri" w:eastAsia="Calibri" w:cs="Calibri"/>
          <w:b w:val="1"/>
          <w:bCs w:val="1"/>
          <w:noProof w:val="0"/>
          <w:sz w:val="28"/>
          <w:szCs w:val="28"/>
          <w:lang w:val="en-US"/>
        </w:rPr>
        <w:t>Conclusion</w:t>
      </w:r>
    </w:p>
    <w:p w:rsidR="3C86B453" w:rsidP="00CDD50B" w:rsidRDefault="3C86B453" w14:paraId="49EFE0CB" w14:textId="29D7296A">
      <w:pPr>
        <w:bidi w:val="0"/>
        <w:spacing w:before="240" w:beforeAutospacing="off" w:after="240" w:afterAutospacing="off"/>
        <w:jc w:val="left"/>
        <w:rPr>
          <w:rFonts w:ascii="Calibri" w:hAnsi="Calibri" w:eastAsia="Calibri" w:cs="Calibri"/>
          <w:noProof w:val="0"/>
          <w:sz w:val="24"/>
          <w:szCs w:val="24"/>
          <w:lang w:val="en-US"/>
        </w:rPr>
      </w:pPr>
      <w:r w:rsidRPr="00CDD50B" w:rsidR="3C86B453">
        <w:rPr>
          <w:rFonts w:ascii="Calibri" w:hAnsi="Calibri" w:eastAsia="Calibri" w:cs="Calibri"/>
          <w:noProof w:val="0"/>
          <w:sz w:val="24"/>
          <w:szCs w:val="24"/>
          <w:lang w:val="en-US"/>
        </w:rPr>
        <w:t xml:space="preserve">The </w:t>
      </w:r>
      <w:r w:rsidRPr="00CDD50B" w:rsidR="3C86B453">
        <w:rPr>
          <w:rFonts w:ascii="Calibri" w:hAnsi="Calibri" w:eastAsia="Calibri" w:cs="Calibri"/>
          <w:b w:val="1"/>
          <w:bCs w:val="1"/>
          <w:noProof w:val="0"/>
          <w:sz w:val="24"/>
          <w:szCs w:val="24"/>
          <w:lang w:val="en-US"/>
        </w:rPr>
        <w:t>File Inclusion</w:t>
      </w:r>
      <w:r w:rsidRPr="00CDD50B" w:rsidR="3C86B453">
        <w:rPr>
          <w:rFonts w:ascii="Calibri" w:hAnsi="Calibri" w:eastAsia="Calibri" w:cs="Calibri"/>
          <w:noProof w:val="0"/>
          <w:sz w:val="24"/>
          <w:szCs w:val="24"/>
          <w:lang w:val="en-US"/>
        </w:rPr>
        <w:t xml:space="preserve"> vulnerability in the WSP application clearly </w:t>
      </w:r>
      <w:r w:rsidRPr="00CDD50B" w:rsidR="3C86B453">
        <w:rPr>
          <w:rFonts w:ascii="Calibri" w:hAnsi="Calibri" w:eastAsia="Calibri" w:cs="Calibri"/>
          <w:noProof w:val="0"/>
          <w:sz w:val="24"/>
          <w:szCs w:val="24"/>
          <w:lang w:val="en-US"/>
        </w:rPr>
        <w:t>demonstrates</w:t>
      </w:r>
      <w:r w:rsidRPr="00CDD50B" w:rsidR="3C86B453">
        <w:rPr>
          <w:rFonts w:ascii="Calibri" w:hAnsi="Calibri" w:eastAsia="Calibri" w:cs="Calibri"/>
          <w:noProof w:val="0"/>
          <w:sz w:val="24"/>
          <w:szCs w:val="24"/>
          <w:lang w:val="en-US"/>
        </w:rPr>
        <w:t xml:space="preserve"> the dangers of a web application directly trusting user input without proper validation. The use of a simple </w:t>
      </w:r>
      <w:r w:rsidRPr="00CDD50B" w:rsidR="3C86B453">
        <w:rPr>
          <w:rFonts w:ascii="Calibri" w:hAnsi="Calibri" w:eastAsia="Calibri" w:cs="Calibri"/>
          <w:noProof w:val="0"/>
          <w:sz w:val="24"/>
          <w:szCs w:val="24"/>
          <w:lang w:val="en-US"/>
        </w:rPr>
        <w:t>$_GET</w:t>
      </w:r>
      <w:r w:rsidRPr="00CDD50B" w:rsidR="3C86B453">
        <w:rPr>
          <w:rFonts w:ascii="Calibri" w:hAnsi="Calibri" w:eastAsia="Calibri" w:cs="Calibri"/>
          <w:noProof w:val="0"/>
          <w:sz w:val="24"/>
          <w:szCs w:val="24"/>
          <w:lang w:val="en-US"/>
        </w:rPr>
        <w:t xml:space="preserve"> variable in an </w:t>
      </w:r>
      <w:r w:rsidRPr="00CDD50B" w:rsidR="3C86B453">
        <w:rPr>
          <w:rFonts w:ascii="Calibri" w:hAnsi="Calibri" w:eastAsia="Calibri" w:cs="Calibri"/>
          <w:noProof w:val="0"/>
          <w:sz w:val="24"/>
          <w:szCs w:val="24"/>
          <w:lang w:val="en-US"/>
        </w:rPr>
        <w:t>include(</w:t>
      </w:r>
      <w:r w:rsidRPr="00CDD50B" w:rsidR="3C86B453">
        <w:rPr>
          <w:rFonts w:ascii="Calibri" w:hAnsi="Calibri" w:eastAsia="Calibri" w:cs="Calibri"/>
          <w:noProof w:val="0"/>
          <w:sz w:val="24"/>
          <w:szCs w:val="24"/>
          <w:lang w:val="en-US"/>
        </w:rPr>
        <w:t>)</w:t>
      </w:r>
      <w:r w:rsidRPr="00CDD50B" w:rsidR="3C86B453">
        <w:rPr>
          <w:rFonts w:ascii="Calibri" w:hAnsi="Calibri" w:eastAsia="Calibri" w:cs="Calibri"/>
          <w:noProof w:val="0"/>
          <w:sz w:val="24"/>
          <w:szCs w:val="24"/>
          <w:lang w:val="en-US"/>
        </w:rPr>
        <w:t xml:space="preserve"> function allows an attacker to manipulate the file path, leading to the exposure of sensitive system files. This highlights the critical importance of input sanitization and secure coding practices to prevent such attacks.</w:t>
      </w:r>
    </w:p>
    <w:p w:rsidR="00CDD50B" w:rsidP="00CDD50B" w:rsidRDefault="00CDD50B" w14:paraId="1CDC9AD3" w14:textId="42D68A88">
      <w:pPr>
        <w:jc w:val="left"/>
        <w:rPr>
          <w:rFonts w:ascii="Calibri" w:hAnsi="Calibri" w:eastAsia="Calibri" w:cs="Calibri"/>
          <w:b w:val="1"/>
          <w:bCs w:val="1"/>
          <w:sz w:val="24"/>
          <w:szCs w:val="24"/>
        </w:rPr>
      </w:pPr>
    </w:p>
    <w:sectPr>
      <w:pgSz w:w="12240" w:h="15840" w:orient="portrait"/>
      <w:pgMar w:top="1440" w:right="1440" w:bottom="1440" w:left="1440" w:header="720" w:footer="720" w:gutter="0"/>
      <w:cols w:space="720"/>
      <w:docGrid w:linePitch="360"/>
      <w:headerReference w:type="default" r:id="R979f106d28ee4367"/>
      <w:footerReference w:type="default" r:id="R9a8ffcab29f649d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CDD50B" w:rsidTr="00CDD50B" w14:paraId="2D763A32">
      <w:trPr>
        <w:trHeight w:val="300"/>
      </w:trPr>
      <w:tc>
        <w:tcPr>
          <w:tcW w:w="3120" w:type="dxa"/>
          <w:tcMar/>
        </w:tcPr>
        <w:p w:rsidR="00CDD50B" w:rsidP="00CDD50B" w:rsidRDefault="00CDD50B" w14:paraId="28BC647E" w14:textId="486EFF9B">
          <w:pPr>
            <w:pStyle w:val="Header"/>
            <w:bidi w:val="0"/>
            <w:ind w:left="-115"/>
            <w:jc w:val="left"/>
          </w:pPr>
        </w:p>
      </w:tc>
      <w:tc>
        <w:tcPr>
          <w:tcW w:w="3120" w:type="dxa"/>
          <w:tcMar/>
        </w:tcPr>
        <w:p w:rsidR="00CDD50B" w:rsidP="00CDD50B" w:rsidRDefault="00CDD50B" w14:paraId="47CD80AB" w14:textId="676916F4">
          <w:pPr>
            <w:pStyle w:val="Header"/>
            <w:bidi w:val="0"/>
            <w:jc w:val="center"/>
          </w:pPr>
        </w:p>
      </w:tc>
      <w:tc>
        <w:tcPr>
          <w:tcW w:w="3120" w:type="dxa"/>
          <w:tcMar/>
        </w:tcPr>
        <w:p w:rsidR="00CDD50B" w:rsidP="00CDD50B" w:rsidRDefault="00CDD50B" w14:paraId="46B63215" w14:textId="34A2E569">
          <w:pPr>
            <w:pStyle w:val="Header"/>
            <w:bidi w:val="0"/>
            <w:ind w:right="-115"/>
            <w:jc w:val="right"/>
          </w:pPr>
          <w:r>
            <w:fldChar w:fldCharType="begin"/>
          </w:r>
          <w:r>
            <w:instrText xml:space="preserve">PAGE</w:instrText>
          </w:r>
          <w:r>
            <w:fldChar w:fldCharType="separate"/>
          </w:r>
          <w:r>
            <w:fldChar w:fldCharType="end"/>
          </w:r>
        </w:p>
      </w:tc>
    </w:tr>
  </w:tbl>
  <w:p w:rsidR="00CDD50B" w:rsidP="00CDD50B" w:rsidRDefault="00CDD50B" w14:paraId="21D86F35" w14:textId="6E818280">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CDD50B" w:rsidTr="00CDD50B" w14:paraId="21C8654C">
      <w:trPr>
        <w:trHeight w:val="300"/>
      </w:trPr>
      <w:tc>
        <w:tcPr>
          <w:tcW w:w="3120" w:type="dxa"/>
          <w:tcMar/>
        </w:tcPr>
        <w:p w:rsidR="00CDD50B" w:rsidP="00CDD50B" w:rsidRDefault="00CDD50B" w14:paraId="3814ECF2" w14:textId="3A207079">
          <w:pPr>
            <w:bidi w:val="0"/>
            <w:ind w:left="-115"/>
            <w:jc w:val="left"/>
          </w:pPr>
          <w:r w:rsidR="00CDD50B">
            <w:drawing>
              <wp:inline wp14:editId="6816F768" wp14:anchorId="2CEF6FA1">
                <wp:extent cx="1847850" cy="352425"/>
                <wp:effectExtent l="0" t="0" r="0" b="0"/>
                <wp:docPr id="1994113552" name="" title=""/>
                <wp:cNvGraphicFramePr>
                  <a:graphicFrameLocks noChangeAspect="1"/>
                </wp:cNvGraphicFramePr>
                <a:graphic>
                  <a:graphicData uri="http://schemas.openxmlformats.org/drawingml/2006/picture">
                    <pic:pic>
                      <pic:nvPicPr>
                        <pic:cNvPr id="0" name=""/>
                        <pic:cNvPicPr/>
                      </pic:nvPicPr>
                      <pic:blipFill>
                        <a:blip r:embed="Rcb6a1d5d56784917">
                          <a:extLst>
                            <a:ext xmlns:a="http://schemas.openxmlformats.org/drawingml/2006/main" uri="{28A0092B-C50C-407E-A947-70E740481C1C}">
                              <a14:useLocalDpi val="0"/>
                            </a:ext>
                          </a:extLst>
                        </a:blip>
                        <a:stretch>
                          <a:fillRect/>
                        </a:stretch>
                      </pic:blipFill>
                      <pic:spPr>
                        <a:xfrm>
                          <a:off x="0" y="0"/>
                          <a:ext cx="1847850" cy="352425"/>
                        </a:xfrm>
                        <a:prstGeom prst="rect">
                          <a:avLst/>
                        </a:prstGeom>
                      </pic:spPr>
                    </pic:pic>
                  </a:graphicData>
                </a:graphic>
              </wp:inline>
            </w:drawing>
          </w:r>
        </w:p>
      </w:tc>
      <w:tc>
        <w:tcPr>
          <w:tcW w:w="3120" w:type="dxa"/>
          <w:tcMar/>
        </w:tcPr>
        <w:p w:rsidR="00CDD50B" w:rsidP="00CDD50B" w:rsidRDefault="00CDD50B" w14:paraId="7AAA2EF4" w14:textId="59B64143">
          <w:pPr>
            <w:pStyle w:val="Header"/>
            <w:bidi w:val="0"/>
            <w:jc w:val="center"/>
          </w:pPr>
        </w:p>
      </w:tc>
      <w:tc>
        <w:tcPr>
          <w:tcW w:w="3120" w:type="dxa"/>
          <w:tcMar/>
        </w:tcPr>
        <w:p w:rsidR="00CDD50B" w:rsidP="00CDD50B" w:rsidRDefault="00CDD50B" w14:paraId="5E5B4CBF" w14:textId="10C4392E">
          <w:pPr>
            <w:pStyle w:val="Header"/>
            <w:bidi w:val="0"/>
            <w:ind w:right="-115"/>
            <w:jc w:val="right"/>
          </w:pPr>
        </w:p>
      </w:tc>
    </w:tr>
  </w:tbl>
  <w:p w:rsidR="00CDD50B" w:rsidP="00CDD50B" w:rsidRDefault="00CDD50B" w14:paraId="28B8CAD7" w14:textId="0E8B92EB">
    <w:pPr>
      <w:pStyle w:val="Header"/>
      <w:bidi w:val="0"/>
    </w:pPr>
  </w:p>
</w:hdr>
</file>

<file path=word/numbering.xml><?xml version="1.0" encoding="utf-8"?>
<w:numbering xmlns:w="http://schemas.openxmlformats.org/wordprocessingml/2006/main">
  <w:abstractNum xmlns:w="http://schemas.openxmlformats.org/wordprocessingml/2006/main" w:abstractNumId="4">
    <w:nsid w:val="191a5d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9ca9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716d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922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AE7E12"/>
    <w:rsid w:val="00CDD50B"/>
    <w:rsid w:val="03CDC7F6"/>
    <w:rsid w:val="05E3A1D4"/>
    <w:rsid w:val="08531EAE"/>
    <w:rsid w:val="0CA9A417"/>
    <w:rsid w:val="0F039EAE"/>
    <w:rsid w:val="14B6F8FE"/>
    <w:rsid w:val="157ECD0D"/>
    <w:rsid w:val="25A8779C"/>
    <w:rsid w:val="27BAC062"/>
    <w:rsid w:val="2B05EE88"/>
    <w:rsid w:val="2DAB0DA4"/>
    <w:rsid w:val="2DDB1C87"/>
    <w:rsid w:val="2EBE404D"/>
    <w:rsid w:val="35039906"/>
    <w:rsid w:val="36AE7E12"/>
    <w:rsid w:val="3B1BB67C"/>
    <w:rsid w:val="3C45DC8D"/>
    <w:rsid w:val="3C86B453"/>
    <w:rsid w:val="3D535368"/>
    <w:rsid w:val="403E5EE0"/>
    <w:rsid w:val="46F0D686"/>
    <w:rsid w:val="4D9D422A"/>
    <w:rsid w:val="4F40A230"/>
    <w:rsid w:val="5A5BC714"/>
    <w:rsid w:val="60233236"/>
    <w:rsid w:val="60A3E7C7"/>
    <w:rsid w:val="61B4E73B"/>
    <w:rsid w:val="68B6B958"/>
    <w:rsid w:val="7540FB4A"/>
    <w:rsid w:val="75EF972F"/>
    <w:rsid w:val="7BE78DCB"/>
    <w:rsid w:val="7D791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D0CA"/>
  <w15:chartTrackingRefBased/>
  <w15:docId w15:val="{8127367E-F960-404F-8208-0D04C3A434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0CDD50B"/>
    <w:pPr>
      <w:tabs>
        <w:tab w:val="center" w:leader="none" w:pos="4680"/>
        <w:tab w:val="right" w:leader="none" w:pos="9360"/>
      </w:tabs>
      <w:spacing w:after="0" w:line="240" w:lineRule="auto"/>
    </w:pPr>
  </w:style>
  <w:style w:type="paragraph" w:styleId="Footer">
    <w:uiPriority w:val="99"/>
    <w:name w:val="footer"/>
    <w:basedOn w:val="Normal"/>
    <w:unhideWhenUsed/>
    <w:rsid w:val="00CDD50B"/>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00CDD50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0CDD50B"/>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00CDD50B"/>
    <w:rPr>
      <w:color w:val="467886"/>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c8f8105eac14c3a" /><Relationship Type="http://schemas.openxmlformats.org/officeDocument/2006/relationships/image" Target="/media/image2.png" Id="R8803131d014c43ee" /><Relationship Type="http://schemas.openxmlformats.org/officeDocument/2006/relationships/image" Target="/media/image3.png" Id="R855dafa82b7a4b77" /><Relationship Type="http://schemas.openxmlformats.org/officeDocument/2006/relationships/image" Target="/media/image4.png" Id="Rc421a55da0ec4b4b" /><Relationship Type="http://schemas.openxmlformats.org/officeDocument/2006/relationships/header" Target="header.xml" Id="R979f106d28ee4367" /><Relationship Type="http://schemas.openxmlformats.org/officeDocument/2006/relationships/footer" Target="footer.xml" Id="R9a8ffcab29f649dc" /><Relationship Type="http://schemas.openxmlformats.org/officeDocument/2006/relationships/numbering" Target="numbering.xml" Id="R61a94747736b4626" /></Relationships>
</file>

<file path=word/_rels/header.xml.rels>&#65279;<?xml version="1.0" encoding="utf-8"?><Relationships xmlns="http://schemas.openxmlformats.org/package/2006/relationships"><Relationship Type="http://schemas.openxmlformats.org/officeDocument/2006/relationships/image" Target="/media/image5.png" Id="Rcb6a1d5d567849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2025-09-19T05:43:38.0264319Z</dcterms:created>
  <dcterms:modified xsi:type="dcterms:W3CDTF">2025-09-19T09:58:19.5471892Z</dcterms:modified>
  <dc:creator>Abhiram</dc:creator>
  <lastModifiedBy>Abhiram</lastModifiedBy>
</coreProperties>
</file>