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8020" w14:textId="77777777" w:rsidR="00801DA3" w:rsidRPr="00C30B6F" w:rsidRDefault="00801DA3" w:rsidP="00801DA3">
      <w:pPr>
        <w:rPr>
          <w:b/>
          <w:bCs/>
        </w:rPr>
      </w:pPr>
      <w:r w:rsidRPr="00C30B6F">
        <w:rPr>
          <w:b/>
          <w:bCs/>
        </w:rPr>
        <w:t>AI in Modern Banking Systems</w:t>
      </w:r>
    </w:p>
    <w:p w14:paraId="3C7A2829" w14:textId="77777777" w:rsidR="00801DA3" w:rsidRDefault="00801DA3" w:rsidP="00801DA3"/>
    <w:p w14:paraId="3563933F" w14:textId="77777777" w:rsidR="00801DA3" w:rsidRPr="00C30B6F" w:rsidRDefault="00801DA3" w:rsidP="00801DA3">
      <w:pPr>
        <w:rPr>
          <w:b/>
          <w:bCs/>
        </w:rPr>
      </w:pPr>
      <w:r w:rsidRPr="00C30B6F">
        <w:rPr>
          <w:b/>
          <w:bCs/>
        </w:rPr>
        <w:t>Overview</w:t>
      </w:r>
    </w:p>
    <w:p w14:paraId="4814B65F" w14:textId="77777777" w:rsidR="00801DA3" w:rsidRDefault="00801DA3" w:rsidP="00801DA3">
      <w:r>
        <w:t>Modern banking systems are undergoing rapid digital transformation driven by</w:t>
      </w:r>
    </w:p>
    <w:p w14:paraId="5DA53639" w14:textId="77777777" w:rsidR="00801DA3" w:rsidRDefault="00801DA3" w:rsidP="00801DA3">
      <w:r>
        <w:t>artificial intelligence (AI). Banks are adopting AI technologies to improve</w:t>
      </w:r>
    </w:p>
    <w:p w14:paraId="261E0F23" w14:textId="77777777" w:rsidR="00801DA3" w:rsidRDefault="00801DA3" w:rsidP="00801DA3">
      <w:r>
        <w:t>customer experience, enhance security, automate operations, and reduce costs.</w:t>
      </w:r>
    </w:p>
    <w:p w14:paraId="6A3770CD" w14:textId="77777777" w:rsidR="00801DA3" w:rsidRDefault="00801DA3" w:rsidP="00801DA3"/>
    <w:p w14:paraId="6BEF666D" w14:textId="77777777" w:rsidR="00801DA3" w:rsidRPr="00C30B6F" w:rsidRDefault="00801DA3" w:rsidP="00801DA3">
      <w:pPr>
        <w:rPr>
          <w:b/>
          <w:bCs/>
        </w:rPr>
      </w:pPr>
      <w:r w:rsidRPr="00C30B6F">
        <w:rPr>
          <w:b/>
          <w:bCs/>
        </w:rPr>
        <w:t>Key Use Cases</w:t>
      </w:r>
    </w:p>
    <w:p w14:paraId="5A394A66" w14:textId="77777777" w:rsidR="00801DA3" w:rsidRDefault="00801DA3" w:rsidP="00801DA3">
      <w:r>
        <w:t>1. Customer Support Automation</w:t>
      </w:r>
    </w:p>
    <w:p w14:paraId="62E80CFC" w14:textId="77777777" w:rsidR="00801DA3" w:rsidRDefault="00801DA3" w:rsidP="00801DA3">
      <w:r>
        <w:t>Banks use AI-powered chatbots to handle customer queries such as account balance,</w:t>
      </w:r>
    </w:p>
    <w:p w14:paraId="7B4708E5" w14:textId="77777777" w:rsidR="00801DA3" w:rsidRDefault="00801DA3" w:rsidP="00801DA3">
      <w:r>
        <w:t>transaction history, loan eligibility, and complaint resolution. This reduces</w:t>
      </w:r>
    </w:p>
    <w:p w14:paraId="6F2D21DD" w14:textId="77777777" w:rsidR="00801DA3" w:rsidRDefault="00801DA3" w:rsidP="00801DA3">
      <w:r>
        <w:t>wait times and improves customer satisfaction.</w:t>
      </w:r>
    </w:p>
    <w:p w14:paraId="3179120C" w14:textId="77777777" w:rsidR="00801DA3" w:rsidRDefault="00801DA3" w:rsidP="00801DA3"/>
    <w:p w14:paraId="0CB62C75" w14:textId="77777777" w:rsidR="00801DA3" w:rsidRDefault="00801DA3" w:rsidP="00801DA3">
      <w:r>
        <w:t>2. Fraud Detection and Risk Management</w:t>
      </w:r>
    </w:p>
    <w:p w14:paraId="43D42CAA" w14:textId="77777777" w:rsidR="00801DA3" w:rsidRDefault="00801DA3" w:rsidP="00801DA3">
      <w:r>
        <w:t xml:space="preserve">AI models </w:t>
      </w:r>
      <w:proofErr w:type="spellStart"/>
      <w:r>
        <w:t>analyze</w:t>
      </w:r>
      <w:proofErr w:type="spellEnd"/>
      <w:r>
        <w:t xml:space="preserve"> transaction patterns in real time to detect anomalies and</w:t>
      </w:r>
    </w:p>
    <w:p w14:paraId="3DC25D62" w14:textId="77777777" w:rsidR="00801DA3" w:rsidRDefault="00801DA3" w:rsidP="00801DA3">
      <w:r>
        <w:t>potential fraud. Machine learning algorithms continuously learn from new data,</w:t>
      </w:r>
    </w:p>
    <w:p w14:paraId="64855A75" w14:textId="77777777" w:rsidR="00801DA3" w:rsidRDefault="00801DA3" w:rsidP="00801DA3">
      <w:r>
        <w:t>making fraud detection more accurate over time.</w:t>
      </w:r>
    </w:p>
    <w:p w14:paraId="6AEC1CE2" w14:textId="77777777" w:rsidR="00801DA3" w:rsidRDefault="00801DA3" w:rsidP="00801DA3"/>
    <w:p w14:paraId="7F1CF6E5" w14:textId="77777777" w:rsidR="00801DA3" w:rsidRDefault="00801DA3" w:rsidP="00801DA3">
      <w:r>
        <w:t>3. Credit Scoring and Loan Processing</w:t>
      </w:r>
    </w:p>
    <w:p w14:paraId="1538A582" w14:textId="77777777" w:rsidR="00801DA3" w:rsidRDefault="00801DA3" w:rsidP="00801DA3">
      <w:r>
        <w:t>Traditional credit scoring models rely on limited financial data. AI-based</w:t>
      </w:r>
    </w:p>
    <w:p w14:paraId="39321883" w14:textId="77777777" w:rsidR="00801DA3" w:rsidRDefault="00801DA3" w:rsidP="00801DA3">
      <w:r>
        <w:t xml:space="preserve">systems </w:t>
      </w:r>
      <w:proofErr w:type="spellStart"/>
      <w:r>
        <w:t>analyze</w:t>
      </w:r>
      <w:proofErr w:type="spellEnd"/>
      <w:r>
        <w:t xml:space="preserve"> a broader range of data points including spending </w:t>
      </w:r>
      <w:proofErr w:type="spellStart"/>
      <w:r>
        <w:t>behavior</w:t>
      </w:r>
      <w:proofErr w:type="spellEnd"/>
      <w:r>
        <w:t>,</w:t>
      </w:r>
    </w:p>
    <w:p w14:paraId="51E31A7A" w14:textId="77777777" w:rsidR="00801DA3" w:rsidRDefault="00801DA3" w:rsidP="00801DA3">
      <w:r>
        <w:t>income patterns, and repayment history, enabling faster and fairer loan</w:t>
      </w:r>
    </w:p>
    <w:p w14:paraId="107B9FB4" w14:textId="77777777" w:rsidR="00801DA3" w:rsidRDefault="00801DA3" w:rsidP="00801DA3">
      <w:r>
        <w:t>decisions.</w:t>
      </w:r>
    </w:p>
    <w:p w14:paraId="71AA66A6" w14:textId="77777777" w:rsidR="00801DA3" w:rsidRDefault="00801DA3" w:rsidP="00801DA3"/>
    <w:p w14:paraId="3130D93B" w14:textId="77777777" w:rsidR="00801DA3" w:rsidRDefault="00801DA3" w:rsidP="00801DA3">
      <w:r>
        <w:t>4. Personalized Banking</w:t>
      </w:r>
    </w:p>
    <w:p w14:paraId="3A0A67B4" w14:textId="77777777" w:rsidR="00801DA3" w:rsidRDefault="00801DA3" w:rsidP="00801DA3">
      <w:r>
        <w:t xml:space="preserve">AI enables personalized product recommendations based on customer </w:t>
      </w:r>
      <w:proofErr w:type="spellStart"/>
      <w:r>
        <w:t>behavior</w:t>
      </w:r>
      <w:proofErr w:type="spellEnd"/>
      <w:r>
        <w:t>.</w:t>
      </w:r>
    </w:p>
    <w:p w14:paraId="3C3931DE" w14:textId="77777777" w:rsidR="00801DA3" w:rsidRDefault="00801DA3" w:rsidP="00801DA3">
      <w:r>
        <w:t>Examples include customized loan offers, investment suggestions, and savings</w:t>
      </w:r>
    </w:p>
    <w:p w14:paraId="793AE471" w14:textId="77777777" w:rsidR="00801DA3" w:rsidRDefault="00801DA3" w:rsidP="00801DA3">
      <w:r>
        <w:t>plans tailored to individual customers.</w:t>
      </w:r>
    </w:p>
    <w:p w14:paraId="635AB83D" w14:textId="77777777" w:rsidR="00801DA3" w:rsidRDefault="00801DA3" w:rsidP="00801DA3"/>
    <w:p w14:paraId="2A5AD94C" w14:textId="77777777" w:rsidR="00801DA3" w:rsidRDefault="00801DA3" w:rsidP="00801DA3">
      <w:r>
        <w:t>5. Operational Automation</w:t>
      </w:r>
    </w:p>
    <w:p w14:paraId="7A4F09FA" w14:textId="77777777" w:rsidR="00801DA3" w:rsidRDefault="00801DA3" w:rsidP="00801DA3">
      <w:r>
        <w:t>Robotic Process Automation (RPA) combined with AI is used to automate repetitive</w:t>
      </w:r>
    </w:p>
    <w:p w14:paraId="453EC610" w14:textId="77777777" w:rsidR="00801DA3" w:rsidRDefault="00801DA3" w:rsidP="00801DA3">
      <w:r>
        <w:t>tasks such as KYC verification, document processing, and compliance reporting.</w:t>
      </w:r>
    </w:p>
    <w:p w14:paraId="1441329A" w14:textId="77777777" w:rsidR="00801DA3" w:rsidRPr="00C30B6F" w:rsidRDefault="00801DA3" w:rsidP="00801DA3">
      <w:pPr>
        <w:rPr>
          <w:b/>
          <w:bCs/>
        </w:rPr>
      </w:pPr>
    </w:p>
    <w:p w14:paraId="243EE8CE" w14:textId="77777777" w:rsidR="00801DA3" w:rsidRPr="00C30B6F" w:rsidRDefault="00801DA3" w:rsidP="00801DA3">
      <w:pPr>
        <w:rPr>
          <w:b/>
          <w:bCs/>
        </w:rPr>
      </w:pPr>
      <w:r w:rsidRPr="00C30B6F">
        <w:rPr>
          <w:b/>
          <w:bCs/>
        </w:rPr>
        <w:t>Benefits</w:t>
      </w:r>
    </w:p>
    <w:p w14:paraId="1C75FCC8" w14:textId="77777777" w:rsidR="00801DA3" w:rsidRDefault="00801DA3" w:rsidP="00801DA3">
      <w:r>
        <w:t>- Faster decision making</w:t>
      </w:r>
    </w:p>
    <w:p w14:paraId="756F453E" w14:textId="77777777" w:rsidR="00801DA3" w:rsidRDefault="00801DA3" w:rsidP="00801DA3">
      <w:r>
        <w:t>- Improved customer experience</w:t>
      </w:r>
    </w:p>
    <w:p w14:paraId="48C04B64" w14:textId="77777777" w:rsidR="00801DA3" w:rsidRDefault="00801DA3" w:rsidP="00801DA3">
      <w:r>
        <w:t>- Reduced operational costs</w:t>
      </w:r>
    </w:p>
    <w:p w14:paraId="14191C83" w14:textId="77777777" w:rsidR="00801DA3" w:rsidRDefault="00801DA3" w:rsidP="00801DA3">
      <w:r>
        <w:t>- Enhanced security and fraud prevention</w:t>
      </w:r>
    </w:p>
    <w:p w14:paraId="2267979F" w14:textId="77777777" w:rsidR="00801DA3" w:rsidRDefault="00801DA3" w:rsidP="00801DA3">
      <w:r>
        <w:t>- Scalable and adaptive systems</w:t>
      </w:r>
    </w:p>
    <w:p w14:paraId="7B3073EB" w14:textId="77777777" w:rsidR="00801DA3" w:rsidRDefault="00801DA3" w:rsidP="00801DA3"/>
    <w:p w14:paraId="0CDBF151" w14:textId="77777777" w:rsidR="00801DA3" w:rsidRPr="00C30B6F" w:rsidRDefault="00801DA3" w:rsidP="00801DA3">
      <w:pPr>
        <w:rPr>
          <w:b/>
          <w:bCs/>
        </w:rPr>
      </w:pPr>
      <w:r w:rsidRPr="00C30B6F">
        <w:rPr>
          <w:b/>
          <w:bCs/>
        </w:rPr>
        <w:t>Challenges</w:t>
      </w:r>
    </w:p>
    <w:p w14:paraId="6CC5561D" w14:textId="77777777" w:rsidR="00801DA3" w:rsidRDefault="00801DA3" w:rsidP="00801DA3">
      <w:r>
        <w:t>Despite its benefits, AI adoption in banking faces challenges such as data</w:t>
      </w:r>
    </w:p>
    <w:p w14:paraId="69857E62" w14:textId="77777777" w:rsidR="00801DA3" w:rsidRDefault="00801DA3" w:rsidP="00801DA3">
      <w:r>
        <w:t>privacy concerns, regulatory compliance, model explainability, and ethical use</w:t>
      </w:r>
    </w:p>
    <w:p w14:paraId="414E6C83" w14:textId="77777777" w:rsidR="00801DA3" w:rsidRDefault="00801DA3" w:rsidP="00801DA3">
      <w:r>
        <w:t>of customer data.</w:t>
      </w:r>
    </w:p>
    <w:p w14:paraId="78A5C18B" w14:textId="77777777" w:rsidR="00801DA3" w:rsidRDefault="00801DA3" w:rsidP="00801DA3"/>
    <w:p w14:paraId="09FED72D" w14:textId="77777777" w:rsidR="00801DA3" w:rsidRPr="00C30B6F" w:rsidRDefault="00801DA3" w:rsidP="00801DA3">
      <w:pPr>
        <w:rPr>
          <w:b/>
          <w:bCs/>
        </w:rPr>
      </w:pPr>
      <w:r w:rsidRPr="00C30B6F">
        <w:rPr>
          <w:b/>
          <w:bCs/>
        </w:rPr>
        <w:t>Conclusion</w:t>
      </w:r>
    </w:p>
    <w:p w14:paraId="10919F8F" w14:textId="77777777" w:rsidR="00801DA3" w:rsidRDefault="00801DA3" w:rsidP="00801DA3">
      <w:r>
        <w:t>AI is transforming the banking industry by making systems more intelligent,</w:t>
      </w:r>
    </w:p>
    <w:p w14:paraId="3DA2EBFE" w14:textId="77777777" w:rsidR="00801DA3" w:rsidRDefault="00801DA3" w:rsidP="00801DA3">
      <w:r>
        <w:t>efficient, and customer-centric. Successful implementation requires balancing</w:t>
      </w:r>
    </w:p>
    <w:p w14:paraId="0F4E4386" w14:textId="2E444E36" w:rsidR="007E677D" w:rsidRDefault="00801DA3" w:rsidP="00801DA3">
      <w:r>
        <w:t>innovation with security, transparency, and regulatory compliance.</w:t>
      </w:r>
    </w:p>
    <w:sectPr w:rsidR="007E6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7D"/>
    <w:rsid w:val="006C337E"/>
    <w:rsid w:val="007E677D"/>
    <w:rsid w:val="00801DA3"/>
    <w:rsid w:val="00C3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75A4"/>
  <w15:chartTrackingRefBased/>
  <w15:docId w15:val="{8ABF000E-E413-4817-A8CC-6B1712A5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Chettukindi</dc:creator>
  <cp:keywords/>
  <dc:description/>
  <cp:lastModifiedBy>Sudhakar Chettukindi</cp:lastModifiedBy>
  <cp:revision>3</cp:revision>
  <dcterms:created xsi:type="dcterms:W3CDTF">2025-12-14T14:25:00Z</dcterms:created>
  <dcterms:modified xsi:type="dcterms:W3CDTF">2025-12-14T14:25:00Z</dcterms:modified>
</cp:coreProperties>
</file>