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Configuration of BUS Topologies using Packet Tracer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728595"/>
            <wp:effectExtent l="0" t="0" r="635" b="1905"/>
            <wp:docPr id="7" name="Picture 7" descr="WhatsApp Image 2023-01-28 at 2.29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2.29.3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03AA4003"/>
    <w:rsid w:val="0585286F"/>
    <w:rsid w:val="0CC67233"/>
    <w:rsid w:val="3C907860"/>
    <w:rsid w:val="473E505D"/>
    <w:rsid w:val="4CD86AB8"/>
    <w:rsid w:val="59C17497"/>
    <w:rsid w:val="5C860EC1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2023-01-28T09:11:23Z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A192A8FAA4874665833CD9886D89BAB4</vt:lpwstr>
  </property>
</Properties>
</file>