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DBC4" w14:textId="6964A634" w:rsidR="00230EE4" w:rsidRDefault="0007090C">
      <w:pPr>
        <w:rPr>
          <w:sz w:val="36"/>
          <w:szCs w:val="36"/>
          <w:lang w:val="en-US"/>
        </w:rPr>
      </w:pPr>
      <w:r w:rsidRPr="0007090C">
        <w:rPr>
          <w:sz w:val="36"/>
          <w:szCs w:val="36"/>
          <w:lang w:val="en-US"/>
        </w:rPr>
        <w:t>C PROGRAM</w:t>
      </w:r>
    </w:p>
    <w:p w14:paraId="5548FC8C" w14:textId="6C0D5C20" w:rsidR="0007090C" w:rsidRDefault="0007090C">
      <w:pPr>
        <w:rPr>
          <w:sz w:val="36"/>
          <w:szCs w:val="36"/>
          <w:lang w:val="en-US"/>
        </w:rPr>
      </w:pPr>
    </w:p>
    <w:p w14:paraId="57942C96" w14:textId="43073E28" w:rsidR="0007090C" w:rsidRDefault="0007090C">
      <w:pPr>
        <w:rPr>
          <w:sz w:val="36"/>
          <w:szCs w:val="36"/>
          <w:lang w:val="en-US"/>
        </w:rPr>
      </w:pPr>
      <w:r w:rsidRPr="0007090C">
        <w:rPr>
          <w:sz w:val="36"/>
          <w:szCs w:val="36"/>
          <w:lang w:val="en-US"/>
        </w:rPr>
        <w:drawing>
          <wp:inline distT="0" distB="0" distL="0" distR="0" wp14:anchorId="6B569468" wp14:editId="7CC7376D">
            <wp:extent cx="5731510" cy="2647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7F1D" w14:textId="377E0B1B" w:rsidR="0007090C" w:rsidRPr="0007090C" w:rsidRDefault="0007090C" w:rsidP="0007090C">
      <w:pPr>
        <w:rPr>
          <w:sz w:val="36"/>
          <w:szCs w:val="36"/>
          <w:lang w:val="en-US"/>
        </w:rPr>
      </w:pPr>
    </w:p>
    <w:sectPr w:rsidR="0007090C" w:rsidRPr="00070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0C"/>
    <w:rsid w:val="0007090C"/>
    <w:rsid w:val="0023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9B12"/>
  <w15:chartTrackingRefBased/>
  <w15:docId w15:val="{0DB6F64D-9715-40CF-973A-AFDBDCC3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2023-01-29T12:47:00Z</dcterms:created>
  <dcterms:modified xsi:type="dcterms:W3CDTF">2023-01-29T12:48:00Z</dcterms:modified>
</cp:coreProperties>
</file>