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66DB1" w14:textId="77777777" w:rsidR="00E6773B" w:rsidRDefault="00E6773B"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p>
    <w:p w14:paraId="59802EFB" w14:textId="7314D4D9" w:rsidR="00AE5BD8" w:rsidRPr="00BA249E" w:rsidRDefault="00AE5BD8"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The dummy coded variables that I considered are</w:t>
      </w:r>
      <w:r w:rsidR="000D3A0A" w:rsidRPr="00BA249E">
        <w:rPr>
          <w:rFonts w:ascii="Times New Roman" w:eastAsia="Times New Roman" w:hAnsi="Times New Roman" w:cs="Times New Roman"/>
          <w:color w:val="2B2B2B"/>
          <w:sz w:val="24"/>
          <w:szCs w:val="24"/>
        </w:rPr>
        <w:t xml:space="preserve"> from the department:</w:t>
      </w:r>
    </w:p>
    <w:p w14:paraId="72D7D985" w14:textId="4B4B87D7" w:rsidR="000D3A0A" w:rsidRPr="00BA249E" w:rsidRDefault="000D3A0A"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 xml:space="preserve">Management, </w:t>
      </w:r>
      <w:proofErr w:type="spellStart"/>
      <w:r w:rsidRPr="00BA249E">
        <w:rPr>
          <w:rFonts w:ascii="Times New Roman" w:eastAsia="Times New Roman" w:hAnsi="Times New Roman" w:cs="Times New Roman"/>
          <w:color w:val="2B2B2B"/>
          <w:sz w:val="24"/>
          <w:szCs w:val="24"/>
        </w:rPr>
        <w:t>RandD</w:t>
      </w:r>
      <w:proofErr w:type="spellEnd"/>
      <w:r w:rsidRPr="00BA249E">
        <w:rPr>
          <w:rFonts w:ascii="Times New Roman" w:eastAsia="Times New Roman" w:hAnsi="Times New Roman" w:cs="Times New Roman"/>
          <w:color w:val="2B2B2B"/>
          <w:sz w:val="24"/>
          <w:szCs w:val="24"/>
        </w:rPr>
        <w:t xml:space="preserve"> and Sales</w:t>
      </w:r>
    </w:p>
    <w:p w14:paraId="16A5F5A4" w14:textId="62B74B24" w:rsidR="00AE5BD8" w:rsidRPr="00BA249E" w:rsidRDefault="00AE5BD8"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p>
    <w:p w14:paraId="45CF78A5" w14:textId="0A38B808" w:rsidR="00EE78C6" w:rsidRPr="00BA249E" w:rsidRDefault="00EE78C6" w:rsidP="00BA249E">
      <w:pPr>
        <w:spacing w:line="480" w:lineRule="auto"/>
        <w:jc w:val="both"/>
        <w:rPr>
          <w:rFonts w:ascii="Times New Roman" w:hAnsi="Times New Roman" w:cs="Times New Roman"/>
          <w:sz w:val="24"/>
          <w:szCs w:val="24"/>
        </w:rPr>
      </w:pPr>
    </w:p>
    <w:p w14:paraId="3BDF8899" w14:textId="72258A29" w:rsidR="00353184" w:rsidRPr="00BA249E" w:rsidRDefault="00E56886" w:rsidP="00BA249E">
      <w:pPr>
        <w:spacing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noProof/>
          <w:color w:val="2B2B2B"/>
          <w:sz w:val="24"/>
          <w:szCs w:val="24"/>
        </w:rPr>
        <w:drawing>
          <wp:inline distT="0" distB="0" distL="0" distR="0" wp14:anchorId="25324B4B" wp14:editId="75CB4D02">
            <wp:extent cx="6634043" cy="348996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4533" cy="3495479"/>
                    </a:xfrm>
                    <a:prstGeom prst="rect">
                      <a:avLst/>
                    </a:prstGeom>
                  </pic:spPr>
                </pic:pic>
              </a:graphicData>
            </a:graphic>
          </wp:inline>
        </w:drawing>
      </w:r>
    </w:p>
    <w:p w14:paraId="485C563C" w14:textId="77777777" w:rsidR="00353184" w:rsidRPr="00BA249E" w:rsidRDefault="00353184" w:rsidP="00BA249E">
      <w:pPr>
        <w:spacing w:line="480" w:lineRule="auto"/>
        <w:jc w:val="both"/>
        <w:rPr>
          <w:rFonts w:ascii="Times New Roman" w:eastAsia="Times New Roman" w:hAnsi="Times New Roman" w:cs="Times New Roman"/>
          <w:color w:val="2B2B2B"/>
          <w:sz w:val="24"/>
          <w:szCs w:val="24"/>
        </w:rPr>
      </w:pPr>
    </w:p>
    <w:p w14:paraId="1CC7C32B" w14:textId="4C2D3E63" w:rsidR="00E56886" w:rsidRPr="00BA249E" w:rsidRDefault="00E56886" w:rsidP="00BA249E">
      <w:pPr>
        <w:spacing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noProof/>
          <w:color w:val="2B2B2B"/>
          <w:sz w:val="24"/>
          <w:szCs w:val="24"/>
        </w:rPr>
        <w:lastRenderedPageBreak/>
        <w:drawing>
          <wp:inline distT="0" distB="0" distL="0" distR="0" wp14:anchorId="7EBF2AB6" wp14:editId="45EF3BF1">
            <wp:extent cx="6270674" cy="4528820"/>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73639" cy="4530961"/>
                    </a:xfrm>
                    <a:prstGeom prst="rect">
                      <a:avLst/>
                    </a:prstGeom>
                  </pic:spPr>
                </pic:pic>
              </a:graphicData>
            </a:graphic>
          </wp:inline>
        </w:drawing>
      </w:r>
    </w:p>
    <w:p w14:paraId="2400E1AF" w14:textId="323CF05C" w:rsidR="00EE78C6" w:rsidRPr="00BA249E" w:rsidRDefault="000D1A61" w:rsidP="00BA249E">
      <w:pPr>
        <w:spacing w:line="480" w:lineRule="auto"/>
        <w:jc w:val="both"/>
        <w:rPr>
          <w:rFonts w:ascii="Times New Roman" w:eastAsia="Times New Roman" w:hAnsi="Times New Roman" w:cs="Times New Roman"/>
          <w:color w:val="2B2B2B"/>
          <w:sz w:val="24"/>
          <w:szCs w:val="24"/>
        </w:rPr>
      </w:pPr>
      <w:r w:rsidRPr="00D405BB">
        <w:rPr>
          <w:rFonts w:ascii="Times New Roman" w:eastAsia="Times New Roman" w:hAnsi="Times New Roman" w:cs="Times New Roman"/>
          <w:b/>
          <w:bCs/>
          <w:i/>
          <w:iCs/>
          <w:color w:val="2B2B2B"/>
          <w:sz w:val="24"/>
          <w:szCs w:val="24"/>
        </w:rPr>
        <w:t>M</w:t>
      </w:r>
      <w:r w:rsidRPr="00AE5BD8">
        <w:rPr>
          <w:rFonts w:ascii="Times New Roman" w:eastAsia="Times New Roman" w:hAnsi="Times New Roman" w:cs="Times New Roman"/>
          <w:b/>
          <w:bCs/>
          <w:i/>
          <w:iCs/>
          <w:color w:val="2B2B2B"/>
          <w:sz w:val="24"/>
          <w:szCs w:val="24"/>
        </w:rPr>
        <w:t>ulticollinearity</w:t>
      </w:r>
      <w:r w:rsidRPr="00BA249E">
        <w:rPr>
          <w:rFonts w:ascii="Times New Roman" w:eastAsia="Times New Roman" w:hAnsi="Times New Roman" w:cs="Times New Roman"/>
          <w:color w:val="2B2B2B"/>
          <w:sz w:val="24"/>
          <w:szCs w:val="24"/>
        </w:rPr>
        <w:t xml:space="preserve">-The </w:t>
      </w:r>
      <w:proofErr w:type="spellStart"/>
      <w:r w:rsidRPr="00BA249E">
        <w:rPr>
          <w:rFonts w:ascii="Times New Roman" w:eastAsia="Times New Roman" w:hAnsi="Times New Roman" w:cs="Times New Roman"/>
          <w:color w:val="2B2B2B"/>
          <w:sz w:val="24"/>
          <w:szCs w:val="24"/>
        </w:rPr>
        <w:t>pearson</w:t>
      </w:r>
      <w:proofErr w:type="spellEnd"/>
      <w:r w:rsidRPr="00BA249E">
        <w:rPr>
          <w:rFonts w:ascii="Times New Roman" w:eastAsia="Times New Roman" w:hAnsi="Times New Roman" w:cs="Times New Roman"/>
          <w:color w:val="2B2B2B"/>
          <w:sz w:val="24"/>
          <w:szCs w:val="24"/>
        </w:rPr>
        <w:t xml:space="preserve"> correlation between the different variables determines the multicollinearity </w:t>
      </w:r>
      <w:r w:rsidR="00EE78C6" w:rsidRPr="00BA249E">
        <w:rPr>
          <w:rFonts w:ascii="Times New Roman" w:eastAsia="Times New Roman" w:hAnsi="Times New Roman" w:cs="Times New Roman"/>
          <w:color w:val="2B2B2B"/>
          <w:sz w:val="24"/>
          <w:szCs w:val="24"/>
        </w:rPr>
        <w:t>status. If</w:t>
      </w:r>
      <w:r w:rsidRPr="00BA249E">
        <w:rPr>
          <w:rFonts w:ascii="Times New Roman" w:eastAsia="Times New Roman" w:hAnsi="Times New Roman" w:cs="Times New Roman"/>
          <w:color w:val="2B2B2B"/>
          <w:sz w:val="24"/>
          <w:szCs w:val="24"/>
        </w:rPr>
        <w:t xml:space="preserve"> the </w:t>
      </w:r>
      <w:r w:rsidR="001674BD" w:rsidRPr="00BA249E">
        <w:rPr>
          <w:rFonts w:ascii="Times New Roman" w:eastAsia="Times New Roman" w:hAnsi="Times New Roman" w:cs="Times New Roman"/>
          <w:color w:val="2B2B2B"/>
          <w:sz w:val="24"/>
          <w:szCs w:val="24"/>
        </w:rPr>
        <w:t xml:space="preserve">coefficient value is greater than 0.8 then the multicollinearity assumption is </w:t>
      </w:r>
      <w:r w:rsidR="00EE78C6" w:rsidRPr="00BA249E">
        <w:rPr>
          <w:rFonts w:ascii="Times New Roman" w:eastAsia="Times New Roman" w:hAnsi="Times New Roman" w:cs="Times New Roman"/>
          <w:color w:val="2B2B2B"/>
          <w:sz w:val="24"/>
          <w:szCs w:val="24"/>
        </w:rPr>
        <w:t>violated. The</w:t>
      </w:r>
      <w:r w:rsidR="001674BD" w:rsidRPr="00BA249E">
        <w:rPr>
          <w:rFonts w:ascii="Times New Roman" w:eastAsia="Times New Roman" w:hAnsi="Times New Roman" w:cs="Times New Roman"/>
          <w:color w:val="2B2B2B"/>
          <w:sz w:val="24"/>
          <w:szCs w:val="24"/>
        </w:rPr>
        <w:t xml:space="preserve"> above table consists of the coefficient values ranging from -0.</w:t>
      </w:r>
      <w:r w:rsidR="00E56886" w:rsidRPr="00BA249E">
        <w:rPr>
          <w:rFonts w:ascii="Times New Roman" w:eastAsia="Times New Roman" w:hAnsi="Times New Roman" w:cs="Times New Roman"/>
          <w:color w:val="2B2B2B"/>
          <w:sz w:val="24"/>
          <w:szCs w:val="24"/>
        </w:rPr>
        <w:t>145</w:t>
      </w:r>
      <w:r w:rsidR="001674BD" w:rsidRPr="00BA249E">
        <w:rPr>
          <w:rFonts w:ascii="Times New Roman" w:eastAsia="Times New Roman" w:hAnsi="Times New Roman" w:cs="Times New Roman"/>
          <w:color w:val="2B2B2B"/>
          <w:sz w:val="24"/>
          <w:szCs w:val="24"/>
        </w:rPr>
        <w:t xml:space="preserve"> to +0.</w:t>
      </w:r>
      <w:r w:rsidR="00E56886" w:rsidRPr="00BA249E">
        <w:rPr>
          <w:rFonts w:ascii="Times New Roman" w:eastAsia="Times New Roman" w:hAnsi="Times New Roman" w:cs="Times New Roman"/>
          <w:color w:val="2B2B2B"/>
          <w:sz w:val="24"/>
          <w:szCs w:val="24"/>
        </w:rPr>
        <w:t>459</w:t>
      </w:r>
      <w:r w:rsidR="001674BD" w:rsidRPr="00BA249E">
        <w:rPr>
          <w:rFonts w:ascii="Times New Roman" w:eastAsia="Times New Roman" w:hAnsi="Times New Roman" w:cs="Times New Roman"/>
          <w:color w:val="2B2B2B"/>
          <w:sz w:val="24"/>
          <w:szCs w:val="24"/>
        </w:rPr>
        <w:t xml:space="preserve"> Therefore the values are less than 0.8 hence multicollinearity assumption is satisfied.</w:t>
      </w:r>
      <w:r w:rsidR="00EE78C6" w:rsidRPr="00BA249E">
        <w:rPr>
          <w:rFonts w:ascii="Times New Roman" w:eastAsia="Times New Roman" w:hAnsi="Times New Roman" w:cs="Times New Roman"/>
          <w:color w:val="2B2B2B"/>
          <w:sz w:val="24"/>
          <w:szCs w:val="24"/>
        </w:rPr>
        <w:t xml:space="preserve"> </w:t>
      </w:r>
    </w:p>
    <w:p w14:paraId="520E9905" w14:textId="07B6902C" w:rsidR="00432A92" w:rsidRPr="00BA249E" w:rsidRDefault="00EE78C6" w:rsidP="00BA249E">
      <w:pPr>
        <w:spacing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 xml:space="preserve">Additionally, to strengthen the multicollinearity status I had generated a coefficients table which consists of collinearity statistics in which tolerance and VIF are </w:t>
      </w:r>
      <w:r w:rsidR="009A3213" w:rsidRPr="00BA249E">
        <w:rPr>
          <w:rFonts w:ascii="Times New Roman" w:eastAsia="Times New Roman" w:hAnsi="Times New Roman" w:cs="Times New Roman"/>
          <w:color w:val="2B2B2B"/>
          <w:sz w:val="24"/>
          <w:szCs w:val="24"/>
        </w:rPr>
        <w:t>generated. If</w:t>
      </w:r>
      <w:r w:rsidR="004D4F8E" w:rsidRPr="00BA249E">
        <w:rPr>
          <w:rFonts w:ascii="Times New Roman" w:eastAsia="Times New Roman" w:hAnsi="Times New Roman" w:cs="Times New Roman"/>
          <w:color w:val="2B2B2B"/>
          <w:sz w:val="24"/>
          <w:szCs w:val="24"/>
        </w:rPr>
        <w:t xml:space="preserve"> the tolerance </w:t>
      </w:r>
      <w:r w:rsidR="007B175E" w:rsidRPr="00BA249E">
        <w:rPr>
          <w:rFonts w:ascii="Times New Roman" w:eastAsia="Times New Roman" w:hAnsi="Times New Roman" w:cs="Times New Roman"/>
          <w:color w:val="2B2B2B"/>
          <w:sz w:val="24"/>
          <w:szCs w:val="24"/>
        </w:rPr>
        <w:t xml:space="preserve">value is less than 0.4 and </w:t>
      </w:r>
      <w:r w:rsidR="00353184" w:rsidRPr="00BA249E">
        <w:rPr>
          <w:rFonts w:ascii="Times New Roman" w:eastAsia="Times New Roman" w:hAnsi="Times New Roman" w:cs="Times New Roman"/>
          <w:color w:val="2B2B2B"/>
          <w:sz w:val="24"/>
          <w:szCs w:val="24"/>
        </w:rPr>
        <w:t>if</w:t>
      </w:r>
      <w:r w:rsidR="007B175E" w:rsidRPr="00BA249E">
        <w:rPr>
          <w:rFonts w:ascii="Times New Roman" w:eastAsia="Times New Roman" w:hAnsi="Times New Roman" w:cs="Times New Roman"/>
          <w:color w:val="2B2B2B"/>
          <w:sz w:val="24"/>
          <w:szCs w:val="24"/>
        </w:rPr>
        <w:t xml:space="preserve"> the variance integration factor is less than </w:t>
      </w:r>
      <w:r w:rsidR="00353184" w:rsidRPr="00BA249E">
        <w:rPr>
          <w:rFonts w:ascii="Times New Roman" w:eastAsia="Times New Roman" w:hAnsi="Times New Roman" w:cs="Times New Roman"/>
          <w:color w:val="2B2B2B"/>
          <w:sz w:val="24"/>
          <w:szCs w:val="24"/>
        </w:rPr>
        <w:t>10. The</w:t>
      </w:r>
      <w:r w:rsidR="009A3213" w:rsidRPr="00BA249E">
        <w:rPr>
          <w:rFonts w:ascii="Times New Roman" w:eastAsia="Times New Roman" w:hAnsi="Times New Roman" w:cs="Times New Roman"/>
          <w:color w:val="2B2B2B"/>
          <w:sz w:val="24"/>
          <w:szCs w:val="24"/>
        </w:rPr>
        <w:t xml:space="preserve"> above tolerance values are less than 0.4 and the variance integration values </w:t>
      </w:r>
      <w:r w:rsidR="00353184" w:rsidRPr="00BA249E">
        <w:rPr>
          <w:rFonts w:ascii="Times New Roman" w:eastAsia="Times New Roman" w:hAnsi="Times New Roman" w:cs="Times New Roman"/>
          <w:color w:val="2B2B2B"/>
          <w:sz w:val="24"/>
          <w:szCs w:val="24"/>
        </w:rPr>
        <w:t xml:space="preserve">are less than 10. Hence it satisfies the </w:t>
      </w:r>
      <w:r w:rsidR="00353184" w:rsidRPr="00BA249E">
        <w:rPr>
          <w:rFonts w:ascii="Times New Roman" w:eastAsia="Times New Roman" w:hAnsi="Times New Roman" w:cs="Times New Roman"/>
          <w:color w:val="2B2B2B"/>
          <w:sz w:val="24"/>
          <w:szCs w:val="24"/>
        </w:rPr>
        <w:t>multicollinearity assumption</w:t>
      </w:r>
      <w:r w:rsidR="00353184" w:rsidRPr="00BA249E">
        <w:rPr>
          <w:rFonts w:ascii="Times New Roman" w:eastAsia="Times New Roman" w:hAnsi="Times New Roman" w:cs="Times New Roman"/>
          <w:color w:val="2B2B2B"/>
          <w:sz w:val="24"/>
          <w:szCs w:val="24"/>
        </w:rPr>
        <w:t>.</w:t>
      </w:r>
    </w:p>
    <w:p w14:paraId="67855B00" w14:textId="647F7650" w:rsidR="00CF6FFD" w:rsidRPr="00D405BB" w:rsidRDefault="00CF6FFD" w:rsidP="00BA249E">
      <w:pPr>
        <w:spacing w:line="480" w:lineRule="auto"/>
        <w:jc w:val="both"/>
        <w:rPr>
          <w:rFonts w:ascii="Times New Roman" w:eastAsia="Times New Roman" w:hAnsi="Times New Roman" w:cs="Times New Roman"/>
          <w:b/>
          <w:bCs/>
          <w:color w:val="2B2B2B"/>
          <w:sz w:val="24"/>
          <w:szCs w:val="24"/>
        </w:rPr>
      </w:pPr>
      <w:r w:rsidRPr="00D405BB">
        <w:rPr>
          <w:rFonts w:ascii="Times New Roman" w:eastAsia="Times New Roman" w:hAnsi="Times New Roman" w:cs="Times New Roman"/>
          <w:b/>
          <w:bCs/>
          <w:color w:val="2B2B2B"/>
          <w:sz w:val="24"/>
          <w:szCs w:val="24"/>
        </w:rPr>
        <w:lastRenderedPageBreak/>
        <w:t>Figure-1</w:t>
      </w:r>
    </w:p>
    <w:p w14:paraId="506B46DD" w14:textId="43FABFB6" w:rsidR="00432A92" w:rsidRPr="00BA249E" w:rsidRDefault="00CF6FFD" w:rsidP="00BA249E">
      <w:pPr>
        <w:spacing w:line="480" w:lineRule="auto"/>
        <w:jc w:val="both"/>
        <w:rPr>
          <w:rFonts w:ascii="Times New Roman" w:hAnsi="Times New Roman" w:cs="Times New Roman"/>
          <w:sz w:val="24"/>
          <w:szCs w:val="24"/>
        </w:rPr>
      </w:pPr>
      <w:r w:rsidRPr="00BA249E">
        <w:rPr>
          <w:rFonts w:ascii="Times New Roman" w:hAnsi="Times New Roman" w:cs="Times New Roman"/>
          <w:noProof/>
          <w:sz w:val="24"/>
          <w:szCs w:val="24"/>
        </w:rPr>
        <w:drawing>
          <wp:inline distT="0" distB="0" distL="0" distR="0" wp14:anchorId="515F404F" wp14:editId="4613DC1F">
            <wp:extent cx="5943600" cy="394335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r w:rsidRPr="00D405BB">
        <w:rPr>
          <w:rFonts w:ascii="Times New Roman" w:hAnsi="Times New Roman" w:cs="Times New Roman"/>
          <w:b/>
          <w:bCs/>
          <w:sz w:val="24"/>
          <w:szCs w:val="24"/>
        </w:rPr>
        <w:t>Figure-2</w:t>
      </w:r>
      <w:r w:rsidR="00BA249E" w:rsidRPr="00BA249E">
        <w:rPr>
          <w:rFonts w:ascii="Times New Roman" w:hAnsi="Times New Roman" w:cs="Times New Roman"/>
          <w:noProof/>
          <w:sz w:val="24"/>
          <w:szCs w:val="24"/>
        </w:rPr>
        <w:drawing>
          <wp:inline distT="0" distB="0" distL="0" distR="0" wp14:anchorId="2D07AA02" wp14:editId="7B2FF895">
            <wp:extent cx="5486400" cy="328070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280703"/>
                    </a:xfrm>
                    <a:prstGeom prst="rect">
                      <a:avLst/>
                    </a:prstGeom>
                  </pic:spPr>
                </pic:pic>
              </a:graphicData>
            </a:graphic>
          </wp:inline>
        </w:drawing>
      </w:r>
    </w:p>
    <w:p w14:paraId="350142EF" w14:textId="1246F58A" w:rsidR="00CF6FFD" w:rsidRPr="00BA249E" w:rsidRDefault="00CF6FFD" w:rsidP="00BA249E">
      <w:pPr>
        <w:spacing w:line="480" w:lineRule="auto"/>
        <w:jc w:val="both"/>
        <w:rPr>
          <w:rFonts w:ascii="Times New Roman" w:hAnsi="Times New Roman" w:cs="Times New Roman"/>
          <w:sz w:val="24"/>
          <w:szCs w:val="24"/>
        </w:rPr>
      </w:pPr>
    </w:p>
    <w:p w14:paraId="39407696" w14:textId="2A170652" w:rsidR="00A86FDC" w:rsidRPr="00BA249E" w:rsidRDefault="00A86FDC" w:rsidP="00BA249E">
      <w:pPr>
        <w:spacing w:line="480" w:lineRule="auto"/>
        <w:jc w:val="both"/>
        <w:rPr>
          <w:rFonts w:ascii="Times New Roman" w:hAnsi="Times New Roman" w:cs="Times New Roman"/>
          <w:sz w:val="24"/>
          <w:szCs w:val="24"/>
        </w:rPr>
      </w:pPr>
      <w:r w:rsidRPr="00BA249E">
        <w:rPr>
          <w:rFonts w:ascii="Times New Roman" w:hAnsi="Times New Roman" w:cs="Times New Roman"/>
          <w:sz w:val="24"/>
          <w:szCs w:val="24"/>
        </w:rPr>
        <w:t>The above figure-1 shows the normally distributed curve with satisfaction level plotted in which the satisfaction level frequency is plotted on Y-</w:t>
      </w:r>
      <w:r w:rsidRPr="00BA249E">
        <w:rPr>
          <w:rFonts w:ascii="Times New Roman" w:hAnsi="Times New Roman" w:cs="Times New Roman"/>
          <w:sz w:val="24"/>
          <w:szCs w:val="24"/>
        </w:rPr>
        <w:t xml:space="preserve">axis, </w:t>
      </w:r>
      <w:r w:rsidRPr="00BA249E">
        <w:rPr>
          <w:rFonts w:ascii="Times New Roman" w:hAnsi="Times New Roman" w:cs="Times New Roman"/>
          <w:sz w:val="24"/>
          <w:szCs w:val="24"/>
        </w:rPr>
        <w:t>and regression standardized residual is plotted on the Y-axis. In the above graph (Figure-1) the frequency distribution mostly follows the normal curve. Hence, the satisfaction level is mostly normally distributed.</w:t>
      </w:r>
    </w:p>
    <w:p w14:paraId="52081E21" w14:textId="01ADCA9C" w:rsidR="004D1864" w:rsidRPr="00BA249E" w:rsidRDefault="00A86FDC" w:rsidP="00BA249E">
      <w:pPr>
        <w:spacing w:line="480" w:lineRule="auto"/>
        <w:jc w:val="both"/>
        <w:rPr>
          <w:rFonts w:ascii="Times New Roman" w:hAnsi="Times New Roman" w:cs="Times New Roman"/>
          <w:sz w:val="24"/>
          <w:szCs w:val="24"/>
        </w:rPr>
      </w:pPr>
      <w:r w:rsidRPr="00BA249E">
        <w:rPr>
          <w:rFonts w:ascii="Times New Roman" w:hAnsi="Times New Roman" w:cs="Times New Roman"/>
          <w:sz w:val="24"/>
          <w:szCs w:val="24"/>
        </w:rPr>
        <w:t xml:space="preserve">Figure-2 shows the normal probability plot in which the dependent variable </w:t>
      </w:r>
      <w:r w:rsidRPr="00BA249E">
        <w:rPr>
          <w:rFonts w:ascii="Times New Roman" w:hAnsi="Times New Roman" w:cs="Times New Roman"/>
          <w:sz w:val="24"/>
          <w:szCs w:val="24"/>
        </w:rPr>
        <w:t>i.e.,</w:t>
      </w:r>
      <w:r w:rsidRPr="00BA249E">
        <w:rPr>
          <w:rFonts w:ascii="Times New Roman" w:hAnsi="Times New Roman" w:cs="Times New Roman"/>
          <w:sz w:val="24"/>
          <w:szCs w:val="24"/>
        </w:rPr>
        <w:t xml:space="preserve"> satisfaction level is plotted. The satisfaction level mostly follows the diagonal line as shown in </w:t>
      </w:r>
      <w:r w:rsidRPr="00BA249E">
        <w:rPr>
          <w:rFonts w:ascii="Times New Roman" w:hAnsi="Times New Roman" w:cs="Times New Roman"/>
          <w:sz w:val="24"/>
          <w:szCs w:val="24"/>
        </w:rPr>
        <w:t>figure 2.</w:t>
      </w:r>
      <w:r w:rsidRPr="00BA249E">
        <w:rPr>
          <w:rFonts w:ascii="Times New Roman" w:hAnsi="Times New Roman" w:cs="Times New Roman"/>
          <w:sz w:val="24"/>
          <w:szCs w:val="24"/>
        </w:rPr>
        <w:t xml:space="preserve"> </w:t>
      </w:r>
      <w:r w:rsidRPr="00BA249E">
        <w:rPr>
          <w:rFonts w:ascii="Times New Roman" w:hAnsi="Times New Roman" w:cs="Times New Roman"/>
          <w:sz w:val="24"/>
          <w:szCs w:val="24"/>
        </w:rPr>
        <w:t>H</w:t>
      </w:r>
      <w:r w:rsidRPr="00BA249E">
        <w:rPr>
          <w:rFonts w:ascii="Times New Roman" w:hAnsi="Times New Roman" w:cs="Times New Roman"/>
          <w:sz w:val="24"/>
          <w:szCs w:val="24"/>
        </w:rPr>
        <w:t>ence</w:t>
      </w:r>
      <w:r w:rsidRPr="00BA249E">
        <w:rPr>
          <w:rFonts w:ascii="Times New Roman" w:hAnsi="Times New Roman" w:cs="Times New Roman"/>
          <w:sz w:val="24"/>
          <w:szCs w:val="24"/>
        </w:rPr>
        <w:t>,</w:t>
      </w:r>
      <w:r w:rsidRPr="00BA249E">
        <w:rPr>
          <w:rFonts w:ascii="Times New Roman" w:hAnsi="Times New Roman" w:cs="Times New Roman"/>
          <w:sz w:val="24"/>
          <w:szCs w:val="24"/>
        </w:rPr>
        <w:t xml:space="preserve"> it satisfies the </w:t>
      </w:r>
      <w:r w:rsidRPr="00D405BB">
        <w:rPr>
          <w:rFonts w:ascii="Times New Roman" w:hAnsi="Times New Roman" w:cs="Times New Roman"/>
          <w:b/>
          <w:bCs/>
          <w:i/>
          <w:iCs/>
          <w:sz w:val="24"/>
          <w:szCs w:val="24"/>
        </w:rPr>
        <w:t>normality</w:t>
      </w:r>
      <w:r w:rsidRPr="00BA249E">
        <w:rPr>
          <w:rFonts w:ascii="Times New Roman" w:hAnsi="Times New Roman" w:cs="Times New Roman"/>
          <w:sz w:val="24"/>
          <w:szCs w:val="24"/>
        </w:rPr>
        <w:t>.</w:t>
      </w:r>
    </w:p>
    <w:p w14:paraId="61C3D835" w14:textId="77777777" w:rsidR="00BA249E" w:rsidRDefault="00BA249E" w:rsidP="00BA249E">
      <w:pPr>
        <w:spacing w:line="480" w:lineRule="auto"/>
        <w:jc w:val="both"/>
        <w:rPr>
          <w:rFonts w:ascii="Times New Roman" w:hAnsi="Times New Roman" w:cs="Times New Roman"/>
          <w:sz w:val="24"/>
          <w:szCs w:val="24"/>
        </w:rPr>
      </w:pPr>
    </w:p>
    <w:p w14:paraId="5C9E6B72" w14:textId="7A60770B" w:rsidR="004D1864" w:rsidRPr="00D405BB" w:rsidRDefault="004D1864" w:rsidP="00BA249E">
      <w:pPr>
        <w:spacing w:line="480" w:lineRule="auto"/>
        <w:jc w:val="both"/>
        <w:rPr>
          <w:rFonts w:ascii="Times New Roman" w:hAnsi="Times New Roman" w:cs="Times New Roman"/>
          <w:b/>
          <w:bCs/>
          <w:sz w:val="24"/>
          <w:szCs w:val="24"/>
        </w:rPr>
      </w:pPr>
      <w:r w:rsidRPr="00D405BB">
        <w:rPr>
          <w:rFonts w:ascii="Times New Roman" w:hAnsi="Times New Roman" w:cs="Times New Roman"/>
          <w:b/>
          <w:bCs/>
          <w:sz w:val="24"/>
          <w:szCs w:val="24"/>
        </w:rPr>
        <w:t>Figure -3</w:t>
      </w:r>
    </w:p>
    <w:p w14:paraId="7A074E0B" w14:textId="03515736" w:rsidR="004D1864" w:rsidRPr="00BA249E" w:rsidRDefault="004D1864" w:rsidP="00BA249E">
      <w:pPr>
        <w:spacing w:line="480" w:lineRule="auto"/>
        <w:jc w:val="both"/>
        <w:rPr>
          <w:rFonts w:ascii="Times New Roman" w:hAnsi="Times New Roman" w:cs="Times New Roman"/>
          <w:sz w:val="24"/>
          <w:szCs w:val="24"/>
        </w:rPr>
      </w:pPr>
      <w:r w:rsidRPr="00BA249E">
        <w:rPr>
          <w:rFonts w:ascii="Times New Roman" w:hAnsi="Times New Roman" w:cs="Times New Roman"/>
          <w:noProof/>
          <w:sz w:val="24"/>
          <w:szCs w:val="24"/>
        </w:rPr>
        <w:drawing>
          <wp:inline distT="0" distB="0" distL="0" distR="0" wp14:anchorId="628B609F" wp14:editId="12D3129A">
            <wp:extent cx="5943600" cy="3516630"/>
            <wp:effectExtent l="0" t="0" r="0" b="762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33A20BF9" w14:textId="6AB2301D" w:rsidR="004D1864" w:rsidRPr="00BA249E" w:rsidRDefault="004D1864" w:rsidP="00BA249E">
      <w:pPr>
        <w:spacing w:line="480" w:lineRule="auto"/>
        <w:jc w:val="both"/>
        <w:rPr>
          <w:rFonts w:ascii="Times New Roman" w:hAnsi="Times New Roman" w:cs="Times New Roman"/>
          <w:sz w:val="24"/>
          <w:szCs w:val="24"/>
        </w:rPr>
      </w:pPr>
    </w:p>
    <w:p w14:paraId="7E33EDD3" w14:textId="77777777" w:rsidR="00A86FDC" w:rsidRPr="00BA249E" w:rsidRDefault="00A86FDC" w:rsidP="00BA249E">
      <w:pPr>
        <w:spacing w:line="480" w:lineRule="auto"/>
        <w:jc w:val="both"/>
        <w:rPr>
          <w:rFonts w:ascii="Times New Roman" w:hAnsi="Times New Roman" w:cs="Times New Roman"/>
          <w:sz w:val="24"/>
          <w:szCs w:val="24"/>
        </w:rPr>
      </w:pPr>
      <w:r w:rsidRPr="00BA249E">
        <w:rPr>
          <w:rFonts w:ascii="Times New Roman" w:hAnsi="Times New Roman" w:cs="Times New Roman"/>
          <w:sz w:val="24"/>
          <w:szCs w:val="24"/>
        </w:rPr>
        <w:lastRenderedPageBreak/>
        <w:t xml:space="preserve">The graph above shows the concentration of the points plotted on the satisfaction level is mostly linear across the graph and the points are mostly confined to a certain region that is linear and thus satisfies </w:t>
      </w:r>
      <w:r w:rsidRPr="00D405BB">
        <w:rPr>
          <w:rFonts w:ascii="Times New Roman" w:hAnsi="Times New Roman" w:cs="Times New Roman"/>
          <w:b/>
          <w:bCs/>
          <w:i/>
          <w:iCs/>
          <w:sz w:val="24"/>
          <w:szCs w:val="24"/>
        </w:rPr>
        <w:t>linearity</w:t>
      </w:r>
      <w:r w:rsidRPr="00BA249E">
        <w:rPr>
          <w:rFonts w:ascii="Times New Roman" w:hAnsi="Times New Roman" w:cs="Times New Roman"/>
          <w:sz w:val="24"/>
          <w:szCs w:val="24"/>
        </w:rPr>
        <w:t>.</w:t>
      </w:r>
    </w:p>
    <w:p w14:paraId="2937B29D" w14:textId="77777777" w:rsidR="00A86FDC" w:rsidRPr="00BA249E" w:rsidRDefault="00A86FDC" w:rsidP="00BA249E">
      <w:pPr>
        <w:spacing w:line="480" w:lineRule="auto"/>
        <w:jc w:val="both"/>
        <w:rPr>
          <w:rFonts w:ascii="Times New Roman" w:hAnsi="Times New Roman" w:cs="Times New Roman"/>
          <w:sz w:val="24"/>
          <w:szCs w:val="24"/>
        </w:rPr>
      </w:pPr>
    </w:p>
    <w:p w14:paraId="1B265496" w14:textId="58CBE75B" w:rsidR="00AF1E01" w:rsidRPr="00BA249E" w:rsidRDefault="00A86FDC" w:rsidP="00BA249E">
      <w:pPr>
        <w:spacing w:line="480" w:lineRule="auto"/>
        <w:jc w:val="both"/>
        <w:rPr>
          <w:rFonts w:ascii="Times New Roman" w:hAnsi="Times New Roman" w:cs="Times New Roman"/>
          <w:sz w:val="24"/>
          <w:szCs w:val="24"/>
        </w:rPr>
      </w:pPr>
      <w:r w:rsidRPr="00BA249E">
        <w:rPr>
          <w:rFonts w:ascii="Times New Roman" w:hAnsi="Times New Roman" w:cs="Times New Roman"/>
          <w:sz w:val="24"/>
          <w:szCs w:val="24"/>
        </w:rPr>
        <w:t xml:space="preserve">In figure-3 most of the points are held between the -3 to +3 while some of the points on the X-axis has distributed above the +3 and -3 points. To prove homoscedasticity the points, must be most of the points should be restricted to the region of -3 to +3 area. In the above graph we can see that most of the points have occupied the region between -3 to +3 area hence it satisfies </w:t>
      </w:r>
      <w:r w:rsidRPr="00D405BB">
        <w:rPr>
          <w:rFonts w:ascii="Times New Roman" w:hAnsi="Times New Roman" w:cs="Times New Roman"/>
          <w:b/>
          <w:bCs/>
          <w:i/>
          <w:iCs/>
          <w:sz w:val="24"/>
          <w:szCs w:val="24"/>
        </w:rPr>
        <w:t>homoscedasticity</w:t>
      </w:r>
      <w:r w:rsidRPr="00BA249E">
        <w:rPr>
          <w:rFonts w:ascii="Times New Roman" w:hAnsi="Times New Roman" w:cs="Times New Roman"/>
          <w:sz w:val="24"/>
          <w:szCs w:val="24"/>
        </w:rPr>
        <w:t>.</w:t>
      </w:r>
    </w:p>
    <w:p w14:paraId="636C0C56" w14:textId="77777777" w:rsidR="004D1864" w:rsidRPr="00BA249E" w:rsidRDefault="004D1864" w:rsidP="00BA249E">
      <w:pPr>
        <w:spacing w:line="480" w:lineRule="auto"/>
        <w:jc w:val="both"/>
        <w:rPr>
          <w:rFonts w:ascii="Times New Roman" w:hAnsi="Times New Roman" w:cs="Times New Roman"/>
          <w:sz w:val="24"/>
          <w:szCs w:val="24"/>
        </w:rPr>
      </w:pPr>
    </w:p>
    <w:p w14:paraId="235EAEC4" w14:textId="77777777" w:rsidR="004D1864" w:rsidRPr="00BA249E" w:rsidRDefault="004D1864" w:rsidP="00BA249E">
      <w:pPr>
        <w:spacing w:line="480" w:lineRule="auto"/>
        <w:jc w:val="both"/>
        <w:rPr>
          <w:rFonts w:ascii="Times New Roman" w:hAnsi="Times New Roman" w:cs="Times New Roman"/>
          <w:sz w:val="24"/>
          <w:szCs w:val="24"/>
        </w:rPr>
      </w:pPr>
    </w:p>
    <w:p w14:paraId="7C151E8F" w14:textId="44019E59" w:rsidR="006F1AD1" w:rsidRPr="00BA249E" w:rsidRDefault="00BA249E" w:rsidP="00BA249E">
      <w:pPr>
        <w:spacing w:line="480" w:lineRule="auto"/>
        <w:jc w:val="both"/>
        <w:rPr>
          <w:rFonts w:ascii="Times New Roman" w:hAnsi="Times New Roman" w:cs="Times New Roman"/>
          <w:sz w:val="24"/>
          <w:szCs w:val="24"/>
        </w:rPr>
      </w:pPr>
      <w:r w:rsidRPr="00BA249E">
        <w:rPr>
          <w:rFonts w:ascii="Times New Roman" w:eastAsia="Times New Roman" w:hAnsi="Times New Roman" w:cs="Times New Roman"/>
          <w:noProof/>
          <w:color w:val="2B2B2B"/>
          <w:sz w:val="24"/>
          <w:szCs w:val="24"/>
        </w:rPr>
        <w:drawing>
          <wp:inline distT="0" distB="0" distL="0" distR="0" wp14:anchorId="0D2494AD" wp14:editId="07BE643A">
            <wp:extent cx="5555237" cy="3642360"/>
            <wp:effectExtent l="0" t="0" r="762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0449" cy="3645777"/>
                    </a:xfrm>
                    <a:prstGeom prst="rect">
                      <a:avLst/>
                    </a:prstGeom>
                  </pic:spPr>
                </pic:pic>
              </a:graphicData>
            </a:graphic>
          </wp:inline>
        </w:drawing>
      </w:r>
    </w:p>
    <w:p w14:paraId="66858090" w14:textId="7F74B124" w:rsidR="002A3DE6" w:rsidRPr="00BA249E" w:rsidRDefault="002A3DE6"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p>
    <w:p w14:paraId="768B5C12" w14:textId="77777777" w:rsidR="00BA249E" w:rsidRPr="00BA249E" w:rsidRDefault="00BA249E"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The promotion in the last 5 years variable explains the employees who got promoted in the organization in the last 5 years. If yes, it is denoted by 1 if not is denoted by zero. The satisfaction level explains the level of the employees' satisfaction with their work and their experience in the organization. The department variables give the info of the different branch names in the organization. The time spend in the company gives the amount of time that the employees spent in the company. Average monthly working hours give the number of hours the employee spent in the organization monthly.</w:t>
      </w:r>
    </w:p>
    <w:p w14:paraId="5B581DC4" w14:textId="311E1E44" w:rsidR="00BA249E" w:rsidRPr="00BA249E" w:rsidRDefault="00BA249E"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 xml:space="preserve"> The first model constitutes the dependent variable satisfaction </w:t>
      </w:r>
      <w:r w:rsidR="00D405BB" w:rsidRPr="00BA249E">
        <w:rPr>
          <w:rFonts w:ascii="Times New Roman" w:eastAsia="Times New Roman" w:hAnsi="Times New Roman" w:cs="Times New Roman"/>
          <w:color w:val="2B2B2B"/>
          <w:sz w:val="24"/>
          <w:szCs w:val="24"/>
        </w:rPr>
        <w:t>level,</w:t>
      </w:r>
      <w:r w:rsidRPr="00BA249E">
        <w:rPr>
          <w:rFonts w:ascii="Times New Roman" w:eastAsia="Times New Roman" w:hAnsi="Times New Roman" w:cs="Times New Roman"/>
          <w:color w:val="2B2B2B"/>
          <w:sz w:val="24"/>
          <w:szCs w:val="24"/>
        </w:rPr>
        <w:t xml:space="preserve"> and the independent variables work accident, promotion in last five years, dummy variables of sales, management, and </w:t>
      </w:r>
      <w:proofErr w:type="spellStart"/>
      <w:r w:rsidRPr="00BA249E">
        <w:rPr>
          <w:rFonts w:ascii="Times New Roman" w:eastAsia="Times New Roman" w:hAnsi="Times New Roman" w:cs="Times New Roman"/>
          <w:color w:val="2B2B2B"/>
          <w:sz w:val="24"/>
          <w:szCs w:val="24"/>
        </w:rPr>
        <w:t>RandD</w:t>
      </w:r>
      <w:proofErr w:type="spellEnd"/>
      <w:r w:rsidRPr="00BA249E">
        <w:rPr>
          <w:rFonts w:ascii="Times New Roman" w:eastAsia="Times New Roman" w:hAnsi="Times New Roman" w:cs="Times New Roman"/>
          <w:color w:val="2B2B2B"/>
          <w:sz w:val="24"/>
          <w:szCs w:val="24"/>
        </w:rPr>
        <w:t>.</w:t>
      </w:r>
    </w:p>
    <w:p w14:paraId="5E7AD286" w14:textId="77777777" w:rsidR="00BA249E" w:rsidRPr="00BA249E" w:rsidRDefault="00BA249E"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The second model I considered is the enhancement of the first model it constitutes the same variables as the first additionally it contains time spent in the company and average monthly hours.</w:t>
      </w:r>
    </w:p>
    <w:p w14:paraId="28EB5538" w14:textId="1A987385" w:rsidR="00BA249E" w:rsidRPr="00BA249E" w:rsidRDefault="00BA249E"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The hierarchical multiple regression is tested for the two models that I considered above. The r-squared value for the first model is 0.004 which constitutes only 0.</w:t>
      </w:r>
      <w:r w:rsidR="00D405BB">
        <w:rPr>
          <w:rFonts w:ascii="Times New Roman" w:eastAsia="Times New Roman" w:hAnsi="Times New Roman" w:cs="Times New Roman"/>
          <w:color w:val="2B2B2B"/>
          <w:sz w:val="24"/>
          <w:szCs w:val="24"/>
        </w:rPr>
        <w:t>0</w:t>
      </w:r>
      <w:r w:rsidRPr="00BA249E">
        <w:rPr>
          <w:rFonts w:ascii="Times New Roman" w:eastAsia="Times New Roman" w:hAnsi="Times New Roman" w:cs="Times New Roman"/>
          <w:color w:val="2B2B2B"/>
          <w:sz w:val="24"/>
          <w:szCs w:val="24"/>
        </w:rPr>
        <w:t xml:space="preserve">4 percent of the predicted model while the r squared value obtained for the second model is 0.031 which constitutes </w:t>
      </w:r>
      <w:r w:rsidR="00D405BB">
        <w:rPr>
          <w:rFonts w:ascii="Times New Roman" w:eastAsia="Times New Roman" w:hAnsi="Times New Roman" w:cs="Times New Roman"/>
          <w:color w:val="2B2B2B"/>
          <w:sz w:val="24"/>
          <w:szCs w:val="24"/>
        </w:rPr>
        <w:t>0.31</w:t>
      </w:r>
      <w:r w:rsidRPr="00BA249E">
        <w:rPr>
          <w:rFonts w:ascii="Times New Roman" w:eastAsia="Times New Roman" w:hAnsi="Times New Roman" w:cs="Times New Roman"/>
          <w:color w:val="2B2B2B"/>
          <w:sz w:val="24"/>
          <w:szCs w:val="24"/>
        </w:rPr>
        <w:t xml:space="preserve">% of the predicted model. By adding predictor variables in the second model the percentage increased about </w:t>
      </w:r>
      <w:r w:rsidR="00D405BB">
        <w:rPr>
          <w:rFonts w:ascii="Times New Roman" w:eastAsia="Times New Roman" w:hAnsi="Times New Roman" w:cs="Times New Roman"/>
          <w:color w:val="2B2B2B"/>
          <w:sz w:val="24"/>
          <w:szCs w:val="24"/>
        </w:rPr>
        <w:t>0.28</w:t>
      </w:r>
      <w:r w:rsidRPr="00BA249E">
        <w:rPr>
          <w:rFonts w:ascii="Times New Roman" w:eastAsia="Times New Roman" w:hAnsi="Times New Roman" w:cs="Times New Roman"/>
          <w:color w:val="2B2B2B"/>
          <w:sz w:val="24"/>
          <w:szCs w:val="24"/>
        </w:rPr>
        <w:t>% from the first predicted model.</w:t>
      </w:r>
    </w:p>
    <w:p w14:paraId="48279567" w14:textId="67310674" w:rsidR="00926FB6" w:rsidRPr="00BA249E" w:rsidRDefault="00BA249E" w:rsidP="00BA249E">
      <w:pPr>
        <w:shd w:val="clear" w:color="auto" w:fill="FFFFFF"/>
        <w:spacing w:before="100" w:beforeAutospacing="1" w:after="100" w:afterAutospacing="1" w:line="480" w:lineRule="auto"/>
        <w:jc w:val="both"/>
        <w:rPr>
          <w:rFonts w:ascii="Times New Roman" w:eastAsia="Times New Roman" w:hAnsi="Times New Roman" w:cs="Times New Roman"/>
          <w:color w:val="2B2B2B"/>
          <w:sz w:val="24"/>
          <w:szCs w:val="24"/>
        </w:rPr>
      </w:pPr>
      <w:r w:rsidRPr="00BA249E">
        <w:rPr>
          <w:rFonts w:ascii="Times New Roman" w:eastAsia="Times New Roman" w:hAnsi="Times New Roman" w:cs="Times New Roman"/>
          <w:color w:val="2B2B2B"/>
          <w:sz w:val="24"/>
          <w:szCs w:val="24"/>
        </w:rPr>
        <w:t>The ANOVA test is performed between the two models to exact the statistical significance status between the two models. By performing the ANOVA test the result turned out that the two models are statistically significant to each other with the degrees of freedom of 5 for the first model and 8 for the second model.</w:t>
      </w:r>
    </w:p>
    <w:p w14:paraId="15C6C19C" w14:textId="3CCA9720" w:rsidR="00772886" w:rsidRPr="00BA249E" w:rsidRDefault="00BA249E" w:rsidP="00BA249E">
      <w:pPr>
        <w:spacing w:line="480" w:lineRule="auto"/>
        <w:jc w:val="both"/>
        <w:rPr>
          <w:rFonts w:ascii="Times New Roman" w:hAnsi="Times New Roman" w:cs="Times New Roman"/>
          <w:sz w:val="24"/>
          <w:szCs w:val="24"/>
        </w:rPr>
      </w:pPr>
      <w:r w:rsidRPr="00BA249E">
        <w:rPr>
          <w:rFonts w:ascii="Times New Roman" w:hAnsi="Times New Roman" w:cs="Times New Roman"/>
          <w:sz w:val="24"/>
          <w:szCs w:val="24"/>
        </w:rPr>
        <w:lastRenderedPageBreak/>
        <w:t xml:space="preserve">Adding more predictor variables to model 1 is increasing the accuracy of the model to some extent but very far from the proposed model or deemed model. I recommend director of human resources include </w:t>
      </w:r>
      <w:proofErr w:type="gramStart"/>
      <w:r w:rsidRPr="00BA249E">
        <w:rPr>
          <w:rFonts w:ascii="Times New Roman" w:hAnsi="Times New Roman" w:cs="Times New Roman"/>
          <w:sz w:val="24"/>
          <w:szCs w:val="24"/>
        </w:rPr>
        <w:t>more</w:t>
      </w:r>
      <w:proofErr w:type="gramEnd"/>
      <w:r w:rsidRPr="00BA249E">
        <w:rPr>
          <w:rFonts w:ascii="Times New Roman" w:hAnsi="Times New Roman" w:cs="Times New Roman"/>
          <w:sz w:val="24"/>
          <w:szCs w:val="24"/>
        </w:rPr>
        <w:t xml:space="preserve"> number of predictor values since model-2 with more predictor values than model-1 is showing only </w:t>
      </w:r>
      <w:r w:rsidR="00D405BB">
        <w:rPr>
          <w:rFonts w:ascii="Times New Roman" w:hAnsi="Times New Roman" w:cs="Times New Roman"/>
          <w:sz w:val="24"/>
          <w:szCs w:val="24"/>
        </w:rPr>
        <w:t>0.31</w:t>
      </w:r>
      <w:r w:rsidRPr="00BA249E">
        <w:rPr>
          <w:rFonts w:ascii="Times New Roman" w:hAnsi="Times New Roman" w:cs="Times New Roman"/>
          <w:sz w:val="24"/>
          <w:szCs w:val="24"/>
        </w:rPr>
        <w:t>% of the predicted model, it’s extremely low to recommend any structural changes in the management. Further, I recommend considering new models with different combinations of predicted variables that could potentially match the predicted model.</w:t>
      </w:r>
    </w:p>
    <w:sectPr w:rsidR="00772886" w:rsidRPr="00BA249E">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EE3C7" w14:textId="77777777" w:rsidR="00E85706" w:rsidRDefault="00E85706" w:rsidP="00D405BB">
      <w:pPr>
        <w:spacing w:after="0" w:line="240" w:lineRule="auto"/>
      </w:pPr>
      <w:r>
        <w:separator/>
      </w:r>
    </w:p>
  </w:endnote>
  <w:endnote w:type="continuationSeparator" w:id="0">
    <w:p w14:paraId="43DACD91" w14:textId="77777777" w:rsidR="00E85706" w:rsidRDefault="00E85706" w:rsidP="00D40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497908"/>
      <w:docPartObj>
        <w:docPartGallery w:val="Page Numbers (Bottom of Page)"/>
        <w:docPartUnique/>
      </w:docPartObj>
    </w:sdtPr>
    <w:sdtEndPr>
      <w:rPr>
        <w:noProof/>
      </w:rPr>
    </w:sdtEndPr>
    <w:sdtContent>
      <w:p w14:paraId="7B57C8EE" w14:textId="3885238A" w:rsidR="00D405BB" w:rsidRDefault="00D405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1D277" w14:textId="77777777" w:rsidR="00D405BB" w:rsidRDefault="00D40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E2D04" w14:textId="77777777" w:rsidR="00E85706" w:rsidRDefault="00E85706" w:rsidP="00D405BB">
      <w:pPr>
        <w:spacing w:after="0" w:line="240" w:lineRule="auto"/>
      </w:pPr>
      <w:r>
        <w:separator/>
      </w:r>
    </w:p>
  </w:footnote>
  <w:footnote w:type="continuationSeparator" w:id="0">
    <w:p w14:paraId="6CF0321A" w14:textId="77777777" w:rsidR="00E85706" w:rsidRDefault="00E85706" w:rsidP="00D40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891F6" w14:textId="77777777" w:rsidR="00E6773B" w:rsidRPr="00E6773B" w:rsidRDefault="00E6773B" w:rsidP="00E6773B">
    <w:pPr>
      <w:shd w:val="clear" w:color="auto" w:fill="FFFFFF"/>
      <w:spacing w:after="0" w:line="240" w:lineRule="auto"/>
      <w:outlineLvl w:val="0"/>
      <w:rPr>
        <w:rFonts w:ascii="Times New Roman" w:eastAsia="Times New Roman" w:hAnsi="Times New Roman" w:cs="Times New Roman"/>
        <w:b/>
        <w:bCs/>
        <w:color w:val="2B2B2B"/>
        <w:kern w:val="36"/>
        <w:sz w:val="24"/>
        <w:szCs w:val="24"/>
      </w:rPr>
    </w:pPr>
    <w:r w:rsidRPr="00E6773B">
      <w:rPr>
        <w:rFonts w:ascii="Times New Roman" w:eastAsia="Times New Roman" w:hAnsi="Times New Roman" w:cs="Times New Roman"/>
        <w:b/>
        <w:bCs/>
        <w:color w:val="2B2B2B"/>
        <w:kern w:val="36"/>
        <w:sz w:val="24"/>
        <w:szCs w:val="24"/>
      </w:rPr>
      <w:t>Assignment 2: Hierarchical Regression</w:t>
    </w:r>
  </w:p>
  <w:p w14:paraId="5EF6238E" w14:textId="77777777" w:rsidR="00D405BB" w:rsidRDefault="00D40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4782"/>
    <w:multiLevelType w:val="multilevel"/>
    <w:tmpl w:val="F48AD92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21156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BD8"/>
    <w:rsid w:val="00034DB6"/>
    <w:rsid w:val="000C3D11"/>
    <w:rsid w:val="000D1A61"/>
    <w:rsid w:val="000D3A0A"/>
    <w:rsid w:val="000F1020"/>
    <w:rsid w:val="001674BD"/>
    <w:rsid w:val="0017715F"/>
    <w:rsid w:val="001C2B05"/>
    <w:rsid w:val="001D1D84"/>
    <w:rsid w:val="0025771F"/>
    <w:rsid w:val="00294740"/>
    <w:rsid w:val="002949B6"/>
    <w:rsid w:val="002A3DE6"/>
    <w:rsid w:val="003343CF"/>
    <w:rsid w:val="00353184"/>
    <w:rsid w:val="00373C03"/>
    <w:rsid w:val="003A4F57"/>
    <w:rsid w:val="003D612D"/>
    <w:rsid w:val="00432A92"/>
    <w:rsid w:val="004D1864"/>
    <w:rsid w:val="004D4F8E"/>
    <w:rsid w:val="00585432"/>
    <w:rsid w:val="006F1AD1"/>
    <w:rsid w:val="007B175E"/>
    <w:rsid w:val="007F5233"/>
    <w:rsid w:val="00926FB6"/>
    <w:rsid w:val="009A3213"/>
    <w:rsid w:val="00A007E5"/>
    <w:rsid w:val="00A86FDC"/>
    <w:rsid w:val="00AC06A2"/>
    <w:rsid w:val="00AE5BD8"/>
    <w:rsid w:val="00AF1E01"/>
    <w:rsid w:val="00AF76D1"/>
    <w:rsid w:val="00B94210"/>
    <w:rsid w:val="00BA249E"/>
    <w:rsid w:val="00C938ED"/>
    <w:rsid w:val="00CF6FFD"/>
    <w:rsid w:val="00CF71F9"/>
    <w:rsid w:val="00D405BB"/>
    <w:rsid w:val="00D8552D"/>
    <w:rsid w:val="00E56886"/>
    <w:rsid w:val="00E65718"/>
    <w:rsid w:val="00E6773B"/>
    <w:rsid w:val="00E85706"/>
    <w:rsid w:val="00EE78C6"/>
    <w:rsid w:val="00F745D2"/>
    <w:rsid w:val="00F77618"/>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8452"/>
  <w15:chartTrackingRefBased/>
  <w15:docId w15:val="{AC73AC34-86C4-4125-AEB5-515197D15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677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5B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E5BD8"/>
    <w:rPr>
      <w:i/>
      <w:iCs/>
    </w:rPr>
  </w:style>
  <w:style w:type="paragraph" w:styleId="ListParagraph">
    <w:name w:val="List Paragraph"/>
    <w:basedOn w:val="Normal"/>
    <w:uiPriority w:val="34"/>
    <w:qFormat/>
    <w:rsid w:val="007F5233"/>
    <w:pPr>
      <w:ind w:left="720"/>
      <w:contextualSpacing/>
    </w:pPr>
  </w:style>
  <w:style w:type="paragraph" w:styleId="Header">
    <w:name w:val="header"/>
    <w:basedOn w:val="Normal"/>
    <w:link w:val="HeaderChar"/>
    <w:uiPriority w:val="99"/>
    <w:unhideWhenUsed/>
    <w:rsid w:val="00D405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5BB"/>
  </w:style>
  <w:style w:type="paragraph" w:styleId="Footer">
    <w:name w:val="footer"/>
    <w:basedOn w:val="Normal"/>
    <w:link w:val="FooterChar"/>
    <w:uiPriority w:val="99"/>
    <w:unhideWhenUsed/>
    <w:rsid w:val="00D405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5BB"/>
  </w:style>
  <w:style w:type="character" w:customStyle="1" w:styleId="Heading1Char">
    <w:name w:val="Heading 1 Char"/>
    <w:basedOn w:val="DefaultParagraphFont"/>
    <w:link w:val="Heading1"/>
    <w:uiPriority w:val="9"/>
    <w:rsid w:val="00E6773B"/>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84043">
      <w:bodyDiv w:val="1"/>
      <w:marLeft w:val="0"/>
      <w:marRight w:val="0"/>
      <w:marTop w:val="0"/>
      <w:marBottom w:val="0"/>
      <w:divBdr>
        <w:top w:val="none" w:sz="0" w:space="0" w:color="auto"/>
        <w:left w:val="none" w:sz="0" w:space="0" w:color="auto"/>
        <w:bottom w:val="none" w:sz="0" w:space="0" w:color="auto"/>
        <w:right w:val="none" w:sz="0" w:space="0" w:color="auto"/>
      </w:divBdr>
    </w:div>
    <w:div w:id="120560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 Nallamada</dc:creator>
  <cp:keywords/>
  <dc:description/>
  <cp:lastModifiedBy>Sathwik Nallamada</cp:lastModifiedBy>
  <cp:revision>2</cp:revision>
  <dcterms:created xsi:type="dcterms:W3CDTF">2022-04-10T18:26:00Z</dcterms:created>
  <dcterms:modified xsi:type="dcterms:W3CDTF">2022-04-10T18:26:00Z</dcterms:modified>
</cp:coreProperties>
</file>