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24DEF" w:rsidR="007B7F85" w:rsidP="007B7F85" w:rsidRDefault="007B7F85" w14:paraId="02910AD5" w14:textId="77777777">
      <w:r w:rsidRPr="00F24DEF">
        <w:rPr>
          <w:b/>
          <w:bCs/>
        </w:rPr>
        <w:t>Dataset:</w:t>
      </w:r>
      <w:r w:rsidRPr="00F24DEF">
        <w:br/>
      </w:r>
      <w:hyperlink w:history="1" r:id="rId7">
        <w:r w:rsidRPr="00F24DEF">
          <w:rPr>
            <w:rStyle w:val="Hyperlink"/>
          </w:rPr>
          <w:t>https://archive.ics.uci.edu/dataset/235/individual+household+electric+power+consumption</w:t>
        </w:r>
      </w:hyperlink>
    </w:p>
    <w:p w:rsidRPr="00E515D3" w:rsidR="00E515D3" w:rsidP="00E515D3" w:rsidRDefault="00E515D3" w14:paraId="5E77B1D8" w14:textId="55FF24D3">
      <w:r w:rsidRPr="00E515D3">
        <w:rPr>
          <w:b/>
          <w:bCs/>
        </w:rPr>
        <w:t>Dataset Provided Columns:</w:t>
      </w:r>
      <w:r w:rsidRPr="00E515D3">
        <w:br/>
      </w:r>
      <w:r w:rsidRPr="00E515D3">
        <w:t>• Date</w:t>
      </w:r>
      <w:r w:rsidRPr="00E515D3">
        <w:br/>
      </w:r>
      <w:r w:rsidRPr="00E515D3">
        <w:t>• Time</w:t>
      </w:r>
      <w:r w:rsidRPr="00E515D3">
        <w:br/>
      </w:r>
      <w:r w:rsidRPr="00E515D3">
        <w:t xml:space="preserve">• </w:t>
      </w:r>
      <w:proofErr w:type="spellStart"/>
      <w:r w:rsidRPr="00E515D3">
        <w:t>Global_active_power</w:t>
      </w:r>
      <w:proofErr w:type="spellEnd"/>
      <w:r w:rsidRPr="00E515D3">
        <w:br/>
      </w:r>
      <w:r w:rsidRPr="00E515D3">
        <w:t xml:space="preserve">• </w:t>
      </w:r>
      <w:proofErr w:type="spellStart"/>
      <w:r w:rsidRPr="00E515D3">
        <w:t>Global_reactive_power</w:t>
      </w:r>
      <w:proofErr w:type="spellEnd"/>
      <w:r w:rsidRPr="00E515D3">
        <w:br/>
      </w:r>
      <w:r w:rsidRPr="00E515D3">
        <w:t>• Voltage</w:t>
      </w:r>
      <w:r w:rsidRPr="00E515D3">
        <w:br/>
      </w:r>
      <w:r w:rsidRPr="00E515D3">
        <w:t xml:space="preserve">• </w:t>
      </w:r>
      <w:proofErr w:type="spellStart"/>
      <w:r w:rsidRPr="00E515D3">
        <w:t>Global_intensity</w:t>
      </w:r>
      <w:proofErr w:type="spellEnd"/>
      <w:r w:rsidRPr="00E515D3">
        <w:br/>
      </w:r>
      <w:r w:rsidRPr="00E515D3">
        <w:t>• Sub_metering_1</w:t>
      </w:r>
      <w:r w:rsidRPr="00E515D3">
        <w:br/>
      </w:r>
      <w:r w:rsidRPr="00E515D3">
        <w:t>• Sub_metering_2</w:t>
      </w:r>
      <w:r w:rsidRPr="00E515D3">
        <w:br/>
      </w:r>
      <w:r w:rsidRPr="00E515D3">
        <w:t>• Sub_metering_3</w:t>
      </w:r>
    </w:p>
    <w:p w:rsidRPr="00E515D3" w:rsidR="00E515D3" w:rsidP="00E515D3" w:rsidRDefault="00E515D3" w14:paraId="30EE8BD4" w14:textId="77777777">
      <w:pPr>
        <w:rPr>
          <w:b/>
          <w:bCs/>
        </w:rPr>
      </w:pPr>
      <w:r w:rsidRPr="00E515D3">
        <w:rPr>
          <w:b/>
          <w:bCs/>
        </w:rPr>
        <w:t>Task 1 — EDA</w:t>
      </w:r>
    </w:p>
    <w:p w:rsidRPr="00E515D3" w:rsidR="00E515D3" w:rsidP="00E515D3" w:rsidRDefault="00E515D3" w14:paraId="4A770E1F" w14:textId="77777777">
      <w:pPr>
        <w:numPr>
          <w:ilvl w:val="0"/>
          <w:numId w:val="5"/>
        </w:numPr>
      </w:pPr>
      <w:r w:rsidRPr="00E515D3">
        <w:t xml:space="preserve">Plot the time-series trend of </w:t>
      </w:r>
      <w:proofErr w:type="spellStart"/>
      <w:r w:rsidRPr="00E515D3">
        <w:rPr>
          <w:b/>
          <w:bCs/>
        </w:rPr>
        <w:t>Global_active_power</w:t>
      </w:r>
      <w:proofErr w:type="spellEnd"/>
      <w:r w:rsidRPr="00E515D3">
        <w:t xml:space="preserve"> and identify missing or abnormal readings.</w:t>
      </w:r>
    </w:p>
    <w:p w:rsidRPr="00E515D3" w:rsidR="00E515D3" w:rsidP="00E515D3" w:rsidRDefault="00E515D3" w14:paraId="5607CFC8" w14:textId="65168AB5">
      <w:pPr>
        <w:numPr>
          <w:ilvl w:val="0"/>
          <w:numId w:val="5"/>
        </w:numPr>
      </w:pPr>
      <w:r w:rsidRPr="00E515D3">
        <w:t>Analyze daily or hourly patterns to find high-usage and low-usage periods.</w:t>
      </w:r>
    </w:p>
    <w:p w:rsidRPr="00E515D3" w:rsidR="00E515D3" w:rsidP="00E515D3" w:rsidRDefault="00E515D3" w14:paraId="04BB1E4D" w14:textId="77777777">
      <w:pPr>
        <w:rPr>
          <w:b/>
          <w:bCs/>
        </w:rPr>
      </w:pPr>
      <w:r w:rsidRPr="00E515D3">
        <w:rPr>
          <w:b/>
          <w:bCs/>
        </w:rPr>
        <w:t>Task 2 — Supervised Learning (Time-Series Forecasting)</w:t>
      </w:r>
    </w:p>
    <w:p w:rsidRPr="00E515D3" w:rsidR="00E515D3" w:rsidP="00E515D3" w:rsidRDefault="00E515D3" w14:paraId="19862001" w14:textId="77777777">
      <w:pPr>
        <w:numPr>
          <w:ilvl w:val="0"/>
          <w:numId w:val="6"/>
        </w:numPr>
      </w:pPr>
      <w:r w:rsidRPr="00E515D3">
        <w:t xml:space="preserve">Combine </w:t>
      </w:r>
      <w:r w:rsidRPr="00E515D3">
        <w:rPr>
          <w:b/>
          <w:bCs/>
        </w:rPr>
        <w:t>Date</w:t>
      </w:r>
      <w:r w:rsidRPr="00E515D3">
        <w:t xml:space="preserve"> and </w:t>
      </w:r>
      <w:r w:rsidRPr="00E515D3">
        <w:rPr>
          <w:b/>
          <w:bCs/>
        </w:rPr>
        <w:t>Time</w:t>
      </w:r>
      <w:r w:rsidRPr="00E515D3">
        <w:t xml:space="preserve"> into a single timestamp and prepare windowed time-series data.</w:t>
      </w:r>
    </w:p>
    <w:p w:rsidRPr="00E515D3" w:rsidR="00E515D3" w:rsidP="00E515D3" w:rsidRDefault="00E515D3" w14:paraId="49868A66" w14:textId="77777777">
      <w:pPr>
        <w:numPr>
          <w:ilvl w:val="0"/>
          <w:numId w:val="6"/>
        </w:numPr>
      </w:pPr>
      <w:r w:rsidRPr="00E515D3">
        <w:t xml:space="preserve">Build forecasting models to predict </w:t>
      </w:r>
      <w:r w:rsidRPr="00E515D3">
        <w:rPr>
          <w:b/>
          <w:bCs/>
        </w:rPr>
        <w:t xml:space="preserve">next-hour </w:t>
      </w:r>
      <w:proofErr w:type="spellStart"/>
      <w:r w:rsidRPr="00E515D3">
        <w:rPr>
          <w:b/>
          <w:bCs/>
        </w:rPr>
        <w:t>Global_active_power</w:t>
      </w:r>
      <w:proofErr w:type="spellEnd"/>
      <w:r w:rsidRPr="00E515D3">
        <w:t>.</w:t>
      </w:r>
    </w:p>
    <w:p w:rsidRPr="00E515D3" w:rsidR="00E515D3" w:rsidP="00E515D3" w:rsidRDefault="00E515D3" w14:paraId="49784232" w14:textId="77777777">
      <w:pPr>
        <w:numPr>
          <w:ilvl w:val="0"/>
          <w:numId w:val="6"/>
        </w:numPr>
      </w:pPr>
      <w:r w:rsidRPr="00E515D3">
        <w:t>Train and test the forecasting model and evaluate using time-series error metrics.</w:t>
      </w:r>
    </w:p>
    <w:p w:rsidRPr="00E515D3" w:rsidR="00E515D3" w:rsidP="00E515D3" w:rsidRDefault="00E515D3" w14:paraId="2E13D19D" w14:textId="442164FD">
      <w:pPr>
        <w:numPr>
          <w:ilvl w:val="0"/>
          <w:numId w:val="6"/>
        </w:numPr>
      </w:pPr>
      <w:r w:rsidRPr="00E515D3">
        <w:t xml:space="preserve">Plot predicted vs actual </w:t>
      </w:r>
      <w:proofErr w:type="spellStart"/>
      <w:r w:rsidRPr="00E515D3">
        <w:t>Global_active_power</w:t>
      </w:r>
      <w:proofErr w:type="spellEnd"/>
      <w:r w:rsidRPr="00E515D3">
        <w:t>.</w:t>
      </w:r>
    </w:p>
    <w:p w:rsidRPr="00E515D3" w:rsidR="00E515D3" w:rsidP="00E515D3" w:rsidRDefault="00E515D3" w14:paraId="495D34C6" w14:textId="77777777">
      <w:pPr>
        <w:rPr>
          <w:b/>
          <w:bCs/>
        </w:rPr>
      </w:pPr>
      <w:r w:rsidRPr="00E515D3">
        <w:rPr>
          <w:b/>
          <w:bCs/>
        </w:rPr>
        <w:t>Task 3 — Unsupervised Learning</w:t>
      </w:r>
    </w:p>
    <w:p w:rsidRPr="00E515D3" w:rsidR="00E515D3" w:rsidP="00E515D3" w:rsidRDefault="00E515D3" w14:paraId="17BE6760" w14:textId="77777777">
      <w:pPr>
        <w:numPr>
          <w:ilvl w:val="0"/>
          <w:numId w:val="7"/>
        </w:numPr>
      </w:pPr>
      <w:r w:rsidRPr="00E515D3">
        <w:t>Detect unusual usage patterns using anomaly detection techniques.</w:t>
      </w:r>
    </w:p>
    <w:p w:rsidRPr="00E515D3" w:rsidR="00E515D3" w:rsidP="00E515D3" w:rsidRDefault="00E515D3" w14:paraId="7E908060" w14:textId="77777777">
      <w:pPr>
        <w:numPr>
          <w:ilvl w:val="0"/>
          <w:numId w:val="7"/>
        </w:numPr>
      </w:pPr>
      <w:r w:rsidRPr="00E515D3">
        <w:t>Build a clustering model on daily consumption profiles.</w:t>
      </w:r>
    </w:p>
    <w:p w:rsidRPr="00E515D3" w:rsidR="00E515D3" w:rsidP="00E515D3" w:rsidRDefault="00E515D3" w14:paraId="0899CD0D" w14:textId="77777777">
      <w:pPr>
        <w:numPr>
          <w:ilvl w:val="0"/>
          <w:numId w:val="7"/>
        </w:numPr>
      </w:pPr>
      <w:r w:rsidRPr="00E515D3">
        <w:t>Visualize the clusters.</w:t>
      </w:r>
    </w:p>
    <w:p w:rsidRPr="00E515D3" w:rsidR="00E515D3" w:rsidP="00E515D3" w:rsidRDefault="00E515D3" w14:paraId="0F5C2E0A" w14:textId="77777777">
      <w:pPr>
        <w:numPr>
          <w:ilvl w:val="0"/>
          <w:numId w:val="7"/>
        </w:numPr>
      </w:pPr>
      <w:r w:rsidRPr="00E515D3">
        <w:t>Identify characteristics of each cluster (e.g., low-use vs high-use days).</w:t>
      </w:r>
    </w:p>
    <w:p w:rsidR="00E515D3" w:rsidRDefault="00E515D3" w14:paraId="5E5EDF97" w14:textId="47DFA3AE">
      <w:r>
        <w:br w:type="page"/>
      </w:r>
    </w:p>
    <w:p w:rsidRPr="00E515D3" w:rsidR="00E515D3" w:rsidP="00E515D3" w:rsidRDefault="00E515D3" w14:paraId="69971A28" w14:textId="77777777"/>
    <w:p w:rsidRPr="00E515D3" w:rsidR="00E515D3" w:rsidP="00E515D3" w:rsidRDefault="00E515D3" w14:paraId="78B49944" w14:textId="77777777">
      <w:pPr>
        <w:rPr>
          <w:b/>
          <w:bCs/>
        </w:rPr>
      </w:pPr>
      <w:r w:rsidRPr="00E515D3">
        <w:rPr>
          <w:b/>
          <w:bCs/>
        </w:rPr>
        <w:t>Task 4 — AI Task (Simple Rule-Based AI)</w:t>
      </w:r>
    </w:p>
    <w:p w:rsidRPr="00E515D3" w:rsidR="00E515D3" w:rsidP="00E515D3" w:rsidRDefault="00E515D3" w14:paraId="4368B7BE" w14:textId="77777777">
      <w:r w:rsidRPr="00E515D3">
        <w:rPr>
          <w:b/>
          <w:bCs/>
        </w:rPr>
        <w:t>Simple Consumption Category Generator</w:t>
      </w:r>
    </w:p>
    <w:p w:rsidRPr="00E515D3" w:rsidR="00E515D3" w:rsidP="00E515D3" w:rsidRDefault="00E515D3" w14:paraId="235DDF8C" w14:textId="77777777">
      <w:pPr>
        <w:numPr>
          <w:ilvl w:val="0"/>
          <w:numId w:val="8"/>
        </w:numPr>
      </w:pPr>
      <w:r w:rsidRPr="00E515D3">
        <w:t xml:space="preserve">Based on the </w:t>
      </w:r>
      <w:r w:rsidRPr="00E515D3">
        <w:rPr>
          <w:b/>
          <w:bCs/>
        </w:rPr>
        <w:t xml:space="preserve">predicted </w:t>
      </w:r>
      <w:proofErr w:type="spellStart"/>
      <w:r w:rsidRPr="00E515D3">
        <w:rPr>
          <w:b/>
          <w:bCs/>
        </w:rPr>
        <w:t>Global_active_power</w:t>
      </w:r>
      <w:proofErr w:type="spellEnd"/>
      <w:r w:rsidRPr="00E515D3">
        <w:t>, assign a category:</w:t>
      </w:r>
    </w:p>
    <w:p w:rsidRPr="00E515D3" w:rsidR="00E515D3" w:rsidP="00E515D3" w:rsidRDefault="00E515D3" w14:paraId="6355CA6F" w14:textId="77777777">
      <w:pPr>
        <w:numPr>
          <w:ilvl w:val="1"/>
          <w:numId w:val="8"/>
        </w:numPr>
      </w:pPr>
      <w:r w:rsidRPr="00E515D3">
        <w:t>Low Usage</w:t>
      </w:r>
    </w:p>
    <w:p w:rsidRPr="00E515D3" w:rsidR="00E515D3" w:rsidP="00E515D3" w:rsidRDefault="00E515D3" w14:paraId="6D43F696" w14:textId="77777777">
      <w:pPr>
        <w:numPr>
          <w:ilvl w:val="1"/>
          <w:numId w:val="8"/>
        </w:numPr>
      </w:pPr>
      <w:r w:rsidRPr="00E515D3">
        <w:t>Medium Usage</w:t>
      </w:r>
    </w:p>
    <w:p w:rsidRPr="00E515D3" w:rsidR="00E515D3" w:rsidP="00E515D3" w:rsidRDefault="00E515D3" w14:paraId="6357D8C5" w14:textId="77777777">
      <w:pPr>
        <w:numPr>
          <w:ilvl w:val="1"/>
          <w:numId w:val="8"/>
        </w:numPr>
      </w:pPr>
      <w:r w:rsidRPr="00E515D3">
        <w:t>High Usage</w:t>
      </w:r>
    </w:p>
    <w:p w:rsidRPr="00E515D3" w:rsidR="00E515D3" w:rsidP="00E515D3" w:rsidRDefault="00E515D3" w14:paraId="3C23D635" w14:textId="77777777">
      <w:pPr>
        <w:numPr>
          <w:ilvl w:val="0"/>
          <w:numId w:val="8"/>
        </w:numPr>
      </w:pPr>
      <w:r w:rsidRPr="00E515D3">
        <w:t>Display the assigned usage category.</w:t>
      </w:r>
    </w:p>
    <w:p w:rsidRPr="00E515D3" w:rsidR="00E515D3" w:rsidP="00E515D3" w:rsidRDefault="00E515D3" w14:paraId="45DD8486" w14:textId="77777777">
      <w:pPr>
        <w:numPr>
          <w:ilvl w:val="0"/>
          <w:numId w:val="8"/>
        </w:numPr>
      </w:pPr>
      <w:r w:rsidRPr="00E515D3">
        <w:t>Generate one simple rule-based suggestion for each category.</w:t>
      </w:r>
    </w:p>
    <w:p w:rsidRPr="00E515D3" w:rsidR="00E515D3" w:rsidP="00E515D3" w:rsidRDefault="00E515D3" w14:paraId="5E31D747" w14:textId="77777777">
      <w:pPr>
        <w:numPr>
          <w:ilvl w:val="0"/>
          <w:numId w:val="8"/>
        </w:numPr>
      </w:pPr>
      <w:r w:rsidRPr="00E515D3">
        <w:t>Print one example output.</w:t>
      </w:r>
    </w:p>
    <w:p w:rsidR="007B7F85" w:rsidP="00E515D3" w:rsidRDefault="007B7F85" w14:paraId="04CE98E6" w14:textId="77777777"/>
    <w:sectPr w:rsidR="007B7F85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fa47dd53e1742b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73D3" w:rsidP="007B7F85" w:rsidRDefault="004373D3" w14:paraId="4B7FDDFB" w14:textId="77777777">
      <w:pPr>
        <w:spacing w:after="0" w:line="240" w:lineRule="auto"/>
      </w:pPr>
      <w:r>
        <w:separator/>
      </w:r>
    </w:p>
  </w:endnote>
  <w:endnote w:type="continuationSeparator" w:id="0">
    <w:p w:rsidR="004373D3" w:rsidP="007B7F85" w:rsidRDefault="004373D3" w14:paraId="094FE6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C753CE" w:rsidTr="13C753CE" w14:paraId="0532E13D">
      <w:trPr>
        <w:trHeight w:val="300"/>
      </w:trPr>
      <w:tc>
        <w:tcPr>
          <w:tcW w:w="3120" w:type="dxa"/>
          <w:tcMar/>
        </w:tcPr>
        <w:p w:rsidR="13C753CE" w:rsidP="13C753CE" w:rsidRDefault="13C753CE" w14:paraId="258BFC8E" w14:textId="276543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C753CE" w:rsidP="13C753CE" w:rsidRDefault="13C753CE" w14:paraId="17D2FFDA" w14:textId="1FF760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C753CE" w:rsidP="13C753CE" w:rsidRDefault="13C753CE" w14:paraId="6296625B" w14:textId="20538F25">
          <w:pPr>
            <w:pStyle w:val="Header"/>
            <w:bidi w:val="0"/>
            <w:ind w:right="-115"/>
            <w:jc w:val="right"/>
          </w:pPr>
        </w:p>
      </w:tc>
    </w:tr>
  </w:tbl>
  <w:p w:rsidR="13C753CE" w:rsidP="13C753CE" w:rsidRDefault="13C753CE" w14:paraId="2DEAF231" w14:textId="718E6C9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73D3" w:rsidP="007B7F85" w:rsidRDefault="004373D3" w14:paraId="2EB987FF" w14:textId="77777777">
      <w:pPr>
        <w:spacing w:after="0" w:line="240" w:lineRule="auto"/>
      </w:pPr>
      <w:r>
        <w:separator/>
      </w:r>
    </w:p>
  </w:footnote>
  <w:footnote w:type="continuationSeparator" w:id="0">
    <w:p w:rsidR="004373D3" w:rsidP="007B7F85" w:rsidRDefault="004373D3" w14:paraId="72E063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2055"/>
      <w:gridCol w:w="5040"/>
      <w:gridCol w:w="2235"/>
    </w:tblGrid>
    <w:tr w:rsidR="007B7F85" w:rsidTr="00B92E5A" w14:paraId="431F8104" w14:textId="77777777">
      <w:trPr>
        <w:trHeight w:val="300"/>
      </w:trPr>
      <w:tc>
        <w:tcPr>
          <w:tcW w:w="2055" w:type="dxa"/>
          <w:vMerge w:val="restart"/>
          <w:tcBorders>
            <w:top w:val="single" w:color="auto" w:sz="6" w:space="0"/>
            <w:left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7B7F85" w:rsidP="007B7F85" w:rsidRDefault="007B7F85" w14:paraId="68D6410F" w14:textId="77777777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noProof/>
            </w:rPr>
            <w:drawing>
              <wp:inline distT="0" distB="0" distL="0" distR="0" wp14:anchorId="39E924ED" wp14:editId="403A7BC1">
                <wp:extent cx="876300" cy="228600"/>
                <wp:effectExtent l="0" t="0" r="0" b="0"/>
                <wp:docPr id="688528766" name="drawing" descr="Picture 2, 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287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  <w:tcBorders>
            <w:top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Pr="00856C36" w:rsidR="007B7F85" w:rsidP="007B7F85" w:rsidRDefault="007B7F85" w14:paraId="7E8ACC3D" w14:textId="7FC40853">
          <w:pPr>
            <w:pStyle w:val="Header"/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 w:rsidRPr="00F24DEF">
            <w:rPr>
              <w:b/>
              <w:bCs/>
            </w:rPr>
            <w:t>Electricity Consumption Analysis</w:t>
          </w:r>
        </w:p>
      </w:tc>
      <w:tc>
        <w:tcPr>
          <w:tcW w:w="2235" w:type="dxa"/>
          <w:tcBorders>
            <w:top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7B7F85" w:rsidP="007B7F85" w:rsidRDefault="007B7F85" w14:paraId="2DCA40AA" w14:textId="6B10A1DD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>ASSIGNMENT - 2</w:t>
          </w:r>
        </w:p>
      </w:tc>
    </w:tr>
    <w:tr w:rsidR="007B7F85" w:rsidTr="00B92E5A" w14:paraId="4D4DBA19" w14:textId="77777777">
      <w:trPr>
        <w:trHeight w:val="300"/>
      </w:trPr>
      <w:tc>
        <w:tcPr>
          <w:tcW w:w="2055" w:type="dxa"/>
          <w:vMerge/>
          <w:tcBorders>
            <w:top w:val="single" w:color="auto" w:sz="0" w:space="0"/>
            <w:left w:val="single" w:color="auto" w:sz="0" w:space="0"/>
            <w:bottom w:val="single" w:color="auto" w:sz="0" w:space="0"/>
          </w:tcBorders>
          <w:vAlign w:val="center"/>
        </w:tcPr>
        <w:p w:rsidR="007B7F85" w:rsidP="007B7F85" w:rsidRDefault="007B7F85" w14:paraId="2AA54654" w14:textId="77777777"/>
      </w:tc>
      <w:tc>
        <w:tcPr>
          <w:tcW w:w="5040" w:type="dxa"/>
          <w:vMerge/>
          <w:tcBorders>
            <w:top w:val="single" w:color="auto" w:sz="0" w:space="0"/>
            <w:bottom w:val="single" w:color="auto" w:sz="0" w:space="0"/>
          </w:tcBorders>
          <w:vAlign w:val="center"/>
        </w:tcPr>
        <w:p w:rsidR="007B7F85" w:rsidP="007B7F85" w:rsidRDefault="007B7F85" w14:paraId="2187D01F" w14:textId="77777777"/>
      </w:tc>
      <w:tc>
        <w:tcPr>
          <w:tcW w:w="2235" w:type="dxa"/>
          <w:tcBorders>
            <w:bottom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7B7F85" w:rsidP="007B7F85" w:rsidRDefault="007B7F85" w14:paraId="7247F34D" w14:textId="77777777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>AI/ML INTERN</w:t>
          </w:r>
        </w:p>
      </w:tc>
    </w:tr>
  </w:tbl>
  <w:p w:rsidR="007B7F85" w:rsidRDefault="007B7F85" w14:paraId="64C76FE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27B6"/>
    <w:multiLevelType w:val="multilevel"/>
    <w:tmpl w:val="7052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62E82"/>
    <w:multiLevelType w:val="multilevel"/>
    <w:tmpl w:val="D11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8242D"/>
    <w:multiLevelType w:val="multilevel"/>
    <w:tmpl w:val="2F44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C62C8"/>
    <w:multiLevelType w:val="multilevel"/>
    <w:tmpl w:val="A162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32DBA"/>
    <w:multiLevelType w:val="multilevel"/>
    <w:tmpl w:val="0936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05A02"/>
    <w:multiLevelType w:val="multilevel"/>
    <w:tmpl w:val="9BFE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9455C"/>
    <w:multiLevelType w:val="multilevel"/>
    <w:tmpl w:val="4020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02BA8"/>
    <w:multiLevelType w:val="multilevel"/>
    <w:tmpl w:val="EC44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493145">
    <w:abstractNumId w:val="3"/>
  </w:num>
  <w:num w:numId="2" w16cid:durableId="1994991187">
    <w:abstractNumId w:val="0"/>
  </w:num>
  <w:num w:numId="3" w16cid:durableId="1712802883">
    <w:abstractNumId w:val="4"/>
  </w:num>
  <w:num w:numId="4" w16cid:durableId="624124404">
    <w:abstractNumId w:val="7"/>
  </w:num>
  <w:num w:numId="5" w16cid:durableId="1422680895">
    <w:abstractNumId w:val="2"/>
  </w:num>
  <w:num w:numId="6" w16cid:durableId="67575255">
    <w:abstractNumId w:val="1"/>
  </w:num>
  <w:num w:numId="7" w16cid:durableId="880826586">
    <w:abstractNumId w:val="6"/>
  </w:num>
  <w:num w:numId="8" w16cid:durableId="101306789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85"/>
    <w:rsid w:val="00090EAD"/>
    <w:rsid w:val="004373D3"/>
    <w:rsid w:val="007B7F85"/>
    <w:rsid w:val="008A0EF2"/>
    <w:rsid w:val="00E515D3"/>
    <w:rsid w:val="00FA779D"/>
    <w:rsid w:val="13C7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C463D"/>
  <w15:chartTrackingRefBased/>
  <w15:docId w15:val="{F45BA167-508E-48DF-89E2-A6F1C5563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7F85"/>
  </w:style>
  <w:style w:type="paragraph" w:styleId="Heading1">
    <w:name w:val="heading 1"/>
    <w:basedOn w:val="Normal"/>
    <w:next w:val="Normal"/>
    <w:link w:val="Heading1Char"/>
    <w:uiPriority w:val="9"/>
    <w:qFormat/>
    <w:rsid w:val="007B7F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B7F8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B7F8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B7F8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B7F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B7F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B7F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B7F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B7F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B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8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7B7F8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7B7F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F8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B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F8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7F8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7F85"/>
  </w:style>
  <w:style w:type="paragraph" w:styleId="Footer">
    <w:name w:val="footer"/>
    <w:basedOn w:val="Normal"/>
    <w:link w:val="FooterChar"/>
    <w:uiPriority w:val="99"/>
    <w:unhideWhenUsed/>
    <w:rsid w:val="007B7F8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7F85"/>
  </w:style>
  <w:style w:type="table" w:styleId="TableGrid">
    <w:name w:val="Table Grid"/>
    <w:basedOn w:val="TableNormal"/>
    <w:uiPriority w:val="39"/>
    <w:rsid w:val="007B7F8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515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archive.ics.uci.edu/dataset/235/individual+household+electric+power+consumption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ffa47dd53e1742b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ABA2AE175344C90DE5A6EDB8606E0" ma:contentTypeVersion="3" ma:contentTypeDescription="Create a new document." ma:contentTypeScope="" ma:versionID="d509c80a9158dc1c3b526f398896ab1d">
  <xsd:schema xmlns:xsd="http://www.w3.org/2001/XMLSchema" xmlns:xs="http://www.w3.org/2001/XMLSchema" xmlns:p="http://schemas.microsoft.com/office/2006/metadata/properties" xmlns:ns2="db656d1f-f2c4-48e8-b641-16eb6e17fb93" targetNamespace="http://schemas.microsoft.com/office/2006/metadata/properties" ma:root="true" ma:fieldsID="eaf5422c7566dd97fc674ff2f70ba054" ns2:_="">
    <xsd:import namespace="db656d1f-f2c4-48e8-b641-16eb6e17fb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56d1f-f2c4-48e8-b641-16eb6e17f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7BEE36-D27C-4E88-ADF0-924DEF9A94D6}"/>
</file>

<file path=customXml/itemProps2.xml><?xml version="1.0" encoding="utf-8"?>
<ds:datastoreItem xmlns:ds="http://schemas.openxmlformats.org/officeDocument/2006/customXml" ds:itemID="{B22B1A15-177A-4D9F-8E55-6306417B299C}"/>
</file>

<file path=customXml/itemProps3.xml><?xml version="1.0" encoding="utf-8"?>
<ds:datastoreItem xmlns:ds="http://schemas.openxmlformats.org/officeDocument/2006/customXml" ds:itemID="{9BCA6C15-0349-4A4A-8085-750DE62DA3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Rukesh Sahayarajan</dc:creator>
  <keywords/>
  <dc:description/>
  <lastModifiedBy>Alexander Charles</lastModifiedBy>
  <revision>4</revision>
  <dcterms:created xsi:type="dcterms:W3CDTF">2025-11-13T18:15:00.0000000Z</dcterms:created>
  <dcterms:modified xsi:type="dcterms:W3CDTF">2025-11-15T07:31:19.3328512Z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0x010100E1FABA2AE175344C90DE5A6EDB8606E0</vt:lpwstr>
  </property>
</Properties>
</file>