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3D1C" w14:textId="77777777" w:rsidR="00610E82" w:rsidRDefault="00610E82" w:rsidP="00C3673F">
      <w:pPr>
        <w:spacing w:after="0" w:line="240" w:lineRule="auto"/>
        <w:jc w:val="both"/>
        <w:rPr>
          <w:rFonts w:cs="Arial"/>
          <w:color w:val="EFA800"/>
          <w:sz w:val="44"/>
          <w:szCs w:val="48"/>
        </w:rPr>
      </w:pPr>
      <w:bookmarkStart w:id="0" w:name="_Toc524172378"/>
      <w:bookmarkStart w:id="1" w:name="_Toc524180333"/>
      <w:bookmarkStart w:id="2" w:name="_Toc524180334"/>
    </w:p>
    <w:p w14:paraId="7E153DB3" w14:textId="7F96E521" w:rsidR="00610E82" w:rsidRPr="00D33F4C" w:rsidRDefault="00610E82" w:rsidP="00C3673F">
      <w:pPr>
        <w:spacing w:after="0" w:line="240" w:lineRule="auto"/>
        <w:jc w:val="both"/>
        <w:rPr>
          <w:rFonts w:cs="Arial"/>
          <w:color w:val="EFA800"/>
          <w:sz w:val="44"/>
          <w:szCs w:val="48"/>
        </w:rPr>
      </w:pPr>
    </w:p>
    <w:p w14:paraId="0FECF6C3" w14:textId="77777777" w:rsidR="00610E82" w:rsidRDefault="00610E82" w:rsidP="00C3673F">
      <w:pPr>
        <w:spacing w:after="0" w:line="240" w:lineRule="auto"/>
        <w:jc w:val="both"/>
        <w:rPr>
          <w:rFonts w:cs="Arial"/>
          <w:b/>
          <w:color w:val="EFA800"/>
          <w:sz w:val="44"/>
          <w:szCs w:val="48"/>
        </w:rPr>
      </w:pPr>
    </w:p>
    <w:p w14:paraId="10C35EB3" w14:textId="77777777" w:rsidR="00610E82" w:rsidRDefault="00610E82" w:rsidP="00C3673F">
      <w:pPr>
        <w:spacing w:after="0" w:line="240" w:lineRule="auto"/>
        <w:jc w:val="both"/>
        <w:rPr>
          <w:rFonts w:cs="Arial"/>
          <w:b/>
          <w:color w:val="EFA800"/>
          <w:sz w:val="44"/>
          <w:szCs w:val="48"/>
        </w:rPr>
      </w:pPr>
    </w:p>
    <w:p w14:paraId="3214B3EC" w14:textId="77777777" w:rsidR="00610E82" w:rsidRPr="00FC4AA0" w:rsidRDefault="00610E82" w:rsidP="00C3673F">
      <w:pPr>
        <w:spacing w:after="0" w:line="240" w:lineRule="auto"/>
        <w:jc w:val="both"/>
        <w:rPr>
          <w:rFonts w:cs="Arial"/>
          <w:b/>
          <w:color w:val="0033A0"/>
          <w:sz w:val="44"/>
          <w:szCs w:val="48"/>
        </w:rPr>
      </w:pPr>
    </w:p>
    <w:p w14:paraId="5F4735BB" w14:textId="77777777" w:rsidR="00610E82" w:rsidRPr="000A69AC" w:rsidRDefault="00610E82" w:rsidP="00C3673F">
      <w:pPr>
        <w:spacing w:after="0" w:line="240" w:lineRule="auto"/>
        <w:jc w:val="both"/>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Dynamic Components – Angular 13</w:t>
      </w:r>
    </w:p>
    <w:p w14:paraId="49E52E56" w14:textId="77777777" w:rsidR="00610E82" w:rsidRPr="00FC4AA0" w:rsidRDefault="00610E82" w:rsidP="00C3673F">
      <w:pPr>
        <w:spacing w:after="0" w:line="240" w:lineRule="auto"/>
        <w:jc w:val="both"/>
        <w:rPr>
          <w:rFonts w:cs="Arial"/>
          <w:b/>
          <w:color w:val="0033A0"/>
          <w:sz w:val="44"/>
          <w:szCs w:val="48"/>
        </w:rPr>
      </w:pPr>
    </w:p>
    <w:p w14:paraId="782F6631" w14:textId="77777777" w:rsidR="00610E82" w:rsidRPr="00FC4AA0" w:rsidRDefault="00610E82" w:rsidP="00C3673F">
      <w:pPr>
        <w:spacing w:after="0" w:line="240" w:lineRule="auto"/>
        <w:jc w:val="both"/>
        <w:rPr>
          <w:rFonts w:cs="Arial"/>
          <w:b/>
          <w:color w:val="0033A0"/>
          <w:sz w:val="44"/>
          <w:szCs w:val="48"/>
        </w:rPr>
      </w:pPr>
      <w:r>
        <w:rPr>
          <w:rFonts w:cs="Arial"/>
          <w:b/>
          <w:color w:val="0033A0"/>
          <w:sz w:val="44"/>
          <w:szCs w:val="48"/>
        </w:rPr>
        <w:t>Component Specification Document</w:t>
      </w:r>
    </w:p>
    <w:p w14:paraId="4D70548B" w14:textId="77777777" w:rsidR="00610E82" w:rsidRPr="00FC4AA0" w:rsidRDefault="00610E82" w:rsidP="00C3673F">
      <w:pPr>
        <w:spacing w:after="0" w:line="240" w:lineRule="auto"/>
        <w:jc w:val="both"/>
        <w:rPr>
          <w:rFonts w:cs="Arial"/>
          <w:b/>
          <w:color w:val="0033A0"/>
          <w:sz w:val="44"/>
          <w:szCs w:val="48"/>
        </w:rPr>
      </w:pPr>
    </w:p>
    <w:p w14:paraId="69684451" w14:textId="77777777" w:rsidR="00610E82" w:rsidRDefault="00610E82" w:rsidP="00C3673F">
      <w:pPr>
        <w:spacing w:after="0" w:line="240" w:lineRule="auto"/>
        <w:jc w:val="both"/>
        <w:rPr>
          <w:rFonts w:eastAsia="SimSun"/>
          <w:b/>
          <w:color w:val="000080"/>
          <w:sz w:val="40"/>
        </w:rPr>
      </w:pPr>
      <w:r w:rsidRPr="00FC4AA0">
        <w:rPr>
          <w:rFonts w:cs="Arial"/>
          <w:b/>
          <w:color w:val="0033A0"/>
          <w:sz w:val="44"/>
          <w:szCs w:val="48"/>
        </w:rPr>
        <w:t>&lt;Version No.&gt;</w:t>
      </w:r>
    </w:p>
    <w:p w14:paraId="6011BFE0" w14:textId="77777777" w:rsidR="00610E82" w:rsidRDefault="00610E82" w:rsidP="00C3673F">
      <w:pPr>
        <w:spacing w:after="0" w:line="240" w:lineRule="auto"/>
        <w:jc w:val="both"/>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610E82" w14:paraId="3207F7B7" w14:textId="77777777" w:rsidTr="006217F3">
        <w:trPr>
          <w:trHeight w:val="576"/>
          <w:jc w:val="center"/>
        </w:trPr>
        <w:tc>
          <w:tcPr>
            <w:tcW w:w="1368" w:type="dxa"/>
            <w:tcBorders>
              <w:bottom w:val="single" w:sz="4" w:space="0" w:color="auto"/>
            </w:tcBorders>
            <w:shd w:val="clear" w:color="auto" w:fill="0033A0"/>
            <w:vAlign w:val="center"/>
          </w:tcPr>
          <w:p w14:paraId="23FAD629" w14:textId="77777777" w:rsidR="00610E82" w:rsidRPr="009B28A0" w:rsidRDefault="00610E82" w:rsidP="00C3673F">
            <w:pPr>
              <w:spacing w:after="0" w:line="240" w:lineRule="auto"/>
              <w:jc w:val="both"/>
              <w:rPr>
                <w:rFonts w:cs="Arial"/>
                <w:color w:val="FFFFFF"/>
              </w:rPr>
            </w:pPr>
          </w:p>
        </w:tc>
        <w:tc>
          <w:tcPr>
            <w:tcW w:w="2520" w:type="dxa"/>
            <w:shd w:val="clear" w:color="auto" w:fill="0033A0"/>
            <w:vAlign w:val="center"/>
          </w:tcPr>
          <w:p w14:paraId="68F697F1" w14:textId="77777777" w:rsidR="00610E82" w:rsidRPr="009B28A0" w:rsidRDefault="00610E82" w:rsidP="00C3673F">
            <w:pPr>
              <w:spacing w:after="0" w:line="240" w:lineRule="auto"/>
              <w:ind w:left="115"/>
              <w:jc w:val="both"/>
              <w:rPr>
                <w:rFonts w:cs="Arial"/>
                <w:b/>
                <w:color w:val="FFFFFF"/>
              </w:rPr>
            </w:pPr>
            <w:r w:rsidRPr="009B28A0">
              <w:rPr>
                <w:rFonts w:cs="Arial"/>
                <w:b/>
                <w:color w:val="FFFFFF"/>
              </w:rPr>
              <w:t>Prepared By / Last Updated By</w:t>
            </w:r>
          </w:p>
        </w:tc>
        <w:tc>
          <w:tcPr>
            <w:tcW w:w="2520" w:type="dxa"/>
            <w:shd w:val="clear" w:color="auto" w:fill="0033A0"/>
            <w:vAlign w:val="center"/>
          </w:tcPr>
          <w:p w14:paraId="572FE977" w14:textId="77777777" w:rsidR="00610E82" w:rsidRPr="009B28A0" w:rsidRDefault="00610E82" w:rsidP="00C3673F">
            <w:pPr>
              <w:spacing w:after="0" w:line="240" w:lineRule="auto"/>
              <w:jc w:val="both"/>
              <w:rPr>
                <w:rFonts w:cs="Arial"/>
                <w:b/>
                <w:color w:val="FFFFFF"/>
              </w:rPr>
            </w:pPr>
            <w:r w:rsidRPr="009B28A0">
              <w:rPr>
                <w:rFonts w:cs="Arial"/>
                <w:b/>
                <w:color w:val="FFFFFF"/>
              </w:rPr>
              <w:t>Reviewed By</w:t>
            </w:r>
          </w:p>
        </w:tc>
        <w:tc>
          <w:tcPr>
            <w:tcW w:w="2520" w:type="dxa"/>
            <w:shd w:val="clear" w:color="auto" w:fill="0033A0"/>
            <w:vAlign w:val="center"/>
          </w:tcPr>
          <w:p w14:paraId="641C702A" w14:textId="77777777" w:rsidR="00610E82" w:rsidRPr="009B28A0" w:rsidRDefault="00610E82" w:rsidP="00C3673F">
            <w:pPr>
              <w:spacing w:after="0" w:line="240" w:lineRule="auto"/>
              <w:jc w:val="both"/>
              <w:rPr>
                <w:rFonts w:cs="Arial"/>
                <w:b/>
                <w:color w:val="FFFFFF"/>
              </w:rPr>
            </w:pPr>
            <w:r w:rsidRPr="009B28A0">
              <w:rPr>
                <w:rFonts w:cs="Arial"/>
                <w:b/>
                <w:color w:val="FFFFFF"/>
              </w:rPr>
              <w:t>Approved By</w:t>
            </w:r>
          </w:p>
        </w:tc>
      </w:tr>
      <w:tr w:rsidR="00610E82" w14:paraId="35EBC1D1" w14:textId="77777777" w:rsidTr="006217F3">
        <w:trPr>
          <w:trHeight w:val="576"/>
          <w:jc w:val="center"/>
        </w:trPr>
        <w:tc>
          <w:tcPr>
            <w:tcW w:w="1368" w:type="dxa"/>
            <w:shd w:val="clear" w:color="auto" w:fill="0033A0"/>
            <w:vAlign w:val="center"/>
          </w:tcPr>
          <w:p w14:paraId="76B6F601" w14:textId="77777777" w:rsidR="00610E82" w:rsidRPr="009B28A0" w:rsidRDefault="00610E82" w:rsidP="00C3673F">
            <w:pPr>
              <w:spacing w:after="0" w:line="240" w:lineRule="auto"/>
              <w:jc w:val="both"/>
              <w:rPr>
                <w:rFonts w:cs="Arial"/>
                <w:b/>
                <w:color w:val="FFFFFF"/>
              </w:rPr>
            </w:pPr>
            <w:r w:rsidRPr="009B28A0">
              <w:rPr>
                <w:rFonts w:cs="Arial"/>
                <w:b/>
                <w:color w:val="FFFFFF"/>
              </w:rPr>
              <w:t>Name</w:t>
            </w:r>
          </w:p>
        </w:tc>
        <w:tc>
          <w:tcPr>
            <w:tcW w:w="2520" w:type="dxa"/>
            <w:vAlign w:val="center"/>
          </w:tcPr>
          <w:p w14:paraId="64086BFD" w14:textId="77777777" w:rsidR="00610E82" w:rsidRPr="00A548A7" w:rsidRDefault="00610E82" w:rsidP="00C3673F">
            <w:pPr>
              <w:spacing w:after="0" w:line="240" w:lineRule="auto"/>
              <w:jc w:val="both"/>
              <w:rPr>
                <w:rFonts w:cs="Arial"/>
              </w:rPr>
            </w:pPr>
            <w:r>
              <w:rPr>
                <w:rFonts w:cs="Arial"/>
              </w:rPr>
              <w:t>Felix Titus</w:t>
            </w:r>
          </w:p>
        </w:tc>
        <w:tc>
          <w:tcPr>
            <w:tcW w:w="2520" w:type="dxa"/>
            <w:vAlign w:val="center"/>
          </w:tcPr>
          <w:p w14:paraId="3223AAD8" w14:textId="77777777" w:rsidR="00610E82" w:rsidRPr="00A548A7" w:rsidRDefault="00610E82" w:rsidP="00C3673F">
            <w:pPr>
              <w:spacing w:after="0" w:line="240" w:lineRule="auto"/>
              <w:jc w:val="both"/>
              <w:rPr>
                <w:rFonts w:cs="Arial"/>
              </w:rPr>
            </w:pPr>
          </w:p>
        </w:tc>
        <w:tc>
          <w:tcPr>
            <w:tcW w:w="2520" w:type="dxa"/>
            <w:vAlign w:val="center"/>
          </w:tcPr>
          <w:p w14:paraId="1D5DE375" w14:textId="77777777" w:rsidR="00610E82" w:rsidRPr="00A548A7" w:rsidRDefault="00610E82" w:rsidP="00C3673F">
            <w:pPr>
              <w:spacing w:after="0" w:line="240" w:lineRule="auto"/>
              <w:jc w:val="both"/>
              <w:rPr>
                <w:rFonts w:cs="Arial"/>
              </w:rPr>
            </w:pPr>
          </w:p>
        </w:tc>
      </w:tr>
      <w:tr w:rsidR="00610E82" w14:paraId="40B2BADA" w14:textId="77777777" w:rsidTr="006217F3">
        <w:trPr>
          <w:trHeight w:val="576"/>
          <w:jc w:val="center"/>
        </w:trPr>
        <w:tc>
          <w:tcPr>
            <w:tcW w:w="1368" w:type="dxa"/>
            <w:shd w:val="clear" w:color="auto" w:fill="0033A0"/>
            <w:vAlign w:val="center"/>
          </w:tcPr>
          <w:p w14:paraId="30773F40" w14:textId="77777777" w:rsidR="00610E82" w:rsidRPr="009B28A0" w:rsidRDefault="00610E82" w:rsidP="00C3673F">
            <w:pPr>
              <w:spacing w:after="0" w:line="240" w:lineRule="auto"/>
              <w:jc w:val="both"/>
              <w:rPr>
                <w:rFonts w:cs="Arial"/>
                <w:b/>
                <w:color w:val="FFFFFF"/>
              </w:rPr>
            </w:pPr>
            <w:r w:rsidRPr="009B28A0">
              <w:rPr>
                <w:rFonts w:cs="Arial"/>
                <w:b/>
                <w:color w:val="FFFFFF"/>
              </w:rPr>
              <w:t>Role</w:t>
            </w:r>
          </w:p>
        </w:tc>
        <w:tc>
          <w:tcPr>
            <w:tcW w:w="2520" w:type="dxa"/>
            <w:vAlign w:val="center"/>
          </w:tcPr>
          <w:p w14:paraId="69C2494C" w14:textId="77777777" w:rsidR="00610E82" w:rsidRPr="00A548A7" w:rsidRDefault="00610E82" w:rsidP="00C3673F">
            <w:pPr>
              <w:spacing w:after="0" w:line="240" w:lineRule="auto"/>
              <w:jc w:val="both"/>
              <w:rPr>
                <w:rFonts w:cs="Arial"/>
              </w:rPr>
            </w:pPr>
          </w:p>
        </w:tc>
        <w:tc>
          <w:tcPr>
            <w:tcW w:w="2520" w:type="dxa"/>
            <w:vAlign w:val="center"/>
          </w:tcPr>
          <w:p w14:paraId="5D82DAA6" w14:textId="77777777" w:rsidR="00610E82" w:rsidRPr="00A548A7" w:rsidRDefault="00610E82" w:rsidP="00C3673F">
            <w:pPr>
              <w:spacing w:after="0" w:line="240" w:lineRule="auto"/>
              <w:jc w:val="both"/>
              <w:rPr>
                <w:rFonts w:cs="Arial"/>
              </w:rPr>
            </w:pPr>
          </w:p>
        </w:tc>
        <w:tc>
          <w:tcPr>
            <w:tcW w:w="2520" w:type="dxa"/>
            <w:vAlign w:val="center"/>
          </w:tcPr>
          <w:p w14:paraId="000AFDAE" w14:textId="77777777" w:rsidR="00610E82" w:rsidRPr="00A548A7" w:rsidRDefault="00610E82" w:rsidP="00C3673F">
            <w:pPr>
              <w:spacing w:after="0" w:line="240" w:lineRule="auto"/>
              <w:jc w:val="both"/>
              <w:rPr>
                <w:rFonts w:cs="Arial"/>
              </w:rPr>
            </w:pPr>
          </w:p>
        </w:tc>
      </w:tr>
      <w:tr w:rsidR="00610E82" w14:paraId="1133D0E9" w14:textId="77777777" w:rsidTr="006217F3">
        <w:trPr>
          <w:trHeight w:val="576"/>
          <w:jc w:val="center"/>
        </w:trPr>
        <w:tc>
          <w:tcPr>
            <w:tcW w:w="1368" w:type="dxa"/>
            <w:shd w:val="clear" w:color="auto" w:fill="0033A0"/>
            <w:vAlign w:val="center"/>
          </w:tcPr>
          <w:p w14:paraId="23B71158" w14:textId="77777777" w:rsidR="00610E82" w:rsidRPr="009B28A0" w:rsidRDefault="00610E82" w:rsidP="00C3673F">
            <w:pPr>
              <w:spacing w:after="0" w:line="240" w:lineRule="auto"/>
              <w:jc w:val="both"/>
              <w:rPr>
                <w:rFonts w:cs="Arial"/>
                <w:b/>
                <w:color w:val="FFFFFF"/>
              </w:rPr>
            </w:pPr>
            <w:r w:rsidRPr="009B28A0">
              <w:rPr>
                <w:rFonts w:cs="Arial"/>
                <w:b/>
                <w:color w:val="FFFFFF"/>
              </w:rPr>
              <w:t>Signature</w:t>
            </w:r>
          </w:p>
        </w:tc>
        <w:tc>
          <w:tcPr>
            <w:tcW w:w="2520" w:type="dxa"/>
            <w:vAlign w:val="center"/>
          </w:tcPr>
          <w:p w14:paraId="41211D68" w14:textId="77777777" w:rsidR="00610E82" w:rsidRPr="00A548A7" w:rsidRDefault="00610E82" w:rsidP="00C3673F">
            <w:pPr>
              <w:spacing w:after="0" w:line="240" w:lineRule="auto"/>
              <w:jc w:val="both"/>
              <w:rPr>
                <w:rFonts w:cs="Arial"/>
              </w:rPr>
            </w:pPr>
          </w:p>
        </w:tc>
        <w:tc>
          <w:tcPr>
            <w:tcW w:w="2520" w:type="dxa"/>
            <w:vAlign w:val="center"/>
          </w:tcPr>
          <w:p w14:paraId="2E7200B7" w14:textId="77777777" w:rsidR="00610E82" w:rsidRPr="00A548A7" w:rsidRDefault="00610E82" w:rsidP="00C3673F">
            <w:pPr>
              <w:spacing w:after="0" w:line="240" w:lineRule="auto"/>
              <w:jc w:val="both"/>
              <w:rPr>
                <w:rFonts w:cs="Arial"/>
              </w:rPr>
            </w:pPr>
          </w:p>
        </w:tc>
        <w:tc>
          <w:tcPr>
            <w:tcW w:w="2520" w:type="dxa"/>
            <w:vAlign w:val="center"/>
          </w:tcPr>
          <w:p w14:paraId="66922F77" w14:textId="77777777" w:rsidR="00610E82" w:rsidRPr="00A548A7" w:rsidRDefault="00610E82" w:rsidP="00C3673F">
            <w:pPr>
              <w:spacing w:after="0" w:line="240" w:lineRule="auto"/>
              <w:jc w:val="both"/>
              <w:rPr>
                <w:rFonts w:cs="Arial"/>
              </w:rPr>
            </w:pPr>
          </w:p>
        </w:tc>
      </w:tr>
      <w:tr w:rsidR="00610E82" w14:paraId="462556F6" w14:textId="77777777" w:rsidTr="006217F3">
        <w:trPr>
          <w:trHeight w:val="576"/>
          <w:jc w:val="center"/>
        </w:trPr>
        <w:tc>
          <w:tcPr>
            <w:tcW w:w="1368" w:type="dxa"/>
            <w:shd w:val="clear" w:color="auto" w:fill="0033A0"/>
            <w:vAlign w:val="center"/>
          </w:tcPr>
          <w:p w14:paraId="0BE2249C" w14:textId="77777777" w:rsidR="00610E82" w:rsidRPr="009B28A0" w:rsidRDefault="00610E82" w:rsidP="00C3673F">
            <w:pPr>
              <w:spacing w:after="0" w:line="240" w:lineRule="auto"/>
              <w:jc w:val="both"/>
              <w:rPr>
                <w:rFonts w:cs="Arial"/>
                <w:b/>
                <w:color w:val="FFFFFF"/>
              </w:rPr>
            </w:pPr>
            <w:r w:rsidRPr="009B28A0">
              <w:rPr>
                <w:rFonts w:cs="Arial"/>
                <w:b/>
                <w:color w:val="FFFFFF"/>
              </w:rPr>
              <w:t>Date</w:t>
            </w:r>
          </w:p>
        </w:tc>
        <w:tc>
          <w:tcPr>
            <w:tcW w:w="2520" w:type="dxa"/>
            <w:vAlign w:val="center"/>
          </w:tcPr>
          <w:p w14:paraId="7DA31D5B" w14:textId="77777777" w:rsidR="00610E82" w:rsidRPr="00A548A7" w:rsidRDefault="00610E82" w:rsidP="00C3673F">
            <w:pPr>
              <w:spacing w:after="0" w:line="240" w:lineRule="auto"/>
              <w:jc w:val="both"/>
              <w:rPr>
                <w:rFonts w:cs="Arial"/>
              </w:rPr>
            </w:pPr>
          </w:p>
        </w:tc>
        <w:tc>
          <w:tcPr>
            <w:tcW w:w="2520" w:type="dxa"/>
            <w:vAlign w:val="center"/>
          </w:tcPr>
          <w:p w14:paraId="75AA1E19" w14:textId="77777777" w:rsidR="00610E82" w:rsidRPr="00A548A7" w:rsidRDefault="00610E82" w:rsidP="00C3673F">
            <w:pPr>
              <w:spacing w:after="0" w:line="240" w:lineRule="auto"/>
              <w:jc w:val="both"/>
              <w:rPr>
                <w:rFonts w:cs="Arial"/>
              </w:rPr>
            </w:pPr>
          </w:p>
        </w:tc>
        <w:tc>
          <w:tcPr>
            <w:tcW w:w="2520" w:type="dxa"/>
            <w:vAlign w:val="center"/>
          </w:tcPr>
          <w:p w14:paraId="1A51909B" w14:textId="77777777" w:rsidR="00610E82" w:rsidRPr="00A548A7" w:rsidRDefault="00610E82" w:rsidP="00C3673F">
            <w:pPr>
              <w:spacing w:after="0" w:line="240" w:lineRule="auto"/>
              <w:jc w:val="both"/>
              <w:rPr>
                <w:rFonts w:cs="Arial"/>
              </w:rPr>
            </w:pPr>
          </w:p>
        </w:tc>
      </w:tr>
    </w:tbl>
    <w:p w14:paraId="2185EE3D" w14:textId="77777777" w:rsidR="00610E82" w:rsidRDefault="00610E82" w:rsidP="00C3673F">
      <w:pPr>
        <w:spacing w:after="0" w:line="240" w:lineRule="auto"/>
        <w:jc w:val="both"/>
        <w:rPr>
          <w:rFonts w:eastAsia="SimSun"/>
          <w:b/>
          <w:color w:val="000080"/>
          <w:sz w:val="40"/>
        </w:rPr>
      </w:pPr>
    </w:p>
    <w:p w14:paraId="2A116FF4" w14:textId="77777777" w:rsidR="00610E82" w:rsidRDefault="00610E82" w:rsidP="00C3673F">
      <w:pPr>
        <w:spacing w:after="0" w:line="240" w:lineRule="auto"/>
        <w:jc w:val="both"/>
        <w:rPr>
          <w:rFonts w:eastAsia="SimSun"/>
          <w:b/>
          <w:color w:val="000080"/>
          <w:sz w:val="40"/>
        </w:rPr>
      </w:pPr>
    </w:p>
    <w:p w14:paraId="7A00BCA7" w14:textId="77777777" w:rsidR="00610E82" w:rsidRDefault="00610E82" w:rsidP="00C3673F">
      <w:pPr>
        <w:spacing w:after="0" w:line="240" w:lineRule="auto"/>
        <w:jc w:val="both"/>
        <w:rPr>
          <w:rFonts w:eastAsia="SimSun"/>
          <w:b/>
          <w:color w:val="000080"/>
          <w:sz w:val="40"/>
        </w:rPr>
      </w:pPr>
    </w:p>
    <w:p w14:paraId="09524AC8" w14:textId="77777777" w:rsidR="00610E82" w:rsidRDefault="00610E82" w:rsidP="00C3673F">
      <w:pPr>
        <w:spacing w:after="0" w:line="240" w:lineRule="auto"/>
        <w:jc w:val="both"/>
        <w:rPr>
          <w:b/>
          <w:sz w:val="28"/>
          <w:szCs w:val="28"/>
        </w:rPr>
      </w:pPr>
    </w:p>
    <w:p w14:paraId="350B94BA" w14:textId="77777777" w:rsidR="00610E82" w:rsidRDefault="00610E82" w:rsidP="00C3673F">
      <w:pPr>
        <w:spacing w:after="0" w:line="240" w:lineRule="auto"/>
        <w:jc w:val="both"/>
        <w:rPr>
          <w:b/>
          <w:sz w:val="28"/>
          <w:szCs w:val="28"/>
        </w:rPr>
      </w:pPr>
      <w:r>
        <w:rPr>
          <w:b/>
          <w:sz w:val="28"/>
          <w:szCs w:val="28"/>
        </w:rPr>
        <w:br w:type="page"/>
      </w:r>
    </w:p>
    <w:p w14:paraId="185574A5" w14:textId="77777777" w:rsidR="00610E82" w:rsidRPr="00FC4AA0" w:rsidRDefault="00610E82" w:rsidP="00C3673F">
      <w:pPr>
        <w:spacing w:after="0" w:line="240" w:lineRule="auto"/>
        <w:jc w:val="both"/>
        <w:rPr>
          <w:b/>
          <w:sz w:val="28"/>
          <w:szCs w:val="28"/>
        </w:rPr>
      </w:pPr>
      <w:r w:rsidRPr="00FC4AA0">
        <w:rPr>
          <w:b/>
          <w:sz w:val="28"/>
          <w:szCs w:val="28"/>
        </w:rPr>
        <w:lastRenderedPageBreak/>
        <w:t>Table of Contents</w:t>
      </w:r>
    </w:p>
    <w:p w14:paraId="2168A5F3" w14:textId="77777777" w:rsidR="00610E82" w:rsidRDefault="00610E82" w:rsidP="00C3673F">
      <w:pPr>
        <w:pStyle w:val="TOChead"/>
        <w:jc w:val="both"/>
      </w:pPr>
    </w:p>
    <w:p w14:paraId="46B3241C" w14:textId="77777777" w:rsidR="00610E82" w:rsidRDefault="00610E82" w:rsidP="005748BB">
      <w:pPr>
        <w:pStyle w:val="TOC1"/>
        <w:jc w:val="both"/>
        <w:rPr>
          <w:rFonts w:eastAsiaTheme="minorEastAsia"/>
          <w:b w:val="0"/>
          <w:noProof/>
          <w:lang w:eastAsia="en-IN"/>
        </w:rPr>
      </w:pPr>
      <w:r>
        <w:rPr>
          <w:sz w:val="20"/>
          <w:szCs w:val="20"/>
        </w:rPr>
        <w:fldChar w:fldCharType="begin"/>
      </w:r>
      <w:r>
        <w:instrText xml:space="preserve"> TOC \o "1-4" \h \z \u </w:instrText>
      </w:r>
      <w:r>
        <w:rPr>
          <w:sz w:val="20"/>
          <w:szCs w:val="20"/>
        </w:rPr>
        <w:fldChar w:fldCharType="separate"/>
      </w:r>
      <w:hyperlink w:anchor="_Toc113988054" w:history="1">
        <w:r w:rsidRPr="00D50689">
          <w:rPr>
            <w:rStyle w:val="Hyperlink"/>
            <w:noProof/>
          </w:rPr>
          <w:t>1.0</w:t>
        </w:r>
        <w:r>
          <w:rPr>
            <w:rFonts w:eastAsiaTheme="minorEastAsia"/>
            <w:b w:val="0"/>
            <w:noProof/>
            <w:lang w:eastAsia="en-IN"/>
          </w:rPr>
          <w:tab/>
        </w:r>
        <w:r w:rsidRPr="00D50689">
          <w:rPr>
            <w:rStyle w:val="Hyperlink"/>
            <w:noProof/>
          </w:rPr>
          <w:t>Abstract</w:t>
        </w:r>
        <w:r>
          <w:rPr>
            <w:noProof/>
            <w:webHidden/>
          </w:rPr>
          <w:tab/>
        </w:r>
        <w:r>
          <w:rPr>
            <w:noProof/>
            <w:webHidden/>
          </w:rPr>
          <w:fldChar w:fldCharType="begin"/>
        </w:r>
        <w:r>
          <w:rPr>
            <w:noProof/>
            <w:webHidden/>
          </w:rPr>
          <w:instrText xml:space="preserve"> PAGEREF _Toc113988054 \h </w:instrText>
        </w:r>
        <w:r>
          <w:rPr>
            <w:noProof/>
            <w:webHidden/>
          </w:rPr>
        </w:r>
        <w:r>
          <w:rPr>
            <w:noProof/>
            <w:webHidden/>
          </w:rPr>
          <w:fldChar w:fldCharType="separate"/>
        </w:r>
        <w:r>
          <w:rPr>
            <w:noProof/>
            <w:webHidden/>
          </w:rPr>
          <w:t>3</w:t>
        </w:r>
        <w:r>
          <w:rPr>
            <w:noProof/>
            <w:webHidden/>
          </w:rPr>
          <w:fldChar w:fldCharType="end"/>
        </w:r>
      </w:hyperlink>
    </w:p>
    <w:p w14:paraId="617D0EED" w14:textId="77777777" w:rsidR="00610E82" w:rsidRDefault="00000000" w:rsidP="005748BB">
      <w:pPr>
        <w:pStyle w:val="TOC2"/>
        <w:ind w:left="0"/>
        <w:jc w:val="both"/>
        <w:rPr>
          <w:rFonts w:eastAsiaTheme="minorEastAsia"/>
          <w:b w:val="0"/>
          <w:lang w:eastAsia="en-IN"/>
        </w:rPr>
      </w:pPr>
      <w:hyperlink w:anchor="_Toc113988055" w:history="1">
        <w:r w:rsidR="00610E82" w:rsidRPr="00D50689">
          <w:rPr>
            <w:rStyle w:val="Hyperlink"/>
          </w:rPr>
          <w:t>1.1</w:t>
        </w:r>
        <w:r w:rsidR="00610E82">
          <w:rPr>
            <w:rFonts w:eastAsiaTheme="minorEastAsia"/>
            <w:b w:val="0"/>
            <w:lang w:eastAsia="en-IN"/>
          </w:rPr>
          <w:tab/>
        </w:r>
        <w:r w:rsidR="00610E82" w:rsidRPr="00D50689">
          <w:rPr>
            <w:rStyle w:val="Hyperlink"/>
          </w:rPr>
          <w:t>Technology/Framework for Development</w:t>
        </w:r>
        <w:r w:rsidR="00610E82">
          <w:rPr>
            <w:webHidden/>
          </w:rPr>
          <w:tab/>
        </w:r>
        <w:r w:rsidR="00610E82">
          <w:rPr>
            <w:webHidden/>
          </w:rPr>
          <w:fldChar w:fldCharType="begin"/>
        </w:r>
        <w:r w:rsidR="00610E82">
          <w:rPr>
            <w:webHidden/>
          </w:rPr>
          <w:instrText xml:space="preserve"> PAGEREF _Toc113988055 \h </w:instrText>
        </w:r>
        <w:r w:rsidR="00610E82">
          <w:rPr>
            <w:webHidden/>
          </w:rPr>
        </w:r>
        <w:r w:rsidR="00610E82">
          <w:rPr>
            <w:webHidden/>
          </w:rPr>
          <w:fldChar w:fldCharType="separate"/>
        </w:r>
        <w:r w:rsidR="00610E82">
          <w:rPr>
            <w:webHidden/>
          </w:rPr>
          <w:t>3</w:t>
        </w:r>
        <w:r w:rsidR="00610E82">
          <w:rPr>
            <w:webHidden/>
          </w:rPr>
          <w:fldChar w:fldCharType="end"/>
        </w:r>
      </w:hyperlink>
    </w:p>
    <w:p w14:paraId="15B28240" w14:textId="77777777" w:rsidR="00610E82" w:rsidRDefault="00000000" w:rsidP="005748BB">
      <w:pPr>
        <w:pStyle w:val="TOC1"/>
        <w:jc w:val="both"/>
        <w:rPr>
          <w:rFonts w:eastAsiaTheme="minorEastAsia"/>
          <w:b w:val="0"/>
          <w:noProof/>
          <w:lang w:eastAsia="en-IN"/>
        </w:rPr>
      </w:pPr>
      <w:hyperlink w:anchor="_Toc113988056" w:history="1">
        <w:r w:rsidR="00610E82" w:rsidRPr="00D50689">
          <w:rPr>
            <w:rStyle w:val="Hyperlink"/>
            <w:noProof/>
          </w:rPr>
          <w:t>2.0</w:t>
        </w:r>
        <w:r w:rsidR="00610E82">
          <w:rPr>
            <w:rFonts w:eastAsiaTheme="minorEastAsia"/>
            <w:b w:val="0"/>
            <w:noProof/>
            <w:lang w:eastAsia="en-IN"/>
          </w:rPr>
          <w:tab/>
        </w:r>
        <w:r w:rsidR="00610E82" w:rsidRPr="00D50689">
          <w:rPr>
            <w:rStyle w:val="Hyperlink"/>
            <w:noProof/>
          </w:rPr>
          <w:t>Business Scenario</w:t>
        </w:r>
        <w:r w:rsidR="00610E82">
          <w:rPr>
            <w:noProof/>
            <w:webHidden/>
          </w:rPr>
          <w:tab/>
        </w:r>
        <w:r w:rsidR="00610E82">
          <w:rPr>
            <w:noProof/>
            <w:webHidden/>
          </w:rPr>
          <w:fldChar w:fldCharType="begin"/>
        </w:r>
        <w:r w:rsidR="00610E82">
          <w:rPr>
            <w:noProof/>
            <w:webHidden/>
          </w:rPr>
          <w:instrText xml:space="preserve"> PAGEREF _Toc113988056 \h </w:instrText>
        </w:r>
        <w:r w:rsidR="00610E82">
          <w:rPr>
            <w:noProof/>
            <w:webHidden/>
          </w:rPr>
        </w:r>
        <w:r w:rsidR="00610E82">
          <w:rPr>
            <w:noProof/>
            <w:webHidden/>
          </w:rPr>
          <w:fldChar w:fldCharType="separate"/>
        </w:r>
        <w:r w:rsidR="00610E82">
          <w:rPr>
            <w:noProof/>
            <w:webHidden/>
          </w:rPr>
          <w:t>3</w:t>
        </w:r>
        <w:r w:rsidR="00610E82">
          <w:rPr>
            <w:noProof/>
            <w:webHidden/>
          </w:rPr>
          <w:fldChar w:fldCharType="end"/>
        </w:r>
      </w:hyperlink>
    </w:p>
    <w:p w14:paraId="7C3B9728" w14:textId="77777777" w:rsidR="00610E82" w:rsidRDefault="00000000" w:rsidP="005748BB">
      <w:pPr>
        <w:pStyle w:val="TOC1"/>
        <w:jc w:val="both"/>
        <w:rPr>
          <w:rFonts w:eastAsiaTheme="minorEastAsia"/>
          <w:b w:val="0"/>
          <w:noProof/>
          <w:lang w:eastAsia="en-IN"/>
        </w:rPr>
      </w:pPr>
      <w:hyperlink w:anchor="_Toc113988057" w:history="1">
        <w:r w:rsidR="00610E82" w:rsidRPr="00D50689">
          <w:rPr>
            <w:rStyle w:val="Hyperlink"/>
            <w:noProof/>
          </w:rPr>
          <w:t>Component Features</w:t>
        </w:r>
        <w:r w:rsidR="00610E82">
          <w:rPr>
            <w:noProof/>
            <w:webHidden/>
          </w:rPr>
          <w:tab/>
        </w:r>
        <w:r w:rsidR="00610E82">
          <w:rPr>
            <w:noProof/>
            <w:webHidden/>
          </w:rPr>
          <w:fldChar w:fldCharType="begin"/>
        </w:r>
        <w:r w:rsidR="00610E82">
          <w:rPr>
            <w:noProof/>
            <w:webHidden/>
          </w:rPr>
          <w:instrText xml:space="preserve"> PAGEREF _Toc113988057 \h </w:instrText>
        </w:r>
        <w:r w:rsidR="00610E82">
          <w:rPr>
            <w:noProof/>
            <w:webHidden/>
          </w:rPr>
        </w:r>
        <w:r w:rsidR="00610E82">
          <w:rPr>
            <w:noProof/>
            <w:webHidden/>
          </w:rPr>
          <w:fldChar w:fldCharType="separate"/>
        </w:r>
        <w:r w:rsidR="00610E82">
          <w:rPr>
            <w:noProof/>
            <w:webHidden/>
          </w:rPr>
          <w:t>4</w:t>
        </w:r>
        <w:r w:rsidR="00610E82">
          <w:rPr>
            <w:noProof/>
            <w:webHidden/>
          </w:rPr>
          <w:fldChar w:fldCharType="end"/>
        </w:r>
      </w:hyperlink>
    </w:p>
    <w:p w14:paraId="1522C56E" w14:textId="77777777" w:rsidR="00610E82" w:rsidRDefault="00000000" w:rsidP="005748BB">
      <w:pPr>
        <w:pStyle w:val="TOC1"/>
        <w:jc w:val="both"/>
        <w:rPr>
          <w:rFonts w:eastAsiaTheme="minorEastAsia"/>
          <w:b w:val="0"/>
          <w:noProof/>
          <w:lang w:eastAsia="en-IN"/>
        </w:rPr>
      </w:pPr>
      <w:hyperlink w:anchor="_Toc113988058" w:history="1">
        <w:r w:rsidR="00610E82" w:rsidRPr="00D50689">
          <w:rPr>
            <w:rStyle w:val="Hyperlink"/>
            <w:noProof/>
          </w:rPr>
          <w:t>Sample Approach</w:t>
        </w:r>
        <w:r w:rsidR="00610E82">
          <w:rPr>
            <w:noProof/>
            <w:webHidden/>
          </w:rPr>
          <w:tab/>
        </w:r>
        <w:r w:rsidR="00610E82">
          <w:rPr>
            <w:noProof/>
            <w:webHidden/>
          </w:rPr>
          <w:fldChar w:fldCharType="begin"/>
        </w:r>
        <w:r w:rsidR="00610E82">
          <w:rPr>
            <w:noProof/>
            <w:webHidden/>
          </w:rPr>
          <w:instrText xml:space="preserve"> PAGEREF _Toc113988058 \h </w:instrText>
        </w:r>
        <w:r w:rsidR="00610E82">
          <w:rPr>
            <w:noProof/>
            <w:webHidden/>
          </w:rPr>
        </w:r>
        <w:r w:rsidR="00610E82">
          <w:rPr>
            <w:noProof/>
            <w:webHidden/>
          </w:rPr>
          <w:fldChar w:fldCharType="separate"/>
        </w:r>
        <w:r w:rsidR="00610E82">
          <w:rPr>
            <w:noProof/>
            <w:webHidden/>
          </w:rPr>
          <w:t>5</w:t>
        </w:r>
        <w:r w:rsidR="00610E82">
          <w:rPr>
            <w:noProof/>
            <w:webHidden/>
          </w:rPr>
          <w:fldChar w:fldCharType="end"/>
        </w:r>
      </w:hyperlink>
    </w:p>
    <w:p w14:paraId="71FCD603" w14:textId="24661EE5" w:rsidR="00610E82" w:rsidRDefault="00000000" w:rsidP="005748BB">
      <w:pPr>
        <w:pStyle w:val="TOC1"/>
        <w:jc w:val="both"/>
        <w:rPr>
          <w:rFonts w:eastAsiaTheme="minorEastAsia"/>
          <w:b w:val="0"/>
          <w:noProof/>
          <w:lang w:eastAsia="en-IN"/>
        </w:rPr>
      </w:pPr>
      <w:hyperlink w:anchor="_Toc113988059" w:history="1">
        <w:r w:rsidR="00610E82" w:rsidRPr="00D50689">
          <w:rPr>
            <w:rStyle w:val="Hyperlink"/>
            <w:noProof/>
          </w:rPr>
          <w:t>3.0</w:t>
        </w:r>
        <w:r w:rsidR="00610E82">
          <w:rPr>
            <w:rFonts w:eastAsiaTheme="minorEastAsia"/>
            <w:b w:val="0"/>
            <w:noProof/>
            <w:lang w:eastAsia="en-IN"/>
          </w:rPr>
          <w:tab/>
        </w:r>
        <w:r w:rsidR="005748BB">
          <w:rPr>
            <w:rStyle w:val="Hyperlink"/>
            <w:noProof/>
          </w:rPr>
          <w:t>Solution Approach</w:t>
        </w:r>
        <w:r w:rsidR="00610E82">
          <w:rPr>
            <w:noProof/>
            <w:webHidden/>
          </w:rPr>
          <w:tab/>
        </w:r>
        <w:r w:rsidR="00610E82">
          <w:rPr>
            <w:noProof/>
            <w:webHidden/>
          </w:rPr>
          <w:fldChar w:fldCharType="begin"/>
        </w:r>
        <w:r w:rsidR="00610E82">
          <w:rPr>
            <w:noProof/>
            <w:webHidden/>
          </w:rPr>
          <w:instrText xml:space="preserve"> PAGEREF _Toc113988059 \h </w:instrText>
        </w:r>
        <w:r w:rsidR="00610E82">
          <w:rPr>
            <w:noProof/>
            <w:webHidden/>
          </w:rPr>
        </w:r>
        <w:r w:rsidR="00610E82">
          <w:rPr>
            <w:noProof/>
            <w:webHidden/>
          </w:rPr>
          <w:fldChar w:fldCharType="separate"/>
        </w:r>
        <w:r w:rsidR="00610E82">
          <w:rPr>
            <w:noProof/>
            <w:webHidden/>
          </w:rPr>
          <w:t>5</w:t>
        </w:r>
        <w:r w:rsidR="00610E82">
          <w:rPr>
            <w:noProof/>
            <w:webHidden/>
          </w:rPr>
          <w:fldChar w:fldCharType="end"/>
        </w:r>
      </w:hyperlink>
    </w:p>
    <w:p w14:paraId="0BAB351E" w14:textId="080D691C" w:rsidR="00610E82" w:rsidRDefault="00000000" w:rsidP="005748BB">
      <w:pPr>
        <w:pStyle w:val="TOC1"/>
        <w:jc w:val="both"/>
        <w:rPr>
          <w:rFonts w:eastAsiaTheme="minorEastAsia"/>
          <w:b w:val="0"/>
          <w:noProof/>
          <w:lang w:eastAsia="en-IN"/>
        </w:rPr>
      </w:pPr>
      <w:hyperlink w:anchor="_Toc113988060" w:history="1">
        <w:r w:rsidR="00610E82" w:rsidRPr="00D50689">
          <w:rPr>
            <w:rStyle w:val="Hyperlink"/>
            <w:noProof/>
          </w:rPr>
          <w:t>4.0</w:t>
        </w:r>
        <w:r w:rsidR="00610E82">
          <w:rPr>
            <w:rFonts w:eastAsiaTheme="minorEastAsia"/>
            <w:b w:val="0"/>
            <w:noProof/>
            <w:lang w:eastAsia="en-IN"/>
          </w:rPr>
          <w:tab/>
        </w:r>
        <w:r w:rsidR="00610E82" w:rsidRPr="00D50689">
          <w:rPr>
            <w:rStyle w:val="Hyperlink"/>
            <w:noProof/>
          </w:rPr>
          <w:t>Dependencies &amp; Constraints</w:t>
        </w:r>
        <w:r w:rsidR="00610E82">
          <w:rPr>
            <w:noProof/>
            <w:webHidden/>
          </w:rPr>
          <w:tab/>
        </w:r>
        <w:r w:rsidR="005748BB">
          <w:rPr>
            <w:noProof/>
            <w:webHidden/>
          </w:rPr>
          <w:t>6</w:t>
        </w:r>
      </w:hyperlink>
    </w:p>
    <w:p w14:paraId="42217579" w14:textId="048F5A3F" w:rsidR="00610E82" w:rsidRDefault="00000000" w:rsidP="005748BB">
      <w:pPr>
        <w:pStyle w:val="TOC1"/>
        <w:jc w:val="both"/>
        <w:rPr>
          <w:rFonts w:eastAsiaTheme="minorEastAsia"/>
          <w:b w:val="0"/>
          <w:noProof/>
          <w:lang w:eastAsia="en-IN"/>
        </w:rPr>
      </w:pPr>
      <w:hyperlink w:anchor="_Toc113988061" w:history="1">
        <w:r w:rsidR="00610E82" w:rsidRPr="00D50689">
          <w:rPr>
            <w:rStyle w:val="Hyperlink"/>
            <w:noProof/>
          </w:rPr>
          <w:t>5.0</w:t>
        </w:r>
        <w:r w:rsidR="00610E82">
          <w:rPr>
            <w:rFonts w:eastAsiaTheme="minorEastAsia"/>
            <w:b w:val="0"/>
            <w:noProof/>
            <w:lang w:eastAsia="en-IN"/>
          </w:rPr>
          <w:tab/>
        </w:r>
        <w:r w:rsidR="00610E82" w:rsidRPr="00D50689">
          <w:rPr>
            <w:rStyle w:val="Hyperlink"/>
            <w:noProof/>
          </w:rPr>
          <w:t>Exception Handling</w:t>
        </w:r>
        <w:r w:rsidR="00610E82">
          <w:rPr>
            <w:noProof/>
            <w:webHidden/>
          </w:rPr>
          <w:tab/>
        </w:r>
        <w:r w:rsidR="005748BB">
          <w:rPr>
            <w:noProof/>
            <w:webHidden/>
          </w:rPr>
          <w:t>6</w:t>
        </w:r>
      </w:hyperlink>
    </w:p>
    <w:p w14:paraId="18A477EE" w14:textId="77777777" w:rsidR="00610E82" w:rsidRDefault="00610E82" w:rsidP="00C3673F">
      <w:pPr>
        <w:pStyle w:val="TOChead"/>
        <w:jc w:val="both"/>
      </w:pPr>
      <w:r>
        <w:fldChar w:fldCharType="end"/>
      </w:r>
      <w:bookmarkEnd w:id="0"/>
      <w:bookmarkEnd w:id="1"/>
      <w:bookmarkEnd w:id="2"/>
    </w:p>
    <w:p w14:paraId="7382E2A2" w14:textId="77777777" w:rsidR="00C3673F" w:rsidRDefault="00C3673F" w:rsidP="00C3673F">
      <w:pPr>
        <w:pStyle w:val="TOChead"/>
        <w:jc w:val="both"/>
      </w:pPr>
    </w:p>
    <w:p w14:paraId="0159AD55" w14:textId="77777777" w:rsidR="00C3673F" w:rsidRDefault="00C3673F" w:rsidP="00C3673F">
      <w:pPr>
        <w:pStyle w:val="TOChead"/>
        <w:jc w:val="both"/>
      </w:pPr>
    </w:p>
    <w:p w14:paraId="71B58745" w14:textId="77777777" w:rsidR="00C3673F" w:rsidRDefault="00C3673F" w:rsidP="00C3673F">
      <w:pPr>
        <w:pStyle w:val="TOChead"/>
        <w:jc w:val="both"/>
      </w:pPr>
    </w:p>
    <w:p w14:paraId="50E9FF4A" w14:textId="77777777" w:rsidR="00C3673F" w:rsidRDefault="00C3673F" w:rsidP="00C3673F">
      <w:pPr>
        <w:pStyle w:val="TOChead"/>
        <w:jc w:val="both"/>
      </w:pPr>
    </w:p>
    <w:p w14:paraId="1BB82BE9" w14:textId="77777777" w:rsidR="00C3673F" w:rsidRDefault="00C3673F" w:rsidP="00C3673F">
      <w:pPr>
        <w:pStyle w:val="TOChead"/>
        <w:jc w:val="both"/>
      </w:pPr>
    </w:p>
    <w:p w14:paraId="4C8EA95A" w14:textId="77777777" w:rsidR="00C3673F" w:rsidRDefault="00C3673F" w:rsidP="00C3673F">
      <w:pPr>
        <w:pStyle w:val="TOChead"/>
        <w:jc w:val="both"/>
      </w:pPr>
    </w:p>
    <w:p w14:paraId="41A81509" w14:textId="77777777" w:rsidR="00C3673F" w:rsidRDefault="00C3673F" w:rsidP="00C3673F">
      <w:pPr>
        <w:pStyle w:val="TOChead"/>
        <w:jc w:val="both"/>
      </w:pPr>
    </w:p>
    <w:p w14:paraId="3683E099" w14:textId="77777777" w:rsidR="00C3673F" w:rsidRDefault="00C3673F" w:rsidP="00C3673F">
      <w:pPr>
        <w:pStyle w:val="TOChead"/>
        <w:jc w:val="both"/>
      </w:pPr>
    </w:p>
    <w:p w14:paraId="41401F62" w14:textId="77777777" w:rsidR="00C3673F" w:rsidRDefault="00C3673F" w:rsidP="00C3673F">
      <w:pPr>
        <w:pStyle w:val="TOChead"/>
        <w:jc w:val="both"/>
      </w:pPr>
    </w:p>
    <w:p w14:paraId="3E384F8F" w14:textId="77777777" w:rsidR="00C3673F" w:rsidRDefault="00C3673F" w:rsidP="00C3673F">
      <w:pPr>
        <w:pStyle w:val="TOChead"/>
        <w:jc w:val="both"/>
      </w:pPr>
    </w:p>
    <w:p w14:paraId="6B150698" w14:textId="77777777" w:rsidR="00C3673F" w:rsidRDefault="00C3673F" w:rsidP="00C3673F">
      <w:pPr>
        <w:pStyle w:val="TOChead"/>
        <w:jc w:val="both"/>
      </w:pPr>
    </w:p>
    <w:p w14:paraId="1AF10606" w14:textId="77777777" w:rsidR="00C3673F" w:rsidRDefault="00C3673F" w:rsidP="00C3673F">
      <w:pPr>
        <w:pStyle w:val="TOChead"/>
        <w:jc w:val="both"/>
      </w:pPr>
    </w:p>
    <w:p w14:paraId="3737D9C6" w14:textId="77777777" w:rsidR="00C3673F" w:rsidRDefault="00C3673F" w:rsidP="00C3673F">
      <w:pPr>
        <w:pStyle w:val="TOChead"/>
        <w:jc w:val="both"/>
      </w:pPr>
    </w:p>
    <w:p w14:paraId="2AB02102" w14:textId="77777777" w:rsidR="00C3673F" w:rsidRDefault="00C3673F" w:rsidP="00C3673F">
      <w:pPr>
        <w:pStyle w:val="TOChead"/>
        <w:jc w:val="both"/>
      </w:pPr>
    </w:p>
    <w:p w14:paraId="23051829" w14:textId="77777777" w:rsidR="00C3673F" w:rsidRDefault="00C3673F" w:rsidP="00C3673F">
      <w:pPr>
        <w:pStyle w:val="TOChead"/>
        <w:jc w:val="both"/>
      </w:pPr>
    </w:p>
    <w:p w14:paraId="2FDD1EC0" w14:textId="77777777" w:rsidR="00C3673F" w:rsidRDefault="00C3673F" w:rsidP="00C3673F">
      <w:pPr>
        <w:pStyle w:val="TOChead"/>
        <w:jc w:val="both"/>
      </w:pPr>
    </w:p>
    <w:p w14:paraId="7DC763BB" w14:textId="77777777" w:rsidR="00C3673F" w:rsidRDefault="00C3673F" w:rsidP="00C3673F">
      <w:pPr>
        <w:pStyle w:val="TOChead"/>
        <w:jc w:val="both"/>
      </w:pPr>
    </w:p>
    <w:p w14:paraId="0169777B" w14:textId="77777777" w:rsidR="00C3673F" w:rsidRDefault="00C3673F" w:rsidP="00C3673F">
      <w:pPr>
        <w:pStyle w:val="TOChead"/>
        <w:jc w:val="both"/>
      </w:pPr>
    </w:p>
    <w:p w14:paraId="12573ECC" w14:textId="77777777" w:rsidR="00C3673F" w:rsidRDefault="00C3673F" w:rsidP="00C3673F">
      <w:pPr>
        <w:pStyle w:val="TOChead"/>
        <w:jc w:val="both"/>
      </w:pPr>
    </w:p>
    <w:p w14:paraId="675D5D87" w14:textId="77777777" w:rsidR="00C3673F" w:rsidRDefault="00C3673F" w:rsidP="00C3673F">
      <w:pPr>
        <w:pStyle w:val="TOChead"/>
        <w:jc w:val="both"/>
      </w:pPr>
    </w:p>
    <w:p w14:paraId="12FEB702" w14:textId="77777777" w:rsidR="00C3673F" w:rsidRDefault="00C3673F" w:rsidP="00C3673F">
      <w:pPr>
        <w:pStyle w:val="TOChead"/>
        <w:jc w:val="both"/>
      </w:pPr>
    </w:p>
    <w:p w14:paraId="0514E345" w14:textId="77777777" w:rsidR="00C3673F" w:rsidRDefault="00C3673F" w:rsidP="00C3673F">
      <w:pPr>
        <w:pStyle w:val="TOChead"/>
        <w:jc w:val="both"/>
      </w:pPr>
    </w:p>
    <w:p w14:paraId="660E1199" w14:textId="77777777" w:rsidR="00C3673F" w:rsidRDefault="00C3673F" w:rsidP="00C3673F">
      <w:pPr>
        <w:pStyle w:val="TOChead"/>
        <w:jc w:val="both"/>
      </w:pPr>
    </w:p>
    <w:p w14:paraId="0B25A36E" w14:textId="77777777" w:rsidR="00C3673F" w:rsidRDefault="00C3673F" w:rsidP="00C3673F">
      <w:pPr>
        <w:pStyle w:val="TOChead"/>
        <w:jc w:val="both"/>
      </w:pPr>
    </w:p>
    <w:p w14:paraId="4FB9F41D" w14:textId="77777777" w:rsidR="00C3673F" w:rsidRDefault="00C3673F" w:rsidP="00C3673F">
      <w:pPr>
        <w:pStyle w:val="TOChead"/>
        <w:jc w:val="both"/>
      </w:pPr>
    </w:p>
    <w:p w14:paraId="0CAF45D7" w14:textId="2737BFEE" w:rsidR="00610E82" w:rsidRPr="00FC001E" w:rsidRDefault="00610E82" w:rsidP="00C3673F">
      <w:pPr>
        <w:pStyle w:val="Heading1"/>
      </w:pPr>
      <w:bookmarkStart w:id="3" w:name="_Toc113988054"/>
      <w:r>
        <w:lastRenderedPageBreak/>
        <w:t>Abstract</w:t>
      </w:r>
      <w:bookmarkEnd w:id="3"/>
      <w:r w:rsidR="00FC001E">
        <w:t xml:space="preserve"> </w:t>
      </w:r>
    </w:p>
    <w:p w14:paraId="3B16FC82" w14:textId="77777777" w:rsidR="00610E82" w:rsidRPr="005E619C" w:rsidRDefault="00610E82" w:rsidP="00C3673F">
      <w:pPr>
        <w:ind w:left="1080" w:firstLine="720"/>
        <w:jc w:val="both"/>
        <w:rPr>
          <w:rStyle w:val="eop"/>
          <w:rFonts w:cstheme="minorHAnsi"/>
          <w:color w:val="000000" w:themeColor="text1"/>
          <w:shd w:val="clear" w:color="auto" w:fill="FFFFFF"/>
        </w:rPr>
      </w:pPr>
      <w:bookmarkStart w:id="4" w:name="_Toc453232047"/>
      <w:bookmarkStart w:id="5" w:name="_Toc453252109"/>
      <w:bookmarkStart w:id="6" w:name="_Toc453252603"/>
      <w:bookmarkStart w:id="7" w:name="_Toc471746262"/>
      <w:bookmarkStart w:id="8" w:name="_Toc471811366"/>
      <w:r w:rsidRPr="00FC001E">
        <w:rPr>
          <w:rStyle w:val="eop"/>
          <w:rFonts w:cstheme="minorHAnsi"/>
          <w:color w:val="000000" w:themeColor="text1"/>
          <w:shd w:val="clear" w:color="auto" w:fill="FFFFFF"/>
        </w:rPr>
        <w:t xml:space="preserve">The dynamic component is the component that is created dynamically at the runtime. </w:t>
      </w:r>
      <w:proofErr w:type="spellStart"/>
      <w:r w:rsidRPr="00FC001E">
        <w:rPr>
          <w:rStyle w:val="eop"/>
          <w:rFonts w:cstheme="minorHAnsi"/>
          <w:color w:val="000000" w:themeColor="text1"/>
        </w:rPr>
        <w:t>E.g</w:t>
      </w:r>
      <w:proofErr w:type="spellEnd"/>
      <w:r w:rsidRPr="00FC001E">
        <w:rPr>
          <w:rStyle w:val="eop"/>
          <w:rFonts w:cstheme="minorHAnsi"/>
          <w:color w:val="000000" w:themeColor="text1"/>
        </w:rPr>
        <w:t xml:space="preserve"> </w:t>
      </w:r>
      <w:r w:rsidRPr="00FC001E">
        <w:rPr>
          <w:rStyle w:val="eop"/>
          <w:rFonts w:cstheme="minorHAnsi"/>
          <w:color w:val="000000" w:themeColor="text1"/>
          <w:shd w:val="clear" w:color="auto" w:fill="FFFFFF"/>
        </w:rPr>
        <w:t>to build a dynamic ad banner, using the Common Template system. New ad components are added frequently by several different teams for single application interface. This makes it impractical</w:t>
      </w:r>
      <w:r w:rsidRPr="005E619C">
        <w:rPr>
          <w:rStyle w:val="eop"/>
          <w:rFonts w:cstheme="minorHAnsi"/>
          <w:color w:val="000000" w:themeColor="text1"/>
          <w:shd w:val="clear" w:color="auto" w:fill="FFFFFF"/>
        </w:rPr>
        <w:t xml:space="preserve"> to use a template with a static component structure. Instead, you need a way to load a new component without a fixed reference to the component in the ad banner's template.</w:t>
      </w:r>
    </w:p>
    <w:p w14:paraId="7BE1D1ED" w14:textId="77777777" w:rsidR="00610E82" w:rsidRDefault="00610E82" w:rsidP="00C3673F">
      <w:pPr>
        <w:pStyle w:val="Heading2"/>
      </w:pPr>
      <w:bookmarkStart w:id="9" w:name="_Toc113988055"/>
      <w:bookmarkEnd w:id="4"/>
      <w:bookmarkEnd w:id="5"/>
      <w:bookmarkEnd w:id="6"/>
      <w:bookmarkEnd w:id="7"/>
      <w:bookmarkEnd w:id="8"/>
      <w:r>
        <w:t xml:space="preserve">Technology/Framework </w:t>
      </w:r>
      <w:bookmarkEnd w:id="9"/>
      <w:r>
        <w:t>recommendation</w:t>
      </w:r>
    </w:p>
    <w:p w14:paraId="213F74F9" w14:textId="77777777" w:rsidR="00610E82" w:rsidRDefault="00610E82" w:rsidP="00C3673F">
      <w:pPr>
        <w:pStyle w:val="Bodytext"/>
      </w:pPr>
      <w:r>
        <w:t>This Component can be developed with java script frameworks like:</w:t>
      </w:r>
    </w:p>
    <w:p w14:paraId="1A77424F" w14:textId="77777777" w:rsidR="00610E82" w:rsidRDefault="00610E82" w:rsidP="00C3673F">
      <w:pPr>
        <w:pStyle w:val="Bodytext"/>
        <w:ind w:left="360" w:firstLine="720"/>
        <w:rPr>
          <w:rFonts w:eastAsia="SimHei" w:cs="Arial"/>
          <w:color w:val="000000"/>
        </w:rPr>
      </w:pPr>
      <w:r>
        <w:rPr>
          <w:rFonts w:eastAsia="SimHei" w:cs="Arial"/>
          <w:color w:val="000000"/>
        </w:rPr>
        <w:t xml:space="preserve">1. </w:t>
      </w:r>
      <w:r w:rsidRPr="00C632F9">
        <w:rPr>
          <w:rFonts w:eastAsia="SimHei" w:cs="Arial"/>
          <w:color w:val="000000"/>
        </w:rPr>
        <w:t>Angular</w:t>
      </w:r>
      <w:r>
        <w:rPr>
          <w:rFonts w:eastAsia="SimHei" w:cs="Arial"/>
          <w:color w:val="000000"/>
        </w:rPr>
        <w:t xml:space="preserve"> 13</w:t>
      </w:r>
    </w:p>
    <w:p w14:paraId="6C379FF9" w14:textId="77777777" w:rsidR="00610E82" w:rsidRDefault="00610E82" w:rsidP="00C3673F">
      <w:pPr>
        <w:pStyle w:val="Bodytext"/>
        <w:ind w:left="360" w:firstLine="720"/>
        <w:rPr>
          <w:rFonts w:eastAsia="SimHei" w:cs="Arial"/>
          <w:color w:val="000000"/>
        </w:rPr>
      </w:pPr>
      <w:r>
        <w:rPr>
          <w:rFonts w:eastAsia="SimHei" w:cs="Arial"/>
          <w:color w:val="000000"/>
        </w:rPr>
        <w:t>2. R</w:t>
      </w:r>
      <w:r w:rsidRPr="00C632F9">
        <w:rPr>
          <w:rFonts w:eastAsia="SimHei" w:cs="Arial"/>
          <w:color w:val="000000"/>
        </w:rPr>
        <w:t>eact</w:t>
      </w:r>
      <w:r>
        <w:rPr>
          <w:rFonts w:eastAsia="SimHei" w:cs="Arial"/>
          <w:color w:val="000000"/>
        </w:rPr>
        <w:t>JS</w:t>
      </w:r>
    </w:p>
    <w:p w14:paraId="2D00F40B" w14:textId="77777777" w:rsidR="00610E82" w:rsidRDefault="00610E82" w:rsidP="00C3673F">
      <w:pPr>
        <w:pStyle w:val="Bodytext"/>
        <w:ind w:left="360" w:firstLine="720"/>
        <w:rPr>
          <w:rFonts w:eastAsia="SimHei" w:cs="Arial"/>
          <w:color w:val="000000"/>
        </w:rPr>
      </w:pPr>
      <w:r>
        <w:rPr>
          <w:rFonts w:eastAsia="SimHei" w:cs="Arial"/>
          <w:color w:val="000000"/>
        </w:rPr>
        <w:t>3.  NodeJS</w:t>
      </w:r>
      <w:bookmarkStart w:id="10" w:name="_Toc479594370"/>
    </w:p>
    <w:p w14:paraId="189F02B8" w14:textId="77777777" w:rsidR="00610E82" w:rsidRDefault="00610E82" w:rsidP="00C3673F">
      <w:pPr>
        <w:pStyle w:val="Bodytext"/>
        <w:ind w:left="360" w:firstLine="720"/>
        <w:rPr>
          <w:rFonts w:eastAsia="SimHei" w:cs="Arial"/>
          <w:color w:val="000000"/>
        </w:rPr>
      </w:pPr>
      <w:r>
        <w:rPr>
          <w:rFonts w:eastAsia="SimHei" w:cs="Arial"/>
          <w:color w:val="000000"/>
        </w:rPr>
        <w:t>4. Vue.JS</w:t>
      </w:r>
    </w:p>
    <w:p w14:paraId="27381394" w14:textId="57A93D73" w:rsidR="00610E82" w:rsidRDefault="00610E82" w:rsidP="00C3673F">
      <w:pPr>
        <w:pStyle w:val="Bodytext"/>
        <w:ind w:left="360" w:firstLine="720"/>
      </w:pPr>
      <w:r>
        <w:rPr>
          <w:rFonts w:eastAsia="SimHei" w:cs="Arial"/>
          <w:color w:val="000000"/>
        </w:rPr>
        <w:t xml:space="preserve">This document outlines the example for the angular 13 but the there are similar approaches available with ReactJS as well as Node </w:t>
      </w:r>
      <w:proofErr w:type="spellStart"/>
      <w:r>
        <w:rPr>
          <w:rFonts w:eastAsia="SimHei" w:cs="Arial"/>
          <w:color w:val="000000"/>
        </w:rPr>
        <w:t>Js</w:t>
      </w:r>
      <w:proofErr w:type="spellEnd"/>
      <w:r>
        <w:rPr>
          <w:rFonts w:eastAsia="SimHei" w:cs="Arial"/>
          <w:color w:val="000000"/>
        </w:rPr>
        <w:t xml:space="preserve"> and Vue</w:t>
      </w:r>
      <w:r w:rsidR="00C3673F">
        <w:rPr>
          <w:rFonts w:eastAsia="SimHei" w:cs="Arial"/>
          <w:color w:val="000000"/>
        </w:rPr>
        <w:t xml:space="preserve"> </w:t>
      </w:r>
      <w:proofErr w:type="spellStart"/>
      <w:r>
        <w:rPr>
          <w:rFonts w:eastAsia="SimHei" w:cs="Arial"/>
          <w:color w:val="000000"/>
        </w:rPr>
        <w:t>Js</w:t>
      </w:r>
      <w:proofErr w:type="spellEnd"/>
      <w:r>
        <w:rPr>
          <w:rFonts w:eastAsia="SimHei" w:cs="Arial"/>
          <w:color w:val="000000"/>
        </w:rPr>
        <w:t xml:space="preserve"> to create the dynamic loading of Ad Banner control to load multiple Advertisements/Images in the Ad</w:t>
      </w:r>
      <w:r w:rsidR="00C3673F">
        <w:rPr>
          <w:rFonts w:eastAsia="SimHei" w:cs="Arial"/>
          <w:color w:val="000000"/>
        </w:rPr>
        <w:t xml:space="preserve"> </w:t>
      </w:r>
      <w:r>
        <w:rPr>
          <w:rFonts w:eastAsia="SimHei" w:cs="Arial"/>
          <w:color w:val="000000"/>
        </w:rPr>
        <w:t>Banner.</w:t>
      </w:r>
    </w:p>
    <w:p w14:paraId="2D53DA3A" w14:textId="77777777" w:rsidR="00610E82" w:rsidRPr="00E74117" w:rsidRDefault="00610E82" w:rsidP="00C3673F">
      <w:pPr>
        <w:pStyle w:val="Heading1"/>
      </w:pPr>
      <w:bookmarkStart w:id="11" w:name="_Toc113988056"/>
      <w:bookmarkEnd w:id="10"/>
      <w:r>
        <w:t>Business Scenario</w:t>
      </w:r>
      <w:bookmarkEnd w:id="11"/>
    </w:p>
    <w:p w14:paraId="04E7A529" w14:textId="77777777" w:rsidR="00610E82" w:rsidRDefault="00610E82" w:rsidP="00C3673F">
      <w:pPr>
        <w:pStyle w:val="paragraph"/>
        <w:numPr>
          <w:ilvl w:val="0"/>
          <w:numId w:val="4"/>
        </w:numPr>
        <w:spacing w:before="0" w:beforeAutospacing="0" w:after="0" w:afterAutospacing="0"/>
        <w:ind w:left="2640" w:firstLine="0"/>
        <w:jc w:val="both"/>
        <w:textAlignment w:val="baseline"/>
        <w:rPr>
          <w:rFonts w:ascii="Calibri" w:hAnsi="Calibri" w:cs="Calibri"/>
          <w:sz w:val="32"/>
          <w:szCs w:val="32"/>
        </w:rPr>
      </w:pPr>
      <w:r>
        <w:rPr>
          <w:rStyle w:val="normaltextrun"/>
          <w:rFonts w:ascii="Calibri" w:hAnsi="Calibri" w:cs="Calibri"/>
          <w:color w:val="000000"/>
          <w:sz w:val="22"/>
          <w:szCs w:val="22"/>
        </w:rPr>
        <w:t>Create Ad Banner Components to Load Dynamically</w:t>
      </w:r>
      <w:r>
        <w:rPr>
          <w:rStyle w:val="eop"/>
          <w:rFonts w:ascii="Calibri" w:hAnsi="Calibri" w:cs="Calibri"/>
          <w:color w:val="000000"/>
          <w:sz w:val="22"/>
          <w:szCs w:val="22"/>
        </w:rPr>
        <w:t> </w:t>
      </w:r>
    </w:p>
    <w:p w14:paraId="45B7D150" w14:textId="77777777" w:rsidR="00610E82" w:rsidRDefault="00610E82" w:rsidP="00C3673F">
      <w:pPr>
        <w:pStyle w:val="paragraph"/>
        <w:numPr>
          <w:ilvl w:val="0"/>
          <w:numId w:val="4"/>
        </w:numPr>
        <w:spacing w:before="0" w:beforeAutospacing="0" w:after="0" w:afterAutospacing="0"/>
        <w:ind w:left="2640" w:firstLine="0"/>
        <w:jc w:val="both"/>
        <w:textAlignment w:val="baseline"/>
        <w:rPr>
          <w:rFonts w:ascii="Calibri" w:hAnsi="Calibri" w:cs="Calibri"/>
          <w:sz w:val="32"/>
          <w:szCs w:val="32"/>
        </w:rPr>
      </w:pPr>
      <w:r>
        <w:rPr>
          <w:rStyle w:val="normaltextrun"/>
          <w:rFonts w:ascii="Calibri" w:hAnsi="Calibri" w:cs="Calibri"/>
          <w:color w:val="000000"/>
          <w:sz w:val="22"/>
          <w:szCs w:val="22"/>
          <w:shd w:val="clear" w:color="auto" w:fill="FFFFFF"/>
        </w:rPr>
        <w:t>Create service for Dynamic component loading</w:t>
      </w:r>
      <w:r>
        <w:rPr>
          <w:rStyle w:val="eop"/>
          <w:rFonts w:ascii="Calibri" w:hAnsi="Calibri" w:cs="Calibri"/>
          <w:color w:val="000000"/>
          <w:sz w:val="22"/>
          <w:szCs w:val="22"/>
        </w:rPr>
        <w:t> </w:t>
      </w:r>
    </w:p>
    <w:p w14:paraId="37E5C57A" w14:textId="77777777" w:rsidR="00610E82" w:rsidRDefault="00610E82" w:rsidP="00C3673F">
      <w:pPr>
        <w:pStyle w:val="paragraph"/>
        <w:numPr>
          <w:ilvl w:val="0"/>
          <w:numId w:val="4"/>
        </w:numPr>
        <w:spacing w:before="0" w:beforeAutospacing="0" w:after="0" w:afterAutospacing="0"/>
        <w:ind w:left="2640" w:firstLine="0"/>
        <w:jc w:val="both"/>
        <w:textAlignment w:val="baseline"/>
        <w:rPr>
          <w:rFonts w:ascii="Calibri" w:hAnsi="Calibri" w:cs="Calibri"/>
          <w:sz w:val="32"/>
          <w:szCs w:val="32"/>
        </w:rPr>
      </w:pPr>
      <w:r>
        <w:rPr>
          <w:rStyle w:val="normaltextrun"/>
          <w:rFonts w:ascii="Calibri" w:hAnsi="Calibri" w:cs="Calibri"/>
          <w:color w:val="000000"/>
          <w:sz w:val="22"/>
          <w:szCs w:val="22"/>
          <w:shd w:val="clear" w:color="auto" w:fill="FFFFFF"/>
        </w:rPr>
        <w:t>Create Directive and Component to get Dynamic Component Insert Location</w:t>
      </w:r>
      <w:r>
        <w:rPr>
          <w:rStyle w:val="eop"/>
          <w:rFonts w:ascii="Calibri" w:hAnsi="Calibri" w:cs="Calibri"/>
          <w:color w:val="000000"/>
          <w:sz w:val="22"/>
          <w:szCs w:val="22"/>
        </w:rPr>
        <w:t> </w:t>
      </w:r>
    </w:p>
    <w:p w14:paraId="04D5A3E1" w14:textId="77777777" w:rsidR="00610E82" w:rsidRDefault="00610E82" w:rsidP="00C3673F">
      <w:pPr>
        <w:pStyle w:val="paragraph"/>
        <w:numPr>
          <w:ilvl w:val="0"/>
          <w:numId w:val="4"/>
        </w:numPr>
        <w:spacing w:before="0" w:beforeAutospacing="0" w:after="0" w:afterAutospacing="0"/>
        <w:ind w:left="2640" w:firstLine="0"/>
        <w:jc w:val="both"/>
        <w:textAlignment w:val="baseline"/>
        <w:rPr>
          <w:rFonts w:ascii="Calibri" w:hAnsi="Calibri" w:cs="Calibri"/>
          <w:sz w:val="32"/>
          <w:szCs w:val="32"/>
        </w:rPr>
      </w:pPr>
      <w:r>
        <w:rPr>
          <w:rStyle w:val="normaltextrun"/>
          <w:rFonts w:ascii="Calibri" w:hAnsi="Calibri" w:cs="Calibri"/>
          <w:color w:val="000000"/>
          <w:sz w:val="22"/>
          <w:szCs w:val="22"/>
          <w:shd w:val="clear" w:color="auto" w:fill="FFFFFF"/>
        </w:rPr>
        <w:t>Configure Dynamic Components using entry Components in module</w:t>
      </w:r>
      <w:r>
        <w:rPr>
          <w:rStyle w:val="eop"/>
          <w:rFonts w:ascii="Calibri" w:hAnsi="Calibri" w:cs="Calibri"/>
          <w:color w:val="000000"/>
          <w:sz w:val="22"/>
          <w:szCs w:val="22"/>
        </w:rPr>
        <w:t> </w:t>
      </w:r>
    </w:p>
    <w:p w14:paraId="12FC97F4" w14:textId="77777777" w:rsidR="00610E82" w:rsidRPr="00E031EE" w:rsidRDefault="00610E82" w:rsidP="00C3673F">
      <w:pPr>
        <w:pStyle w:val="paragraph"/>
        <w:numPr>
          <w:ilvl w:val="0"/>
          <w:numId w:val="5"/>
        </w:numPr>
        <w:spacing w:before="0" w:beforeAutospacing="0" w:after="0" w:afterAutospacing="0"/>
        <w:ind w:left="2640" w:firstLine="0"/>
        <w:jc w:val="both"/>
        <w:textAlignment w:val="baseline"/>
        <w:rPr>
          <w:rStyle w:val="normaltextrun"/>
          <w:rFonts w:ascii="Calibri" w:hAnsi="Calibri" w:cs="Calibri"/>
          <w:sz w:val="32"/>
          <w:szCs w:val="32"/>
        </w:rPr>
      </w:pPr>
      <w:r>
        <w:rPr>
          <w:rStyle w:val="normaltextrun"/>
          <w:rFonts w:ascii="Calibri" w:hAnsi="Calibri" w:cs="Calibri"/>
          <w:color w:val="000000"/>
          <w:sz w:val="22"/>
          <w:szCs w:val="22"/>
          <w:shd w:val="clear" w:color="auto" w:fill="FFFFFF"/>
        </w:rPr>
        <w:t>Create component to initiate Dynamic Loading</w:t>
      </w:r>
    </w:p>
    <w:p w14:paraId="7F5E1B5E" w14:textId="77777777" w:rsidR="00610E82" w:rsidRDefault="00610E82" w:rsidP="00C3673F">
      <w:pPr>
        <w:pStyle w:val="paragraph"/>
        <w:spacing w:before="0" w:beforeAutospacing="0" w:after="0" w:afterAutospacing="0"/>
        <w:ind w:left="2640"/>
        <w:jc w:val="both"/>
        <w:textAlignment w:val="baseline"/>
        <w:rPr>
          <w:rFonts w:ascii="Calibri" w:hAnsi="Calibri" w:cs="Calibri"/>
          <w:sz w:val="32"/>
          <w:szCs w:val="32"/>
        </w:rPr>
      </w:pPr>
    </w:p>
    <w:p w14:paraId="584CDA09" w14:textId="77777777" w:rsidR="00610E82" w:rsidRDefault="00610E82" w:rsidP="00C3673F">
      <w:pPr>
        <w:ind w:left="1080" w:firstLine="720"/>
        <w:jc w:val="both"/>
        <w:rPr>
          <w:lang w:val="en-US" w:eastAsia="en-IN"/>
        </w:rPr>
      </w:pPr>
      <w:r>
        <w:rPr>
          <w:noProof/>
        </w:rPr>
        <w:drawing>
          <wp:inline distT="0" distB="0" distL="0" distR="0" wp14:anchorId="2F795FB4" wp14:editId="5E5945AB">
            <wp:extent cx="5343525" cy="225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178" cy="2254525"/>
                    </a:xfrm>
                    <a:prstGeom prst="rect">
                      <a:avLst/>
                    </a:prstGeom>
                  </pic:spPr>
                </pic:pic>
              </a:graphicData>
            </a:graphic>
          </wp:inline>
        </w:drawing>
      </w:r>
    </w:p>
    <w:p w14:paraId="175572E6" w14:textId="77777777" w:rsidR="00610E82" w:rsidRDefault="00610E82" w:rsidP="00C3673F">
      <w:pPr>
        <w:pStyle w:val="Bodytext"/>
      </w:pPr>
      <w:r>
        <w:t>.</w:t>
      </w:r>
    </w:p>
    <w:p w14:paraId="44259D0C" w14:textId="77777777" w:rsidR="00610E82" w:rsidRDefault="00610E82" w:rsidP="00C3673F">
      <w:pPr>
        <w:pStyle w:val="Bodytext"/>
      </w:pPr>
    </w:p>
    <w:p w14:paraId="7206B7BD" w14:textId="77777777" w:rsidR="00610E82" w:rsidRDefault="00610E82" w:rsidP="00C3673F">
      <w:pPr>
        <w:pStyle w:val="Bodytext"/>
      </w:pPr>
    </w:p>
    <w:p w14:paraId="06C3BA76" w14:textId="77777777" w:rsidR="00610E82" w:rsidRDefault="00610E82" w:rsidP="00C3673F">
      <w:pPr>
        <w:pStyle w:val="Bodytext"/>
      </w:pPr>
    </w:p>
    <w:p w14:paraId="1DD4EA74" w14:textId="77777777" w:rsidR="00610E82" w:rsidRDefault="00610E82" w:rsidP="00C3673F">
      <w:pPr>
        <w:pStyle w:val="Bodytext"/>
      </w:pPr>
    </w:p>
    <w:p w14:paraId="0C3336B7" w14:textId="77777777" w:rsidR="00610E82" w:rsidRDefault="00610E82" w:rsidP="00C3673F">
      <w:pPr>
        <w:pStyle w:val="Bodytext"/>
      </w:pPr>
      <w:r w:rsidRPr="00C632F9">
        <w:t xml:space="preserve">As </w:t>
      </w:r>
      <w:r>
        <w:t xml:space="preserve">per above screenshots this is sample search functionality for both basic search and advance search. In the application this will appear at multiple places as well as this may be having some addition or deletions as per the requirement into the criteria. </w:t>
      </w:r>
      <w:proofErr w:type="gramStart"/>
      <w:r>
        <w:t>So</w:t>
      </w:r>
      <w:proofErr w:type="gramEnd"/>
      <w:r>
        <w:t xml:space="preserve"> it will be more useful if we can create this component coming up from the standard format and should have same look and feel and once any HTML related issues fixed in 1 html then it should be fixed across all the places where this search is used.</w:t>
      </w:r>
    </w:p>
    <w:p w14:paraId="23C6C467" w14:textId="77777777" w:rsidR="00610E82" w:rsidRDefault="00610E82" w:rsidP="00C3673F">
      <w:pPr>
        <w:pStyle w:val="Heading1"/>
        <w:numPr>
          <w:ilvl w:val="0"/>
          <w:numId w:val="0"/>
        </w:numPr>
        <w:ind w:left="1210"/>
      </w:pPr>
      <w:bookmarkStart w:id="12" w:name="_Toc113988057"/>
      <w:r>
        <w:t>Component Features</w:t>
      </w:r>
      <w:bookmarkEnd w:id="12"/>
    </w:p>
    <w:p w14:paraId="1B69668E" w14:textId="77777777" w:rsidR="00610E82" w:rsidRPr="005C0114" w:rsidRDefault="00610E82" w:rsidP="00C3673F">
      <w:pPr>
        <w:pStyle w:val="Bodytext"/>
        <w:ind w:left="1440" w:firstLine="720"/>
        <w:rPr>
          <w:rStyle w:val="eop"/>
          <w:rFonts w:cstheme="minorHAnsi"/>
          <w:color w:val="000000" w:themeColor="text1"/>
          <w:shd w:val="clear" w:color="auto" w:fill="FFFFFF"/>
        </w:rPr>
      </w:pPr>
      <w:r w:rsidRPr="00624AC5">
        <w:rPr>
          <w:rStyle w:val="eop"/>
          <w:rFonts w:cstheme="minorHAnsi"/>
          <w:color w:val="000000" w:themeColor="text1"/>
          <w:shd w:val="clear" w:color="auto" w:fill="FFFFFF"/>
        </w:rPr>
        <w:t xml:space="preserve"> </w:t>
      </w:r>
      <w:r w:rsidRPr="005C0114">
        <w:rPr>
          <w:rStyle w:val="eop"/>
          <w:rFonts w:cstheme="minorHAnsi"/>
          <w:color w:val="000000" w:themeColor="text1"/>
          <w:shd w:val="clear" w:color="auto" w:fill="FFFFFF"/>
        </w:rPr>
        <w:t>We will need the following to implement dynamic component loading in our Angular app:</w:t>
      </w:r>
    </w:p>
    <w:p w14:paraId="359025D6" w14:textId="3C51B24A" w:rsidR="00610E82" w:rsidRDefault="00610E82" w:rsidP="00C3673F">
      <w:pPr>
        <w:pStyle w:val="Bodytext"/>
        <w:widowControl w:val="0"/>
        <w:numPr>
          <w:ilvl w:val="0"/>
          <w:numId w:val="3"/>
        </w:numPr>
        <w:spacing w:before="26" w:after="240" w:line="240" w:lineRule="atLeast"/>
        <w:ind w:right="115"/>
        <w:rPr>
          <w:rStyle w:val="eop"/>
          <w:rFonts w:cstheme="minorHAnsi"/>
          <w:color w:val="000000" w:themeColor="text1"/>
          <w:shd w:val="clear" w:color="auto" w:fill="FFFFFF"/>
        </w:rPr>
      </w:pPr>
      <w:r>
        <w:rPr>
          <w:rStyle w:val="eop"/>
          <w:rFonts w:cstheme="minorHAnsi"/>
          <w:color w:val="000000" w:themeColor="text1"/>
          <w:shd w:val="clear" w:color="auto" w:fill="FFFFFF"/>
        </w:rPr>
        <w:t>C</w:t>
      </w:r>
      <w:r w:rsidRPr="005C0114">
        <w:rPr>
          <w:rStyle w:val="eop"/>
          <w:rFonts w:cstheme="minorHAnsi"/>
          <w:color w:val="000000" w:themeColor="text1"/>
          <w:shd w:val="clear" w:color="auto" w:fill="FFFFFF"/>
        </w:rPr>
        <w:t xml:space="preserve">omponent </w:t>
      </w:r>
      <w:r>
        <w:rPr>
          <w:rStyle w:val="eop"/>
          <w:rFonts w:cstheme="minorHAnsi"/>
          <w:color w:val="000000" w:themeColor="text1"/>
          <w:shd w:val="clear" w:color="auto" w:fill="FFFFFF"/>
        </w:rPr>
        <w:t xml:space="preserve">for the </w:t>
      </w:r>
      <w:r w:rsidR="00C3673F">
        <w:rPr>
          <w:rStyle w:val="eop"/>
          <w:rFonts w:cstheme="minorHAnsi"/>
          <w:color w:val="000000" w:themeColor="text1"/>
          <w:shd w:val="clear" w:color="auto" w:fill="FFFFFF"/>
        </w:rPr>
        <w:t>Ad Banner</w:t>
      </w:r>
      <w:r>
        <w:rPr>
          <w:rStyle w:val="eop"/>
          <w:rFonts w:cstheme="minorHAnsi"/>
          <w:color w:val="000000" w:themeColor="text1"/>
          <w:shd w:val="clear" w:color="auto" w:fill="FFFFFF"/>
        </w:rPr>
        <w:t xml:space="preserve"> </w:t>
      </w:r>
      <w:r w:rsidRPr="005C0114">
        <w:rPr>
          <w:rStyle w:val="eop"/>
          <w:rFonts w:cstheme="minorHAnsi"/>
          <w:color w:val="000000" w:themeColor="text1"/>
          <w:shd w:val="clear" w:color="auto" w:fill="FFFFFF"/>
        </w:rPr>
        <w:t>that demand dynamic loading.</w:t>
      </w:r>
    </w:p>
    <w:p w14:paraId="76084AD2" w14:textId="77777777" w:rsidR="00610E82" w:rsidRPr="005C0114" w:rsidRDefault="00610E82" w:rsidP="00C3673F">
      <w:pPr>
        <w:pStyle w:val="Bodytext"/>
        <w:widowControl w:val="0"/>
        <w:numPr>
          <w:ilvl w:val="0"/>
          <w:numId w:val="3"/>
        </w:numPr>
        <w:spacing w:before="26" w:after="240" w:line="240" w:lineRule="atLeast"/>
        <w:ind w:right="115"/>
        <w:rPr>
          <w:rStyle w:val="eop"/>
          <w:rFonts w:cstheme="minorHAnsi"/>
          <w:color w:val="000000" w:themeColor="text1"/>
          <w:shd w:val="clear" w:color="auto" w:fill="FFFFFF"/>
        </w:rPr>
      </w:pPr>
      <w:r w:rsidRPr="005C0114">
        <w:rPr>
          <w:rStyle w:val="eop"/>
          <w:rFonts w:cstheme="minorHAnsi"/>
          <w:color w:val="000000" w:themeColor="text1"/>
          <w:shd w:val="clear" w:color="auto" w:fill="FFFFFF"/>
        </w:rPr>
        <w:t>Service to dynamically load and resolve the component.</w:t>
      </w:r>
    </w:p>
    <w:p w14:paraId="372B5074" w14:textId="2933E3ED" w:rsidR="00610E82" w:rsidRDefault="00610E82" w:rsidP="00C3673F">
      <w:pPr>
        <w:pStyle w:val="Bodytext"/>
        <w:widowControl w:val="0"/>
        <w:numPr>
          <w:ilvl w:val="0"/>
          <w:numId w:val="3"/>
        </w:numPr>
        <w:spacing w:before="26" w:after="240" w:line="240" w:lineRule="atLeast"/>
        <w:ind w:right="115"/>
        <w:rPr>
          <w:rStyle w:val="eop"/>
          <w:rFonts w:cstheme="minorHAnsi"/>
          <w:color w:val="000000" w:themeColor="text1"/>
          <w:shd w:val="clear" w:color="auto" w:fill="FFFFFF"/>
        </w:rPr>
      </w:pPr>
      <w:r w:rsidRPr="005C0114">
        <w:rPr>
          <w:rStyle w:val="eop"/>
          <w:rFonts w:cstheme="minorHAnsi"/>
          <w:color w:val="000000" w:themeColor="text1"/>
          <w:shd w:val="clear" w:color="auto" w:fill="FFFFFF"/>
        </w:rPr>
        <w:t>handling view</w:t>
      </w:r>
      <w:r w:rsidR="00C3673F">
        <w:rPr>
          <w:rStyle w:val="eop"/>
          <w:rFonts w:cstheme="minorHAnsi"/>
          <w:color w:val="000000" w:themeColor="text1"/>
          <w:shd w:val="clear" w:color="auto" w:fill="FFFFFF"/>
        </w:rPr>
        <w:t xml:space="preserve"> </w:t>
      </w:r>
      <w:r w:rsidR="00C3673F" w:rsidRPr="005C0114">
        <w:rPr>
          <w:rStyle w:val="eop"/>
          <w:rFonts w:cstheme="minorHAnsi"/>
          <w:color w:val="000000" w:themeColor="text1"/>
          <w:shd w:val="clear" w:color="auto" w:fill="FFFFFF"/>
        </w:rPr>
        <w:t>Container</w:t>
      </w:r>
      <w:r w:rsidR="00C3673F">
        <w:rPr>
          <w:rStyle w:val="eop"/>
          <w:rFonts w:cstheme="minorHAnsi"/>
          <w:color w:val="000000" w:themeColor="text1"/>
          <w:shd w:val="clear" w:color="auto" w:fill="FFFFFF"/>
        </w:rPr>
        <w:t xml:space="preserve"> Ref</w:t>
      </w:r>
      <w:r w:rsidRPr="005C0114">
        <w:rPr>
          <w:rStyle w:val="eop"/>
          <w:rFonts w:cstheme="minorHAnsi"/>
          <w:color w:val="000000" w:themeColor="text1"/>
          <w:shd w:val="clear" w:color="auto" w:fill="FFFFFF"/>
        </w:rPr>
        <w:t xml:space="preserve"> directive</w:t>
      </w:r>
    </w:p>
    <w:p w14:paraId="13BA36DA" w14:textId="77777777" w:rsidR="00610E82" w:rsidRDefault="00610E82" w:rsidP="00C3673F">
      <w:pPr>
        <w:pStyle w:val="Bodytext"/>
        <w:rPr>
          <w:rStyle w:val="eop"/>
          <w:rFonts w:cstheme="minorHAnsi"/>
          <w:color w:val="000000" w:themeColor="text1"/>
          <w:shd w:val="clear" w:color="auto" w:fill="FFFFFF"/>
        </w:rPr>
      </w:pPr>
      <w:r>
        <w:rPr>
          <w:noProof/>
        </w:rPr>
        <w:drawing>
          <wp:inline distT="0" distB="0" distL="0" distR="0" wp14:anchorId="21D2A3B0" wp14:editId="28DE665D">
            <wp:extent cx="5731510" cy="3203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3780"/>
                    </a:xfrm>
                    <a:prstGeom prst="rect">
                      <a:avLst/>
                    </a:prstGeom>
                  </pic:spPr>
                </pic:pic>
              </a:graphicData>
            </a:graphic>
          </wp:inline>
        </w:drawing>
      </w:r>
    </w:p>
    <w:p w14:paraId="69D71253" w14:textId="77777777" w:rsidR="00610E82" w:rsidRDefault="00610E82" w:rsidP="00C3673F">
      <w:pPr>
        <w:spacing w:after="0" w:line="240" w:lineRule="auto"/>
        <w:ind w:left="720"/>
        <w:jc w:val="both"/>
        <w:textAlignment w:val="baseline"/>
      </w:pPr>
    </w:p>
    <w:p w14:paraId="7AE6DEC7" w14:textId="77777777" w:rsidR="00610E82" w:rsidRDefault="00610E82" w:rsidP="00C3673F">
      <w:pPr>
        <w:pStyle w:val="Bodytext"/>
      </w:pPr>
    </w:p>
    <w:p w14:paraId="05FD7654" w14:textId="77777777" w:rsidR="00610E82" w:rsidRDefault="00610E82" w:rsidP="00C3673F">
      <w:pPr>
        <w:pStyle w:val="Bodytext"/>
        <w:ind w:left="1800"/>
      </w:pPr>
    </w:p>
    <w:p w14:paraId="67B115B5" w14:textId="0FAD18AE" w:rsidR="00610E82" w:rsidRDefault="009E209D" w:rsidP="00C3673F">
      <w:pPr>
        <w:pStyle w:val="Heading1"/>
      </w:pPr>
      <w:r>
        <w:lastRenderedPageBreak/>
        <w:t>Solution</w:t>
      </w:r>
      <w:r w:rsidR="00610E82">
        <w:t xml:space="preserve"> Approach</w:t>
      </w:r>
    </w:p>
    <w:p w14:paraId="60F56452" w14:textId="6FFB6CD3" w:rsidR="009E209D" w:rsidRDefault="009E209D" w:rsidP="009E209D">
      <w:pPr>
        <w:pStyle w:val="Bodytext"/>
      </w:pPr>
      <w:bookmarkStart w:id="13" w:name="_Toc479594385"/>
      <w:bookmarkStart w:id="14" w:name="_Toc113988059"/>
      <w:r>
        <w:t>The solution approach can be divided into several steps:</w:t>
      </w:r>
    </w:p>
    <w:p w14:paraId="4116978C" w14:textId="77777777" w:rsidR="009E209D" w:rsidRDefault="009E209D" w:rsidP="009E209D">
      <w:pPr>
        <w:pStyle w:val="Bodytext"/>
      </w:pPr>
    </w:p>
    <w:p w14:paraId="1AC0B612" w14:textId="1B8ADCF5" w:rsidR="009E209D" w:rsidRDefault="009E209D" w:rsidP="009E209D">
      <w:pPr>
        <w:pStyle w:val="Bodytext"/>
      </w:pPr>
      <w:r>
        <w:t>Step 1: HTML Structure</w:t>
      </w:r>
    </w:p>
    <w:p w14:paraId="6E158CB4" w14:textId="54700B7E" w:rsidR="009E209D" w:rsidRDefault="009E209D" w:rsidP="009E209D">
      <w:pPr>
        <w:pStyle w:val="Bodytext"/>
      </w:pPr>
      <w:r>
        <w:t>Create the HTML structure for the popup ad. This typically involves a container element for the ad content, such as a `&lt;div&gt;`, and appropriate styling.</w:t>
      </w:r>
    </w:p>
    <w:p w14:paraId="4BC3D01F" w14:textId="77777777" w:rsidR="009E209D" w:rsidRDefault="009E209D" w:rsidP="009E209D">
      <w:pPr>
        <w:pStyle w:val="Bodytext"/>
      </w:pPr>
    </w:p>
    <w:p w14:paraId="3214237B" w14:textId="198986A3" w:rsidR="009E209D" w:rsidRDefault="009E209D" w:rsidP="009E209D">
      <w:pPr>
        <w:pStyle w:val="Bodytext"/>
      </w:pPr>
      <w:r>
        <w:t>Step 2: CSS Styling</w:t>
      </w:r>
    </w:p>
    <w:p w14:paraId="49A206F1" w14:textId="31926332" w:rsidR="009E209D" w:rsidRDefault="009E209D" w:rsidP="009E209D">
      <w:pPr>
        <w:pStyle w:val="Bodytext"/>
      </w:pPr>
      <w:r>
        <w:t xml:space="preserve">Apply CSS styles to the popup ad container to control its appearance, position, and animation effects. This includes defining dimensions, positioning, background </w:t>
      </w:r>
      <w:r>
        <w:t>colours</w:t>
      </w:r>
      <w:r>
        <w:t>/images, and any desired animations.</w:t>
      </w:r>
    </w:p>
    <w:p w14:paraId="67F11C8C" w14:textId="77777777" w:rsidR="009E209D" w:rsidRDefault="009E209D" w:rsidP="009E209D">
      <w:pPr>
        <w:pStyle w:val="Bodytext"/>
      </w:pPr>
    </w:p>
    <w:p w14:paraId="27E10E43" w14:textId="0882F707" w:rsidR="009E209D" w:rsidRDefault="009E209D" w:rsidP="009E209D">
      <w:pPr>
        <w:pStyle w:val="Bodytext"/>
      </w:pPr>
      <w:r>
        <w:t>Step 3: JavaScript Functionality</w:t>
      </w:r>
    </w:p>
    <w:p w14:paraId="7FECED4A" w14:textId="4E34FCD3" w:rsidR="009E209D" w:rsidRDefault="009E209D" w:rsidP="009E209D">
      <w:pPr>
        <w:pStyle w:val="Bodytext"/>
      </w:pPr>
      <w:r>
        <w:t>Implement a JavaScript function that handles the dynamic loading and display of the popup ad. This function should be triggered by a specific event, such as a button click or page load.</w:t>
      </w:r>
    </w:p>
    <w:p w14:paraId="3F581EA1" w14:textId="77777777" w:rsidR="009E209D" w:rsidRDefault="009E209D" w:rsidP="009E209D">
      <w:pPr>
        <w:pStyle w:val="Bodytext"/>
      </w:pPr>
    </w:p>
    <w:p w14:paraId="329BCBF3" w14:textId="24A69EDE" w:rsidR="009E209D" w:rsidRDefault="009E209D" w:rsidP="009E209D">
      <w:pPr>
        <w:pStyle w:val="Bodytext"/>
      </w:pPr>
      <w:r>
        <w:t>Step 4: Dynamic Loading</w:t>
      </w:r>
    </w:p>
    <w:p w14:paraId="1DEBEB5E" w14:textId="3BD8DF1D" w:rsidR="009E209D" w:rsidRDefault="009E209D" w:rsidP="009E209D">
      <w:pPr>
        <w:pStyle w:val="Bodytext"/>
      </w:pPr>
      <w:r>
        <w:t xml:space="preserve">Within the JavaScript function, </w:t>
      </w:r>
      <w:r>
        <w:t>using JavaScript language to load an ad dynamically without changing the website’s domain and showing a popup ad.</w:t>
      </w:r>
    </w:p>
    <w:p w14:paraId="7EB13090" w14:textId="77777777" w:rsidR="009E209D" w:rsidRDefault="009E209D" w:rsidP="009E209D">
      <w:pPr>
        <w:pStyle w:val="Bodytext"/>
      </w:pPr>
    </w:p>
    <w:p w14:paraId="6EA10616" w14:textId="7962FF6A" w:rsidR="009E209D" w:rsidRDefault="009E209D" w:rsidP="009E209D">
      <w:pPr>
        <w:pStyle w:val="Bodytext"/>
      </w:pPr>
      <w:r>
        <w:t>Step 5: Displaying the Popup Ad</w:t>
      </w:r>
    </w:p>
    <w:p w14:paraId="32736AE9" w14:textId="467135F3" w:rsidR="009E209D" w:rsidRDefault="009E209D" w:rsidP="009E209D">
      <w:pPr>
        <w:pStyle w:val="Bodytext"/>
      </w:pPr>
      <w:r>
        <w:t>Once the content is successfully loaded, dynamically update the HTML of the popup ad container with the retrieved content.</w:t>
      </w:r>
    </w:p>
    <w:p w14:paraId="10D93C4C" w14:textId="77777777" w:rsidR="009E209D" w:rsidRDefault="009E209D" w:rsidP="009E209D">
      <w:pPr>
        <w:pStyle w:val="Bodytext"/>
      </w:pPr>
    </w:p>
    <w:p w14:paraId="78EAE64E" w14:textId="62D67862" w:rsidR="009E209D" w:rsidRDefault="009E209D" w:rsidP="009E209D">
      <w:pPr>
        <w:pStyle w:val="Bodytext"/>
      </w:pPr>
      <w:r>
        <w:t>Step 6: Showing and Hiding the Popup Ad</w:t>
      </w:r>
    </w:p>
    <w:p w14:paraId="66922F1A" w14:textId="1097082D" w:rsidR="009E209D" w:rsidRDefault="009E209D" w:rsidP="009E209D">
      <w:pPr>
        <w:pStyle w:val="Bodytext"/>
      </w:pPr>
      <w:r>
        <w:t>Implement</w:t>
      </w:r>
      <w:r>
        <w:t xml:space="preserve">ation of </w:t>
      </w:r>
      <w:r w:rsidR="005338E9">
        <w:t>buttons inn popup ad and toggling the visibility of the popup ad container accordingly.</w:t>
      </w:r>
    </w:p>
    <w:p w14:paraId="1125E086" w14:textId="77777777" w:rsidR="009E209D" w:rsidRDefault="009E209D" w:rsidP="009E209D">
      <w:pPr>
        <w:pStyle w:val="Bodytext"/>
      </w:pPr>
    </w:p>
    <w:p w14:paraId="7523339E" w14:textId="03C9D9B8" w:rsidR="009E209D" w:rsidRDefault="009E209D" w:rsidP="009E209D">
      <w:pPr>
        <w:pStyle w:val="Bodytext"/>
      </w:pPr>
      <w:r>
        <w:t>Step 7: Testing and Refinement</w:t>
      </w:r>
    </w:p>
    <w:p w14:paraId="6280246A" w14:textId="208E0B85" w:rsidR="009E209D" w:rsidRDefault="009E209D" w:rsidP="009E209D">
      <w:pPr>
        <w:pStyle w:val="Bodytext"/>
      </w:pPr>
      <w:r>
        <w:t>Test the popup ad functionality across different browsers and devices to ensure compatibility and responsiveness.</w:t>
      </w:r>
    </w:p>
    <w:p w14:paraId="0A0FD3CE" w14:textId="0D216883" w:rsidR="00610E82" w:rsidRPr="00E031EE" w:rsidRDefault="009E209D" w:rsidP="005338E9">
      <w:pPr>
        <w:pStyle w:val="Bodytext"/>
      </w:pPr>
      <w:r>
        <w:lastRenderedPageBreak/>
        <w:t xml:space="preserve">Refine the styling, </w:t>
      </w:r>
      <w:r>
        <w:t>behaviour</w:t>
      </w:r>
      <w:r>
        <w:t>, and content of the popup ad as needed based on user feedback or design considerations.</w:t>
      </w:r>
      <w:bookmarkEnd w:id="13"/>
      <w:bookmarkEnd w:id="14"/>
    </w:p>
    <w:p w14:paraId="1C3D4B12" w14:textId="77777777" w:rsidR="00610E82" w:rsidRDefault="00610E82" w:rsidP="00C3673F">
      <w:pPr>
        <w:pStyle w:val="Heading1"/>
      </w:pPr>
      <w:bookmarkStart w:id="15" w:name="_Toc479594387"/>
      <w:bookmarkStart w:id="16" w:name="_Toc113988060"/>
      <w:r>
        <w:t>Dependencies &amp; Constraints</w:t>
      </w:r>
      <w:bookmarkEnd w:id="15"/>
      <w:bookmarkEnd w:id="16"/>
    </w:p>
    <w:p w14:paraId="3962443F" w14:textId="77777777" w:rsidR="006E6346" w:rsidRDefault="006E6346" w:rsidP="00C3673F">
      <w:pPr>
        <w:pStyle w:val="BodyBull1"/>
      </w:pPr>
      <w:r w:rsidRPr="006E6346">
        <w:t>JavaScript Support: Dynamic loading of components for popup ads heavily relies on JavaScript. Therefore, a dependency for creating a popup ad using dynamic load components is ensuring that the target platform or browser supports JavaScript. If the platform or browser doesn't support JavaScript, the dynamic loading mechanism may not work correctly or at all, rendering the popup ad ineffective. It's important to consider the target audience and their device/browser capabilities to ensure widespread compatibility.</w:t>
      </w:r>
    </w:p>
    <w:p w14:paraId="1F16A4C7" w14:textId="5596F35C" w:rsidR="00610E82" w:rsidRDefault="006E6346" w:rsidP="00C3673F">
      <w:pPr>
        <w:pStyle w:val="BodyBull1"/>
      </w:pPr>
      <w:r w:rsidRPr="006E6346">
        <w:t>Network Connectivity: Another important dependency is a reliable network connection. Dynamic loading components require fetching additional resources, such as images, stylesheets, or scripts, from remote servers. Therefore, to successfully create a popup ad using dynamic load components, a constraint is having a stable and reasonably fast network connection. If the network connection is slow, intermittent, or unreliable, it can lead to delayed or failed loading of the popup ad's components, resulting in a poor user experience or even rendering the ad unusable.</w:t>
      </w:r>
    </w:p>
    <w:p w14:paraId="42BC1A5E" w14:textId="77777777" w:rsidR="00610E82" w:rsidRDefault="00610E82" w:rsidP="00C3673F">
      <w:pPr>
        <w:pStyle w:val="BodyBull1"/>
        <w:numPr>
          <w:ilvl w:val="0"/>
          <w:numId w:val="0"/>
        </w:numPr>
        <w:ind w:left="1800"/>
      </w:pPr>
    </w:p>
    <w:p w14:paraId="454C6B34" w14:textId="77777777" w:rsidR="00610E82" w:rsidRDefault="00610E82" w:rsidP="00C3673F">
      <w:pPr>
        <w:pStyle w:val="Heading1"/>
      </w:pPr>
      <w:bookmarkStart w:id="17" w:name="_Toc113988061"/>
      <w:r>
        <w:t>Exception Handling</w:t>
      </w:r>
      <w:bookmarkEnd w:id="17"/>
    </w:p>
    <w:p w14:paraId="6068ED51" w14:textId="3737B52D" w:rsidR="006E6346" w:rsidRDefault="006E6346" w:rsidP="006E6346">
      <w:pPr>
        <w:pStyle w:val="BodyBull1"/>
        <w:numPr>
          <w:ilvl w:val="0"/>
          <w:numId w:val="0"/>
        </w:numPr>
        <w:ind w:left="1800"/>
      </w:pPr>
      <w:bookmarkStart w:id="18" w:name="_Toc479594389"/>
      <w:bookmarkEnd w:id="18"/>
      <w:r>
        <w:t>When creating a popup ad with dynamic loading components, it's important to consider exceptional handling to ensure a smooth and error-free user experience. Here's a general outline of how you can handle exceptions during the process:</w:t>
      </w:r>
    </w:p>
    <w:p w14:paraId="346513A5" w14:textId="77777777" w:rsidR="006E6346" w:rsidRDefault="006E6346" w:rsidP="006E6346">
      <w:pPr>
        <w:pStyle w:val="BodyBull1"/>
        <w:numPr>
          <w:ilvl w:val="0"/>
          <w:numId w:val="0"/>
        </w:numPr>
        <w:ind w:left="1800"/>
      </w:pPr>
    </w:p>
    <w:p w14:paraId="24AF64E7" w14:textId="3D615A0F" w:rsidR="006E6346" w:rsidRDefault="006E6346" w:rsidP="006E6346">
      <w:pPr>
        <w:pStyle w:val="BodyBull1"/>
      </w:pPr>
      <w:r>
        <w:t>Error Detection:</w:t>
      </w:r>
    </w:p>
    <w:p w14:paraId="77BEC217" w14:textId="5BB67ECB" w:rsidR="006E6346" w:rsidRDefault="006E6346" w:rsidP="006E6346">
      <w:pPr>
        <w:pStyle w:val="BodyBull1"/>
        <w:numPr>
          <w:ilvl w:val="0"/>
          <w:numId w:val="0"/>
        </w:numPr>
        <w:ind w:left="1800" w:firstLine="360"/>
      </w:pPr>
      <w:r>
        <w:t>Implement appropriate error detection mechanisms to identify potential issues during the popup ad creation and dynamic component loading.</w:t>
      </w:r>
    </w:p>
    <w:p w14:paraId="6C28D3D4" w14:textId="5558837F" w:rsidR="006E6346" w:rsidRDefault="006E6346" w:rsidP="006E6346">
      <w:pPr>
        <w:pStyle w:val="BodyBull1"/>
        <w:numPr>
          <w:ilvl w:val="0"/>
          <w:numId w:val="0"/>
        </w:numPr>
        <w:ind w:left="1800" w:firstLine="360"/>
      </w:pPr>
      <w:r>
        <w:t>Validate user input and ensure it meets the required criteria.</w:t>
      </w:r>
    </w:p>
    <w:p w14:paraId="7553665F" w14:textId="13C6A54F" w:rsidR="006E6346" w:rsidRDefault="006E6346" w:rsidP="006E6346">
      <w:pPr>
        <w:pStyle w:val="BodyBull1"/>
        <w:numPr>
          <w:ilvl w:val="0"/>
          <w:numId w:val="0"/>
        </w:numPr>
        <w:ind w:left="1800" w:firstLine="360"/>
      </w:pPr>
      <w:r>
        <w:t>Check for errors in fetching or loading dynamic components.</w:t>
      </w:r>
    </w:p>
    <w:p w14:paraId="1B8B3C2E" w14:textId="77777777" w:rsidR="006E6346" w:rsidRDefault="006E6346" w:rsidP="006E6346">
      <w:pPr>
        <w:pStyle w:val="BodyBull1"/>
        <w:numPr>
          <w:ilvl w:val="0"/>
          <w:numId w:val="0"/>
        </w:numPr>
      </w:pPr>
    </w:p>
    <w:p w14:paraId="47907951" w14:textId="66D18100" w:rsidR="006E6346" w:rsidRDefault="006E6346" w:rsidP="006E6346">
      <w:pPr>
        <w:pStyle w:val="BodyBull1"/>
      </w:pPr>
      <w:r>
        <w:t>Graceful Error Messages:</w:t>
      </w:r>
    </w:p>
    <w:p w14:paraId="0C8AF2A5" w14:textId="533FA7AE" w:rsidR="006E6346" w:rsidRDefault="006E6346" w:rsidP="006E6346">
      <w:pPr>
        <w:pStyle w:val="BodyBull1"/>
        <w:numPr>
          <w:ilvl w:val="0"/>
          <w:numId w:val="0"/>
        </w:numPr>
        <w:ind w:left="1800" w:firstLine="360"/>
      </w:pPr>
      <w:r>
        <w:t>Provide clear and user-friendly error messages when exceptions occur. These messages should inform the user about the encountered problem and suggest possible solutions.</w:t>
      </w:r>
    </w:p>
    <w:p w14:paraId="498B4BBA" w14:textId="34F64F5E" w:rsidR="006E6346" w:rsidRDefault="006E6346" w:rsidP="006E6346">
      <w:pPr>
        <w:pStyle w:val="BodyBull1"/>
        <w:numPr>
          <w:ilvl w:val="0"/>
          <w:numId w:val="0"/>
        </w:numPr>
        <w:ind w:left="1800" w:firstLine="360"/>
      </w:pPr>
      <w:r>
        <w:t>Avoid displaying technical or cryptic error messages that might confuse or frustrate users.</w:t>
      </w:r>
    </w:p>
    <w:p w14:paraId="7FE509B7" w14:textId="77777777" w:rsidR="006E6346" w:rsidRDefault="006E6346" w:rsidP="006E6346">
      <w:pPr>
        <w:pStyle w:val="BodyBull1"/>
        <w:numPr>
          <w:ilvl w:val="0"/>
          <w:numId w:val="0"/>
        </w:numPr>
        <w:ind w:left="1800"/>
      </w:pPr>
    </w:p>
    <w:p w14:paraId="10B2A7F2" w14:textId="3CF87E40" w:rsidR="006E6346" w:rsidRDefault="006E6346" w:rsidP="006E6346">
      <w:pPr>
        <w:pStyle w:val="BodyBull1"/>
      </w:pPr>
      <w:r>
        <w:t>Error Logging:</w:t>
      </w:r>
    </w:p>
    <w:p w14:paraId="30E1A922" w14:textId="612F73B0" w:rsidR="006E6346" w:rsidRDefault="006E6346" w:rsidP="006E6346">
      <w:pPr>
        <w:pStyle w:val="BodyBull1"/>
        <w:numPr>
          <w:ilvl w:val="0"/>
          <w:numId w:val="0"/>
        </w:numPr>
        <w:ind w:left="1800" w:firstLine="360"/>
      </w:pPr>
      <w:r>
        <w:lastRenderedPageBreak/>
        <w:t>Implement error logging to record exceptions that occur during the popup ad creation process.</w:t>
      </w:r>
    </w:p>
    <w:p w14:paraId="5C225C5C" w14:textId="501F70DC" w:rsidR="006E6346" w:rsidRDefault="006E6346" w:rsidP="006E6346">
      <w:pPr>
        <w:pStyle w:val="BodyBull1"/>
        <w:numPr>
          <w:ilvl w:val="0"/>
          <w:numId w:val="0"/>
        </w:numPr>
        <w:ind w:left="1800" w:firstLine="360"/>
      </w:pPr>
      <w:r>
        <w:t>Log relevant details such as error messages, timestamps, user actions, and any other relevant information.</w:t>
      </w:r>
    </w:p>
    <w:p w14:paraId="2D3E1B8D" w14:textId="16507F16" w:rsidR="006E6346" w:rsidRDefault="006E6346" w:rsidP="006E6346">
      <w:pPr>
        <w:pStyle w:val="BodyBull1"/>
        <w:numPr>
          <w:ilvl w:val="0"/>
          <w:numId w:val="0"/>
        </w:numPr>
        <w:ind w:left="1800" w:firstLine="360"/>
      </w:pPr>
      <w:r>
        <w:t>Use error logs to track and troubleshoot issues efficiently.</w:t>
      </w:r>
    </w:p>
    <w:p w14:paraId="42B3B9CD" w14:textId="77777777" w:rsidR="006E6346" w:rsidRDefault="006E6346" w:rsidP="006E6346">
      <w:pPr>
        <w:pStyle w:val="BodyBull1"/>
        <w:numPr>
          <w:ilvl w:val="0"/>
          <w:numId w:val="0"/>
        </w:numPr>
        <w:ind w:left="1800"/>
      </w:pPr>
    </w:p>
    <w:p w14:paraId="03EBD58D" w14:textId="6D3F245B" w:rsidR="006E6346" w:rsidRDefault="006E6346" w:rsidP="006E6346">
      <w:pPr>
        <w:pStyle w:val="BodyBull1"/>
      </w:pPr>
      <w:r>
        <w:t>Graceful Degradation:</w:t>
      </w:r>
    </w:p>
    <w:p w14:paraId="096C412B" w14:textId="0EEC661A" w:rsidR="006E6346" w:rsidRDefault="006E6346" w:rsidP="006E6346">
      <w:pPr>
        <w:pStyle w:val="BodyBull1"/>
        <w:numPr>
          <w:ilvl w:val="0"/>
          <w:numId w:val="0"/>
        </w:numPr>
        <w:ind w:left="1800" w:firstLine="360"/>
      </w:pPr>
      <w:r>
        <w:t>Design your popup ad in a way that gracefully degrades when dynamic components fail to load or encounter errors.</w:t>
      </w:r>
    </w:p>
    <w:p w14:paraId="190CB1EA" w14:textId="7BB05504" w:rsidR="006E6346" w:rsidRDefault="006E6346" w:rsidP="006E6346">
      <w:pPr>
        <w:pStyle w:val="BodyBull1"/>
        <w:numPr>
          <w:ilvl w:val="0"/>
          <w:numId w:val="0"/>
        </w:numPr>
        <w:ind w:left="1800" w:firstLine="360"/>
      </w:pPr>
      <w:r>
        <w:t>Ensure that the essential functionality and content of the popup ad remain accessible even if dynamic components are unavailable.</w:t>
      </w:r>
    </w:p>
    <w:p w14:paraId="171226B1" w14:textId="1920EBA4" w:rsidR="006E6346" w:rsidRDefault="006E6346" w:rsidP="006E6346">
      <w:pPr>
        <w:pStyle w:val="BodyBull1"/>
        <w:numPr>
          <w:ilvl w:val="0"/>
          <w:numId w:val="0"/>
        </w:numPr>
        <w:ind w:left="1800" w:firstLine="360"/>
      </w:pPr>
      <w:r>
        <w:t>Consider providing fallback options or alternatives to the dynamic components, such as static content or default images.</w:t>
      </w:r>
    </w:p>
    <w:p w14:paraId="2E630F1F" w14:textId="77777777" w:rsidR="006E6346" w:rsidRDefault="006E6346" w:rsidP="006E6346">
      <w:pPr>
        <w:pStyle w:val="BodyBull1"/>
        <w:numPr>
          <w:ilvl w:val="0"/>
          <w:numId w:val="0"/>
        </w:numPr>
      </w:pPr>
    </w:p>
    <w:p w14:paraId="2947E24B" w14:textId="53253F2F" w:rsidR="006E6346" w:rsidRDefault="006E6346" w:rsidP="006E6346">
      <w:pPr>
        <w:pStyle w:val="BodyBull1"/>
      </w:pPr>
      <w:r>
        <w:t>Testing and Monitoring:</w:t>
      </w:r>
    </w:p>
    <w:p w14:paraId="45C11C68" w14:textId="240279A3" w:rsidR="006E6346" w:rsidRDefault="006E6346" w:rsidP="006E6346">
      <w:pPr>
        <w:pStyle w:val="BodyBull1"/>
        <w:numPr>
          <w:ilvl w:val="0"/>
          <w:numId w:val="0"/>
        </w:numPr>
        <w:ind w:left="1800" w:firstLine="360"/>
      </w:pPr>
      <w:r>
        <w:t>Thoroughly test the popup ad creation and dynamic component loading processes to identify and address any potential issues.</w:t>
      </w:r>
    </w:p>
    <w:p w14:paraId="1C6B8E5C" w14:textId="03CFE8D2" w:rsidR="006E6346" w:rsidRDefault="006E6346" w:rsidP="005748BB">
      <w:pPr>
        <w:pStyle w:val="BodyBull1"/>
        <w:numPr>
          <w:ilvl w:val="0"/>
          <w:numId w:val="0"/>
        </w:numPr>
        <w:ind w:left="1800" w:firstLine="360"/>
      </w:pPr>
      <w:r>
        <w:t>Monitor the system and user feedback to proactively identify and resolve exceptions that occur in real-world scenarios.</w:t>
      </w:r>
    </w:p>
    <w:p w14:paraId="65412B53" w14:textId="5EBDF283" w:rsidR="006E6346" w:rsidRDefault="006E6346" w:rsidP="005748BB">
      <w:pPr>
        <w:pStyle w:val="BodyBull1"/>
        <w:numPr>
          <w:ilvl w:val="0"/>
          <w:numId w:val="0"/>
        </w:numPr>
        <w:ind w:left="1800" w:firstLine="360"/>
      </w:pPr>
      <w:r>
        <w:t>Regularly review error logs and user-reported issues to improve the stability and reliability of the popup ad system.</w:t>
      </w:r>
    </w:p>
    <w:p w14:paraId="1027E912" w14:textId="77777777" w:rsidR="006E6346" w:rsidRDefault="006E6346" w:rsidP="005748BB">
      <w:pPr>
        <w:pStyle w:val="BodyBull1"/>
        <w:numPr>
          <w:ilvl w:val="0"/>
          <w:numId w:val="0"/>
        </w:numPr>
        <w:ind w:left="1800"/>
      </w:pPr>
    </w:p>
    <w:p w14:paraId="662509D0" w14:textId="243932F2" w:rsidR="006E6346" w:rsidRDefault="006E6346" w:rsidP="006E6346">
      <w:pPr>
        <w:pStyle w:val="BodyBull1"/>
      </w:pPr>
      <w:r>
        <w:t>Continuous Improvement:</w:t>
      </w:r>
    </w:p>
    <w:p w14:paraId="35F66C32" w14:textId="6D1FA45F" w:rsidR="006E6346" w:rsidRDefault="006E6346" w:rsidP="005748BB">
      <w:pPr>
        <w:pStyle w:val="BodyBull1"/>
        <w:numPr>
          <w:ilvl w:val="0"/>
          <w:numId w:val="0"/>
        </w:numPr>
        <w:ind w:left="1800" w:firstLine="360"/>
      </w:pPr>
      <w:r>
        <w:t>Iterate on your exceptional handling mechanisms based on the feedback, error logs, and user experience.</w:t>
      </w:r>
    </w:p>
    <w:p w14:paraId="34173247" w14:textId="01C1AF13" w:rsidR="00DC34BA" w:rsidRDefault="006E6346" w:rsidP="005748BB">
      <w:pPr>
        <w:pStyle w:val="BodyBull1"/>
        <w:numPr>
          <w:ilvl w:val="0"/>
          <w:numId w:val="0"/>
        </w:numPr>
        <w:ind w:left="1800" w:firstLine="360"/>
      </w:pPr>
      <w:r>
        <w:t>Implement improvements to prevent known issues from recurring and optimize the overall performance of the popup ad system.</w:t>
      </w:r>
    </w:p>
    <w:p w14:paraId="2BC0C117" w14:textId="77777777" w:rsidR="005748BB" w:rsidRDefault="005748BB" w:rsidP="005748BB">
      <w:pPr>
        <w:pStyle w:val="BodyBull1"/>
        <w:numPr>
          <w:ilvl w:val="0"/>
          <w:numId w:val="0"/>
        </w:numPr>
        <w:ind w:left="1800" w:firstLine="360"/>
      </w:pPr>
    </w:p>
    <w:sectPr w:rsidR="005748BB" w:rsidSect="000D5386">
      <w:headerReference w:type="default" r:id="rId10"/>
      <w:footerReference w:type="default" r:id="rId11"/>
      <w:headerReference w:type="first" r:id="rId12"/>
      <w:footerReference w:type="first" r:id="rId13"/>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504D" w14:textId="77777777" w:rsidR="00960760" w:rsidRDefault="00960760" w:rsidP="008361A3">
      <w:pPr>
        <w:spacing w:after="0" w:line="240" w:lineRule="auto"/>
      </w:pPr>
      <w:r>
        <w:separator/>
      </w:r>
    </w:p>
  </w:endnote>
  <w:endnote w:type="continuationSeparator" w:id="0">
    <w:p w14:paraId="1FC8F6FD" w14:textId="77777777" w:rsidR="00960760" w:rsidRDefault="00960760" w:rsidP="0083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jc w:val="center"/>
      <w:tblCellMar>
        <w:left w:w="0" w:type="dxa"/>
        <w:right w:w="0" w:type="dxa"/>
      </w:tblCellMar>
      <w:tblLook w:val="04A0" w:firstRow="1" w:lastRow="0" w:firstColumn="1" w:lastColumn="0" w:noHBand="0" w:noVBand="1"/>
    </w:tblPr>
    <w:tblGrid>
      <w:gridCol w:w="1471"/>
      <w:gridCol w:w="5009"/>
      <w:gridCol w:w="1440"/>
      <w:gridCol w:w="2610"/>
    </w:tblGrid>
    <w:tr w:rsidR="001009C3" w14:paraId="49650105" w14:textId="77777777" w:rsidTr="009B28A0">
      <w:trPr>
        <w:jc w:val="center"/>
      </w:trPr>
      <w:tc>
        <w:tcPr>
          <w:tcW w:w="7920" w:type="dxa"/>
          <w:gridSpan w:val="3"/>
          <w:shd w:val="clear" w:color="auto" w:fill="auto"/>
        </w:tcPr>
        <w:p w14:paraId="68365B73" w14:textId="77777777" w:rsidR="00B33378" w:rsidRDefault="00000000" w:rsidP="00F61198">
          <w:pPr>
            <w:pStyle w:val="Footer"/>
            <w:tabs>
              <w:tab w:val="clear" w:pos="8640"/>
              <w:tab w:val="right" w:pos="9900"/>
            </w:tabs>
            <w:spacing w:before="60" w:after="60" w:line="240" w:lineRule="auto"/>
          </w:pPr>
        </w:p>
      </w:tc>
      <w:tc>
        <w:tcPr>
          <w:tcW w:w="2610" w:type="dxa"/>
          <w:vMerge w:val="restart"/>
          <w:shd w:val="clear" w:color="auto" w:fill="auto"/>
          <w:vAlign w:val="bottom"/>
        </w:tcPr>
        <w:p w14:paraId="085F419E" w14:textId="4CC0AF76" w:rsidR="00B33378" w:rsidRDefault="00000000" w:rsidP="009B28A0">
          <w:pPr>
            <w:pStyle w:val="Footer"/>
            <w:tabs>
              <w:tab w:val="clear" w:pos="8640"/>
              <w:tab w:val="right" w:pos="9900"/>
            </w:tabs>
            <w:spacing w:before="60" w:after="60" w:line="240" w:lineRule="auto"/>
            <w:jc w:val="right"/>
          </w:pPr>
        </w:p>
      </w:tc>
    </w:tr>
    <w:tr w:rsidR="009A1788" w14:paraId="49527786" w14:textId="77777777" w:rsidTr="009A1788">
      <w:trPr>
        <w:jc w:val="center"/>
      </w:trPr>
      <w:tc>
        <w:tcPr>
          <w:tcW w:w="1471" w:type="dxa"/>
          <w:shd w:val="clear" w:color="auto" w:fill="auto"/>
        </w:tcPr>
        <w:p w14:paraId="42E5069E" w14:textId="77777777" w:rsidR="009A1788" w:rsidRDefault="00000000" w:rsidP="00F61198">
          <w:pPr>
            <w:pStyle w:val="Footer"/>
            <w:tabs>
              <w:tab w:val="clear" w:pos="8640"/>
              <w:tab w:val="right" w:pos="9900"/>
            </w:tabs>
            <w:spacing w:before="60" w:after="60" w:line="240" w:lineRule="auto"/>
          </w:pPr>
        </w:p>
      </w:tc>
      <w:tc>
        <w:tcPr>
          <w:tcW w:w="5009" w:type="dxa"/>
          <w:shd w:val="clear" w:color="auto" w:fill="auto"/>
        </w:tcPr>
        <w:p w14:paraId="673BA128" w14:textId="77777777" w:rsidR="009A1788" w:rsidRDefault="00000000" w:rsidP="009A1788">
          <w:pPr>
            <w:pStyle w:val="Footer"/>
            <w:tabs>
              <w:tab w:val="clear" w:pos="4320"/>
              <w:tab w:val="clear" w:pos="8640"/>
              <w:tab w:val="right" w:pos="9900"/>
            </w:tabs>
            <w:spacing w:before="60" w:after="60" w:line="240" w:lineRule="auto"/>
          </w:pPr>
        </w:p>
      </w:tc>
      <w:tc>
        <w:tcPr>
          <w:tcW w:w="1440" w:type="dxa"/>
          <w:shd w:val="clear" w:color="auto" w:fill="auto"/>
        </w:tcPr>
        <w:p w14:paraId="75A2597D" w14:textId="77777777" w:rsidR="009A1788" w:rsidRDefault="00000000"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Pr>
              <w:noProof/>
              <w:sz w:val="18"/>
              <w:szCs w:val="18"/>
            </w:rPr>
            <w:t>1</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Pr>
              <w:noProof/>
              <w:sz w:val="18"/>
              <w:szCs w:val="18"/>
            </w:rPr>
            <w:t>1</w:t>
          </w:r>
          <w:r w:rsidRPr="009B28A0">
            <w:rPr>
              <w:noProof/>
              <w:sz w:val="18"/>
              <w:szCs w:val="18"/>
            </w:rPr>
            <w:fldChar w:fldCharType="end"/>
          </w:r>
        </w:p>
      </w:tc>
      <w:tc>
        <w:tcPr>
          <w:tcW w:w="2610" w:type="dxa"/>
          <w:vMerge/>
        </w:tcPr>
        <w:p w14:paraId="70500811" w14:textId="77777777" w:rsidR="009A1788" w:rsidRDefault="00000000" w:rsidP="009B28A0">
          <w:pPr>
            <w:pStyle w:val="Footer"/>
            <w:tabs>
              <w:tab w:val="clear" w:pos="8640"/>
              <w:tab w:val="right" w:pos="9900"/>
            </w:tabs>
            <w:spacing w:before="60" w:after="60" w:line="240" w:lineRule="auto"/>
          </w:pPr>
        </w:p>
      </w:tc>
    </w:tr>
  </w:tbl>
  <w:p w14:paraId="7BC0398D" w14:textId="77777777" w:rsidR="00EA14CB" w:rsidRDefault="00000000" w:rsidP="00E0476B">
    <w:pPr>
      <w:pStyle w:val="Footer"/>
      <w:tabs>
        <w:tab w:val="clear" w:pos="8640"/>
        <w:tab w:val="right" w:pos="99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EA14CB" w14:paraId="54C4C749" w14:textId="77777777" w:rsidTr="005A1E3E">
      <w:trPr>
        <w:trHeight w:val="540"/>
      </w:trPr>
      <w:tc>
        <w:tcPr>
          <w:tcW w:w="7891" w:type="dxa"/>
          <w:shd w:val="clear" w:color="auto" w:fill="auto"/>
          <w:tcMar>
            <w:bottom w:w="115" w:type="dxa"/>
          </w:tcMar>
          <w:vAlign w:val="bottom"/>
        </w:tcPr>
        <w:p w14:paraId="6E7EC03E" w14:textId="77777777" w:rsidR="00EA14CB" w:rsidRPr="00D20287" w:rsidRDefault="00000000" w:rsidP="008A1268">
          <w:pPr>
            <w:pStyle w:val="Footer"/>
            <w:tabs>
              <w:tab w:val="clear" w:pos="4320"/>
              <w:tab w:val="clear" w:pos="8640"/>
              <w:tab w:val="right" w:pos="9900"/>
            </w:tabs>
            <w:spacing w:after="0" w:line="240" w:lineRule="auto"/>
            <w:rPr>
              <w:sz w:val="18"/>
              <w:szCs w:val="18"/>
            </w:rPr>
          </w:pPr>
          <w:r w:rsidRPr="00D20287">
            <w:rPr>
              <w:sz w:val="18"/>
              <w:szCs w:val="18"/>
            </w:rPr>
            <w:t xml:space="preserve">Release </w:t>
          </w:r>
          <w:proofErr w:type="gramStart"/>
          <w:r w:rsidRPr="00D20287">
            <w:rPr>
              <w:sz w:val="18"/>
              <w:szCs w:val="18"/>
            </w:rPr>
            <w:t>Id :</w:t>
          </w:r>
          <w:proofErr w:type="gramEnd"/>
          <w:r w:rsidRPr="00D20287">
            <w:rPr>
              <w:sz w:val="18"/>
              <w:szCs w:val="18"/>
            </w:rPr>
            <w:t xml:space="preserve">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r>
            <w:rPr>
              <w:rFonts w:ascii="Arial"/>
              <w:sz w:val="18"/>
            </w:rPr>
            <w:t>/ Last Periodic Review Date 02-Jul-2022</w:t>
          </w:r>
        </w:p>
      </w:tc>
      <w:tc>
        <w:tcPr>
          <w:tcW w:w="2459" w:type="dxa"/>
          <w:vMerge w:val="restart"/>
          <w:shd w:val="clear" w:color="auto" w:fill="auto"/>
          <w:vAlign w:val="bottom"/>
        </w:tcPr>
        <w:p w14:paraId="0FA1FF1D" w14:textId="77777777" w:rsidR="00EA14CB" w:rsidRDefault="00000000" w:rsidP="00D20287">
          <w:pPr>
            <w:pStyle w:val="Footer"/>
            <w:tabs>
              <w:tab w:val="right" w:pos="9900"/>
            </w:tabs>
            <w:spacing w:after="0" w:line="240" w:lineRule="auto"/>
            <w:jc w:val="right"/>
          </w:pPr>
        </w:p>
      </w:tc>
    </w:tr>
    <w:tr w:rsidR="00EA14CB" w14:paraId="36CD805B" w14:textId="77777777" w:rsidTr="005A1E3E">
      <w:tc>
        <w:tcPr>
          <w:tcW w:w="7891" w:type="dxa"/>
          <w:shd w:val="clear" w:color="auto" w:fill="auto"/>
          <w:tcMar>
            <w:top w:w="115" w:type="dxa"/>
          </w:tcMar>
          <w:vAlign w:val="bottom"/>
        </w:tcPr>
        <w:p w14:paraId="1C1E2DDD" w14:textId="77777777" w:rsidR="00EA14CB" w:rsidRPr="00594865" w:rsidRDefault="00000000" w:rsidP="00D20287">
          <w:pPr>
            <w:pStyle w:val="Footer"/>
            <w:tabs>
              <w:tab w:val="clear" w:pos="8640"/>
              <w:tab w:val="right" w:pos="9900"/>
            </w:tabs>
            <w:spacing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4CD231CE" w14:textId="77777777" w:rsidR="00EA14CB" w:rsidRDefault="00000000" w:rsidP="00D20287">
          <w:pPr>
            <w:pStyle w:val="Footer"/>
            <w:tabs>
              <w:tab w:val="clear" w:pos="8640"/>
              <w:tab w:val="right" w:pos="9900"/>
            </w:tabs>
            <w:spacing w:after="0" w:line="240" w:lineRule="auto"/>
          </w:pPr>
        </w:p>
      </w:tc>
    </w:tr>
  </w:tbl>
  <w:p w14:paraId="04C1F8B5" w14:textId="77777777" w:rsidR="00EA14CB" w:rsidRPr="002B50D0" w:rsidRDefault="00000000" w:rsidP="002B50D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4AD2" w14:textId="77777777" w:rsidR="00960760" w:rsidRDefault="00960760" w:rsidP="008361A3">
      <w:pPr>
        <w:spacing w:after="0" w:line="240" w:lineRule="auto"/>
      </w:pPr>
      <w:r>
        <w:separator/>
      </w:r>
    </w:p>
  </w:footnote>
  <w:footnote w:type="continuationSeparator" w:id="0">
    <w:p w14:paraId="765E6122" w14:textId="77777777" w:rsidR="00960760" w:rsidRDefault="00960760" w:rsidP="00836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C5F0" w14:textId="77777777" w:rsidR="00EA14CB" w:rsidRPr="005322D7" w:rsidRDefault="00000000" w:rsidP="007617B7">
    <w:pPr>
      <w:pStyle w:val="Header"/>
      <w:tabs>
        <w:tab w:val="clear" w:pos="8640"/>
        <w:tab w:val="right" w:pos="9630"/>
      </w:tabs>
      <w:ind w:left="-720" w:right="-873"/>
    </w:pPr>
    <w:r>
      <w:rPr>
        <w:rFonts w:cs="Arial"/>
        <w:b/>
        <w:sz w:val="18"/>
      </w:rPr>
      <w:t>Business Requirement Document</w:t>
    </w:r>
    <w:r w:rsidRPr="005322D7">
      <w:rPr>
        <w:rFonts w:eastAsia="MS Mincho" w:cs="Arial"/>
        <w:b/>
        <w:sz w:val="18"/>
        <w:szCs w:val="18"/>
      </w:rPr>
      <w:tab/>
    </w:r>
    <w:r w:rsidRPr="005322D7">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DBE7" w14:textId="77777777" w:rsidR="00EA14CB" w:rsidRPr="00B33378" w:rsidRDefault="00000000"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37F"/>
    <w:multiLevelType w:val="multilevel"/>
    <w:tmpl w:val="A1C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42931"/>
    <w:multiLevelType w:val="hybridMultilevel"/>
    <w:tmpl w:val="0DEA37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EEC07C7"/>
    <w:multiLevelType w:val="multilevel"/>
    <w:tmpl w:val="40B0FF50"/>
    <w:lvl w:ilvl="0">
      <w:start w:val="1"/>
      <w:numFmt w:val="decimal"/>
      <w:pStyle w:val="Heading1"/>
      <w:lvlText w:val="%1.0"/>
      <w:lvlJc w:val="left"/>
      <w:pPr>
        <w:tabs>
          <w:tab w:val="num" w:pos="1570"/>
        </w:tabs>
        <w:ind w:left="121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4CD25334"/>
    <w:multiLevelType w:val="multilevel"/>
    <w:tmpl w:val="908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907040">
    <w:abstractNumId w:val="2"/>
  </w:num>
  <w:num w:numId="2" w16cid:durableId="17835769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0918000">
    <w:abstractNumId w:val="1"/>
  </w:num>
  <w:num w:numId="4" w16cid:durableId="692264784">
    <w:abstractNumId w:val="0"/>
  </w:num>
  <w:num w:numId="5" w16cid:durableId="1752773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82"/>
    <w:rsid w:val="005338E9"/>
    <w:rsid w:val="005748BB"/>
    <w:rsid w:val="00610E82"/>
    <w:rsid w:val="0065300C"/>
    <w:rsid w:val="006E6346"/>
    <w:rsid w:val="00743873"/>
    <w:rsid w:val="007F0716"/>
    <w:rsid w:val="008361A3"/>
    <w:rsid w:val="00960760"/>
    <w:rsid w:val="009E209D"/>
    <w:rsid w:val="00C3673F"/>
    <w:rsid w:val="00D565C9"/>
    <w:rsid w:val="00FC0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E41F9"/>
  <w15:chartTrackingRefBased/>
  <w15:docId w15:val="{53AC8CA0-C51C-4F66-888F-57BCE877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82"/>
  </w:style>
  <w:style w:type="paragraph" w:styleId="Heading1">
    <w:name w:val="heading 1"/>
    <w:basedOn w:val="Normal"/>
    <w:next w:val="Normal"/>
    <w:link w:val="Heading1Char"/>
    <w:qFormat/>
    <w:rsid w:val="00610E82"/>
    <w:pPr>
      <w:keepNext/>
      <w:numPr>
        <w:numId w:val="2"/>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610E82"/>
    <w:pPr>
      <w:numPr>
        <w:ilvl w:val="1"/>
      </w:numPr>
      <w:spacing w:before="160" w:after="240"/>
      <w:outlineLvl w:val="1"/>
    </w:pPr>
    <w:rPr>
      <w:color w:val="00B140"/>
      <w:sz w:val="32"/>
    </w:rPr>
  </w:style>
  <w:style w:type="paragraph" w:styleId="Heading3">
    <w:name w:val="heading 3"/>
    <w:basedOn w:val="Heading1"/>
    <w:next w:val="Normal"/>
    <w:link w:val="Heading3Char"/>
    <w:qFormat/>
    <w:rsid w:val="00610E82"/>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610E82"/>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E82"/>
    <w:rPr>
      <w:color w:val="0033A0"/>
      <w:sz w:val="44"/>
      <w:szCs w:val="44"/>
    </w:rPr>
  </w:style>
  <w:style w:type="character" w:customStyle="1" w:styleId="Heading2Char">
    <w:name w:val="Heading 2 Char"/>
    <w:aliases w:val="ClassHeading Char"/>
    <w:basedOn w:val="DefaultParagraphFont"/>
    <w:link w:val="Heading2"/>
    <w:rsid w:val="00610E82"/>
    <w:rPr>
      <w:color w:val="00B140"/>
      <w:sz w:val="32"/>
      <w:szCs w:val="44"/>
    </w:rPr>
  </w:style>
  <w:style w:type="character" w:customStyle="1" w:styleId="Heading3Char">
    <w:name w:val="Heading 3 Char"/>
    <w:basedOn w:val="DefaultParagraphFont"/>
    <w:link w:val="Heading3"/>
    <w:rsid w:val="00610E82"/>
    <w:rPr>
      <w:bCs/>
      <w:color w:val="3C1053"/>
      <w:sz w:val="28"/>
      <w:szCs w:val="44"/>
    </w:rPr>
  </w:style>
  <w:style w:type="character" w:customStyle="1" w:styleId="Heading4Char">
    <w:name w:val="Heading 4 Char"/>
    <w:basedOn w:val="DefaultParagraphFont"/>
    <w:link w:val="Heading4"/>
    <w:rsid w:val="00610E82"/>
    <w:rPr>
      <w:bCs/>
      <w:color w:val="000000"/>
      <w:sz w:val="24"/>
      <w:szCs w:val="44"/>
    </w:rPr>
  </w:style>
  <w:style w:type="paragraph" w:styleId="Header">
    <w:name w:val="header"/>
    <w:basedOn w:val="Normal"/>
    <w:link w:val="HeaderChar"/>
    <w:uiPriority w:val="99"/>
    <w:rsid w:val="00610E82"/>
    <w:pPr>
      <w:tabs>
        <w:tab w:val="center" w:pos="4320"/>
        <w:tab w:val="right" w:pos="8640"/>
      </w:tabs>
    </w:pPr>
  </w:style>
  <w:style w:type="character" w:customStyle="1" w:styleId="HeaderChar">
    <w:name w:val="Header Char"/>
    <w:basedOn w:val="DefaultParagraphFont"/>
    <w:link w:val="Header"/>
    <w:uiPriority w:val="99"/>
    <w:rsid w:val="00610E82"/>
  </w:style>
  <w:style w:type="paragraph" w:styleId="Footer">
    <w:name w:val="footer"/>
    <w:basedOn w:val="Normal"/>
    <w:link w:val="FooterChar"/>
    <w:uiPriority w:val="99"/>
    <w:rsid w:val="00610E82"/>
    <w:pPr>
      <w:tabs>
        <w:tab w:val="center" w:pos="4320"/>
        <w:tab w:val="right" w:pos="8640"/>
      </w:tabs>
    </w:pPr>
  </w:style>
  <w:style w:type="character" w:customStyle="1" w:styleId="FooterChar">
    <w:name w:val="Footer Char"/>
    <w:basedOn w:val="DefaultParagraphFont"/>
    <w:link w:val="Footer"/>
    <w:uiPriority w:val="99"/>
    <w:rsid w:val="00610E82"/>
  </w:style>
  <w:style w:type="character" w:styleId="Hyperlink">
    <w:name w:val="Hyperlink"/>
    <w:uiPriority w:val="99"/>
    <w:rsid w:val="00610E82"/>
    <w:rPr>
      <w:color w:val="0000FF"/>
      <w:u w:val="single"/>
    </w:rPr>
  </w:style>
  <w:style w:type="paragraph" w:styleId="TOC1">
    <w:name w:val="toc 1"/>
    <w:basedOn w:val="Normal"/>
    <w:next w:val="Normal"/>
    <w:autoRedefine/>
    <w:uiPriority w:val="39"/>
    <w:rsid w:val="00610E82"/>
    <w:pPr>
      <w:tabs>
        <w:tab w:val="left" w:pos="600"/>
        <w:tab w:val="right" w:pos="9029"/>
      </w:tabs>
      <w:spacing w:before="120" w:after="120"/>
    </w:pPr>
    <w:rPr>
      <w:b/>
    </w:rPr>
  </w:style>
  <w:style w:type="paragraph" w:styleId="TOC2">
    <w:name w:val="toc 2"/>
    <w:basedOn w:val="Normal"/>
    <w:next w:val="Normal"/>
    <w:uiPriority w:val="39"/>
    <w:rsid w:val="00610E82"/>
    <w:pPr>
      <w:tabs>
        <w:tab w:val="left" w:pos="600"/>
        <w:tab w:val="right" w:pos="9029"/>
      </w:tabs>
      <w:spacing w:before="60" w:after="60"/>
      <w:ind w:left="180"/>
    </w:pPr>
    <w:rPr>
      <w:b/>
      <w:noProof/>
    </w:rPr>
  </w:style>
  <w:style w:type="paragraph" w:customStyle="1" w:styleId="Bodytext">
    <w:name w:val="Bodytext"/>
    <w:basedOn w:val="Normal"/>
    <w:link w:val="BodytextChar"/>
    <w:rsid w:val="00610E82"/>
    <w:pPr>
      <w:ind w:left="1080"/>
      <w:jc w:val="both"/>
    </w:pPr>
  </w:style>
  <w:style w:type="paragraph" w:customStyle="1" w:styleId="BodyBull1">
    <w:name w:val="BodyBull1"/>
    <w:basedOn w:val="Normal"/>
    <w:rsid w:val="00610E82"/>
    <w:pPr>
      <w:numPr>
        <w:numId w:val="1"/>
      </w:numPr>
      <w:spacing w:before="60" w:after="60"/>
      <w:jc w:val="both"/>
    </w:pPr>
    <w:rPr>
      <w:iCs/>
    </w:rPr>
  </w:style>
  <w:style w:type="paragraph" w:customStyle="1" w:styleId="TOChead">
    <w:name w:val="TOChead"/>
    <w:basedOn w:val="Normal"/>
    <w:rsid w:val="00610E82"/>
    <w:pPr>
      <w:spacing w:after="0"/>
      <w:jc w:val="center"/>
    </w:pPr>
    <w:rPr>
      <w:b/>
      <w:sz w:val="28"/>
      <w:szCs w:val="28"/>
    </w:rPr>
  </w:style>
  <w:style w:type="character" w:customStyle="1" w:styleId="BodytextChar">
    <w:name w:val="Bodytext Char"/>
    <w:link w:val="Bodytext"/>
    <w:rsid w:val="00610E82"/>
  </w:style>
  <w:style w:type="character" w:customStyle="1" w:styleId="eop">
    <w:name w:val="eop"/>
    <w:basedOn w:val="DefaultParagraphFont"/>
    <w:rsid w:val="00610E82"/>
  </w:style>
  <w:style w:type="character" w:customStyle="1" w:styleId="normaltextrun">
    <w:name w:val="normaltextrun"/>
    <w:basedOn w:val="DefaultParagraphFont"/>
    <w:rsid w:val="00610E82"/>
  </w:style>
  <w:style w:type="paragraph" w:customStyle="1" w:styleId="paragraph">
    <w:name w:val="paragraph"/>
    <w:basedOn w:val="Normal"/>
    <w:rsid w:val="00610E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DB119-CD75-4405-A01D-D36AE7B3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Hemant (Cognizant)</dc:creator>
  <cp:keywords/>
  <dc:description/>
  <cp:lastModifiedBy>Ruthvik Nath</cp:lastModifiedBy>
  <cp:revision>2</cp:revision>
  <dcterms:created xsi:type="dcterms:W3CDTF">2023-06-14T11:36:00Z</dcterms:created>
  <dcterms:modified xsi:type="dcterms:W3CDTF">2023-06-14T11:36:00Z</dcterms:modified>
</cp:coreProperties>
</file>