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7E8A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1. Convert Month-to-Month Customers into Long-Term Contracts</w:t>
      </w:r>
    </w:p>
    <w:p w14:paraId="78F77070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Month-to-month customers typically show the highest churn rates.</w:t>
      </w:r>
    </w:p>
    <w:p w14:paraId="47A15FA4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14DEE03C" w14:textId="77777777" w:rsidR="008F209A" w:rsidRPr="008F209A" w:rsidRDefault="008F209A" w:rsidP="008F209A">
      <w:pPr>
        <w:numPr>
          <w:ilvl w:val="0"/>
          <w:numId w:val="1"/>
        </w:numPr>
      </w:pPr>
      <w:r w:rsidRPr="008F209A">
        <w:t xml:space="preserve">Offer discounts for annual contracts. </w:t>
      </w:r>
    </w:p>
    <w:p w14:paraId="454D267A" w14:textId="77777777" w:rsidR="008F209A" w:rsidRPr="008F209A" w:rsidRDefault="008F209A" w:rsidP="008F209A">
      <w:pPr>
        <w:numPr>
          <w:ilvl w:val="0"/>
          <w:numId w:val="1"/>
        </w:numPr>
      </w:pPr>
      <w:r w:rsidRPr="008F209A">
        <w:t xml:space="preserve">Provide loyalty rewards for contract upgrades. </w:t>
      </w:r>
    </w:p>
    <w:p w14:paraId="3BC9F781" w14:textId="77777777" w:rsidR="008F209A" w:rsidRPr="008F209A" w:rsidRDefault="008F209A" w:rsidP="008F209A">
      <w:pPr>
        <w:numPr>
          <w:ilvl w:val="0"/>
          <w:numId w:val="1"/>
        </w:numPr>
      </w:pPr>
      <w:r w:rsidRPr="008F209A">
        <w:t xml:space="preserve">Create limited-time upgrade campaigns. </w:t>
      </w:r>
    </w:p>
    <w:p w14:paraId="4E28D9E4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Lower churn and increased customer lifetime value.</w:t>
      </w:r>
    </w:p>
    <w:p w14:paraId="103BEB5A" w14:textId="77777777" w:rsidR="008F209A" w:rsidRPr="008F209A" w:rsidRDefault="008F209A" w:rsidP="008F209A">
      <w:r w:rsidRPr="008F209A">
        <w:pict w14:anchorId="0D9E7268">
          <v:rect id="_x0000_i1067" style="width:0;height:1.5pt" o:hralign="center" o:hrstd="t" o:hr="t" fillcolor="#a0a0a0" stroked="f"/>
        </w:pict>
      </w:r>
    </w:p>
    <w:p w14:paraId="65C0A845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2. Focus on New Customers During the First Year</w:t>
      </w:r>
    </w:p>
    <w:p w14:paraId="2B045155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Early-tenure customers are usually at the highest risk of leaving.</w:t>
      </w:r>
    </w:p>
    <w:p w14:paraId="5FB103CB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24EB5B63" w14:textId="77777777" w:rsidR="008F209A" w:rsidRPr="008F209A" w:rsidRDefault="008F209A" w:rsidP="008F209A">
      <w:pPr>
        <w:numPr>
          <w:ilvl w:val="0"/>
          <w:numId w:val="2"/>
        </w:numPr>
      </w:pPr>
      <w:r w:rsidRPr="008F209A">
        <w:t xml:space="preserve">Implement onboarding programs. </w:t>
      </w:r>
    </w:p>
    <w:p w14:paraId="741DBA3B" w14:textId="77777777" w:rsidR="008F209A" w:rsidRPr="008F209A" w:rsidRDefault="008F209A" w:rsidP="008F209A">
      <w:pPr>
        <w:numPr>
          <w:ilvl w:val="0"/>
          <w:numId w:val="2"/>
        </w:numPr>
      </w:pPr>
      <w:r w:rsidRPr="008F209A">
        <w:t xml:space="preserve">Send proactive support emails. </w:t>
      </w:r>
    </w:p>
    <w:p w14:paraId="337E5E66" w14:textId="77777777" w:rsidR="008F209A" w:rsidRPr="008F209A" w:rsidRDefault="008F209A" w:rsidP="008F209A">
      <w:pPr>
        <w:numPr>
          <w:ilvl w:val="0"/>
          <w:numId w:val="2"/>
        </w:numPr>
      </w:pPr>
      <w:r w:rsidRPr="008F209A">
        <w:t xml:space="preserve">Schedule customer success check-ins. </w:t>
      </w:r>
    </w:p>
    <w:p w14:paraId="11F8375D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Better customer engagement and retention.</w:t>
      </w:r>
    </w:p>
    <w:p w14:paraId="7A70A91F" w14:textId="77777777" w:rsidR="008F209A" w:rsidRPr="008F209A" w:rsidRDefault="008F209A" w:rsidP="008F209A">
      <w:r w:rsidRPr="008F209A">
        <w:pict w14:anchorId="1297BD60">
          <v:rect id="_x0000_i1068" style="width:0;height:1.5pt" o:hralign="center" o:hrstd="t" o:hr="t" fillcolor="#a0a0a0" stroked="f"/>
        </w:pict>
      </w:r>
    </w:p>
    <w:p w14:paraId="4F150F42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3. Reduce Price-Related Churn</w:t>
      </w:r>
    </w:p>
    <w:p w14:paraId="75F740B3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Customers with higher monthly charges may be more likely to churn.</w:t>
      </w:r>
    </w:p>
    <w:p w14:paraId="2979F82F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4732DEF1" w14:textId="77777777" w:rsidR="008F209A" w:rsidRPr="008F209A" w:rsidRDefault="008F209A" w:rsidP="008F209A">
      <w:pPr>
        <w:numPr>
          <w:ilvl w:val="0"/>
          <w:numId w:val="3"/>
        </w:numPr>
      </w:pPr>
      <w:r w:rsidRPr="008F209A">
        <w:t xml:space="preserve">Introduce flexible pricing plans. </w:t>
      </w:r>
    </w:p>
    <w:p w14:paraId="059FA26A" w14:textId="77777777" w:rsidR="008F209A" w:rsidRPr="008F209A" w:rsidRDefault="008F209A" w:rsidP="008F209A">
      <w:pPr>
        <w:numPr>
          <w:ilvl w:val="0"/>
          <w:numId w:val="3"/>
        </w:numPr>
      </w:pPr>
      <w:r w:rsidRPr="008F209A">
        <w:t xml:space="preserve">Offer bundled service packages. </w:t>
      </w:r>
    </w:p>
    <w:p w14:paraId="58266E55" w14:textId="77777777" w:rsidR="008F209A" w:rsidRPr="008F209A" w:rsidRDefault="008F209A" w:rsidP="008F209A">
      <w:pPr>
        <w:numPr>
          <w:ilvl w:val="0"/>
          <w:numId w:val="3"/>
        </w:numPr>
      </w:pPr>
      <w:r w:rsidRPr="008F209A">
        <w:t xml:space="preserve">Provide personalized discounts to at-risk customers. </w:t>
      </w:r>
    </w:p>
    <w:p w14:paraId="5563AB10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Improved customer satisfaction and lower churn.</w:t>
      </w:r>
    </w:p>
    <w:p w14:paraId="6BA66C23" w14:textId="77777777" w:rsidR="008F209A" w:rsidRPr="008F209A" w:rsidRDefault="008F209A" w:rsidP="008F209A">
      <w:r w:rsidRPr="008F209A">
        <w:pict w14:anchorId="6248CB30">
          <v:rect id="_x0000_i1069" style="width:0;height:1.5pt" o:hralign="center" o:hrstd="t" o:hr="t" fillcolor="#a0a0a0" stroked="f"/>
        </w:pict>
      </w:r>
    </w:p>
    <w:p w14:paraId="6A8F670F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4. Target High-Risk Payment Segments</w:t>
      </w:r>
    </w:p>
    <w:p w14:paraId="1A719D77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Certain payment methods often correlate with higher churn.</w:t>
      </w:r>
    </w:p>
    <w:p w14:paraId="13B2B11B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4941083D" w14:textId="77777777" w:rsidR="008F209A" w:rsidRPr="008F209A" w:rsidRDefault="008F209A" w:rsidP="008F209A">
      <w:pPr>
        <w:numPr>
          <w:ilvl w:val="0"/>
          <w:numId w:val="4"/>
        </w:numPr>
      </w:pPr>
      <w:r w:rsidRPr="008F209A">
        <w:t xml:space="preserve">Encourage automatic payments. </w:t>
      </w:r>
    </w:p>
    <w:p w14:paraId="5EE5E52C" w14:textId="77777777" w:rsidR="008F209A" w:rsidRPr="008F209A" w:rsidRDefault="008F209A" w:rsidP="008F209A">
      <w:pPr>
        <w:numPr>
          <w:ilvl w:val="0"/>
          <w:numId w:val="4"/>
        </w:numPr>
      </w:pPr>
      <w:r w:rsidRPr="008F209A">
        <w:lastRenderedPageBreak/>
        <w:t xml:space="preserve">Offer incentives for electronic billing. </w:t>
      </w:r>
    </w:p>
    <w:p w14:paraId="3495C118" w14:textId="77777777" w:rsidR="008F209A" w:rsidRPr="008F209A" w:rsidRDefault="008F209A" w:rsidP="008F209A">
      <w:pPr>
        <w:numPr>
          <w:ilvl w:val="0"/>
          <w:numId w:val="4"/>
        </w:numPr>
      </w:pPr>
      <w:r w:rsidRPr="008F209A">
        <w:t xml:space="preserve">Simplify payment processes. </w:t>
      </w:r>
    </w:p>
    <w:p w14:paraId="701D9613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Increased customer retention and payment consistency.</w:t>
      </w:r>
    </w:p>
    <w:p w14:paraId="3A13475F" w14:textId="77777777" w:rsidR="008F209A" w:rsidRPr="008F209A" w:rsidRDefault="008F209A" w:rsidP="008F209A">
      <w:r w:rsidRPr="008F209A">
        <w:pict w14:anchorId="1DA7DCF0">
          <v:rect id="_x0000_i1070" style="width:0;height:1.5pt" o:hralign="center" o:hrstd="t" o:hr="t" fillcolor="#a0a0a0" stroked="f"/>
        </w:pict>
      </w:r>
    </w:p>
    <w:p w14:paraId="10A5D3B8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5. Improve Service Quality for High-Churn Internet Services</w:t>
      </w:r>
    </w:p>
    <w:p w14:paraId="44B7E2E8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Some service categories may have higher churn rates.</w:t>
      </w:r>
    </w:p>
    <w:p w14:paraId="5D88A670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5E65ED74" w14:textId="77777777" w:rsidR="008F209A" w:rsidRPr="008F209A" w:rsidRDefault="008F209A" w:rsidP="008F209A">
      <w:pPr>
        <w:numPr>
          <w:ilvl w:val="0"/>
          <w:numId w:val="5"/>
        </w:numPr>
      </w:pPr>
      <w:r w:rsidRPr="008F209A">
        <w:t xml:space="preserve">Investigate service complaints. </w:t>
      </w:r>
    </w:p>
    <w:p w14:paraId="07536205" w14:textId="77777777" w:rsidR="008F209A" w:rsidRPr="008F209A" w:rsidRDefault="008F209A" w:rsidP="008F209A">
      <w:pPr>
        <w:numPr>
          <w:ilvl w:val="0"/>
          <w:numId w:val="5"/>
        </w:numPr>
      </w:pPr>
      <w:r w:rsidRPr="008F209A">
        <w:t xml:space="preserve">Improve network reliability. </w:t>
      </w:r>
    </w:p>
    <w:p w14:paraId="24E41C5B" w14:textId="77777777" w:rsidR="008F209A" w:rsidRPr="008F209A" w:rsidRDefault="008F209A" w:rsidP="008F209A">
      <w:pPr>
        <w:numPr>
          <w:ilvl w:val="0"/>
          <w:numId w:val="5"/>
        </w:numPr>
      </w:pPr>
      <w:r w:rsidRPr="008F209A">
        <w:t xml:space="preserve">Provide premium support for affected customers. </w:t>
      </w:r>
    </w:p>
    <w:p w14:paraId="5E208DEC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Better customer experience and reduced churn.</w:t>
      </w:r>
    </w:p>
    <w:p w14:paraId="21F17FC9" w14:textId="77777777" w:rsidR="008F209A" w:rsidRPr="008F209A" w:rsidRDefault="008F209A" w:rsidP="008F209A">
      <w:r w:rsidRPr="008F209A">
        <w:pict w14:anchorId="4BD39743">
          <v:rect id="_x0000_i1071" style="width:0;height:1.5pt" o:hralign="center" o:hrstd="t" o:hr="t" fillcolor="#a0a0a0" stroked="f"/>
        </w:pict>
      </w:r>
    </w:p>
    <w:p w14:paraId="48C00ED2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6. Build a Churn Prediction Program</w:t>
      </w:r>
    </w:p>
    <w:p w14:paraId="0B056F1A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Early identification prevents customer loss.</w:t>
      </w:r>
    </w:p>
    <w:p w14:paraId="6A83DFA1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6027239D" w14:textId="77777777" w:rsidR="008F209A" w:rsidRPr="008F209A" w:rsidRDefault="008F209A" w:rsidP="008F209A">
      <w:pPr>
        <w:numPr>
          <w:ilvl w:val="0"/>
          <w:numId w:val="6"/>
        </w:numPr>
      </w:pPr>
      <w:r w:rsidRPr="008F209A">
        <w:t xml:space="preserve">Flag customers with: </w:t>
      </w:r>
    </w:p>
    <w:p w14:paraId="588E2F1A" w14:textId="77777777" w:rsidR="008F209A" w:rsidRPr="008F209A" w:rsidRDefault="008F209A" w:rsidP="008F209A">
      <w:pPr>
        <w:numPr>
          <w:ilvl w:val="1"/>
          <w:numId w:val="6"/>
        </w:numPr>
      </w:pPr>
      <w:r w:rsidRPr="008F209A">
        <w:t xml:space="preserve">Short tenure </w:t>
      </w:r>
    </w:p>
    <w:p w14:paraId="61B1D5F4" w14:textId="77777777" w:rsidR="008F209A" w:rsidRPr="008F209A" w:rsidRDefault="008F209A" w:rsidP="008F209A">
      <w:pPr>
        <w:numPr>
          <w:ilvl w:val="1"/>
          <w:numId w:val="6"/>
        </w:numPr>
      </w:pPr>
      <w:r w:rsidRPr="008F209A">
        <w:t xml:space="preserve">High monthly charges </w:t>
      </w:r>
    </w:p>
    <w:p w14:paraId="7E69E5DA" w14:textId="77777777" w:rsidR="008F209A" w:rsidRPr="008F209A" w:rsidRDefault="008F209A" w:rsidP="008F209A">
      <w:pPr>
        <w:numPr>
          <w:ilvl w:val="1"/>
          <w:numId w:val="6"/>
        </w:numPr>
      </w:pPr>
      <w:r w:rsidRPr="008F209A">
        <w:t xml:space="preserve">Month-to-month contracts </w:t>
      </w:r>
    </w:p>
    <w:p w14:paraId="3FA3D1D5" w14:textId="77777777" w:rsidR="008F209A" w:rsidRPr="008F209A" w:rsidRDefault="008F209A" w:rsidP="008F209A">
      <w:pPr>
        <w:numPr>
          <w:ilvl w:val="0"/>
          <w:numId w:val="6"/>
        </w:numPr>
      </w:pPr>
      <w:r w:rsidRPr="008F209A">
        <w:t xml:space="preserve">Launch retention campaigns before churn occurs. </w:t>
      </w:r>
    </w:p>
    <w:p w14:paraId="0AB5B91D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Proactive churn reduction.</w:t>
      </w:r>
    </w:p>
    <w:p w14:paraId="788B541D" w14:textId="77777777" w:rsidR="008F209A" w:rsidRPr="008F209A" w:rsidRDefault="008F209A" w:rsidP="008F209A">
      <w:r w:rsidRPr="008F209A">
        <w:pict w14:anchorId="0F5EC866">
          <v:rect id="_x0000_i1072" style="width:0;height:1.5pt" o:hralign="center" o:hrstd="t" o:hr="t" fillcolor="#a0a0a0" stroked="f"/>
        </w:pict>
      </w:r>
    </w:p>
    <w:p w14:paraId="1426E0C9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7. Create Personalized Retention Campaigns</w:t>
      </w:r>
    </w:p>
    <w:p w14:paraId="328A496D" w14:textId="77777777" w:rsidR="008F209A" w:rsidRPr="008F209A" w:rsidRDefault="008F209A" w:rsidP="008F209A">
      <w:r w:rsidRPr="008F209A">
        <w:rPr>
          <w:b/>
          <w:bCs/>
        </w:rPr>
        <w:t>Why:</w:t>
      </w:r>
      <w:r w:rsidRPr="008F209A">
        <w:t xml:space="preserve"> Different customer segments leave for different reasons.</w:t>
      </w:r>
    </w:p>
    <w:p w14:paraId="7E2F9C3B" w14:textId="77777777" w:rsidR="008F209A" w:rsidRPr="008F209A" w:rsidRDefault="008F209A" w:rsidP="008F209A">
      <w:r w:rsidRPr="008F209A">
        <w:rPr>
          <w:b/>
          <w:bCs/>
        </w:rPr>
        <w:t>Action:</w:t>
      </w:r>
    </w:p>
    <w:p w14:paraId="03898823" w14:textId="77777777" w:rsidR="008F209A" w:rsidRPr="008F209A" w:rsidRDefault="008F209A" w:rsidP="008F209A">
      <w:pPr>
        <w:numPr>
          <w:ilvl w:val="0"/>
          <w:numId w:val="7"/>
        </w:numPr>
      </w:pPr>
      <w:r w:rsidRPr="008F209A">
        <w:t xml:space="preserve">Segment customers by: </w:t>
      </w:r>
    </w:p>
    <w:p w14:paraId="4E384E34" w14:textId="77777777" w:rsidR="008F209A" w:rsidRPr="008F209A" w:rsidRDefault="008F209A" w:rsidP="008F209A">
      <w:pPr>
        <w:numPr>
          <w:ilvl w:val="1"/>
          <w:numId w:val="7"/>
        </w:numPr>
      </w:pPr>
      <w:r w:rsidRPr="008F209A">
        <w:t xml:space="preserve">Contract type </w:t>
      </w:r>
    </w:p>
    <w:p w14:paraId="611CF02A" w14:textId="77777777" w:rsidR="008F209A" w:rsidRPr="008F209A" w:rsidRDefault="008F209A" w:rsidP="008F209A">
      <w:pPr>
        <w:numPr>
          <w:ilvl w:val="1"/>
          <w:numId w:val="7"/>
        </w:numPr>
      </w:pPr>
      <w:r w:rsidRPr="008F209A">
        <w:t xml:space="preserve">Tenure group </w:t>
      </w:r>
    </w:p>
    <w:p w14:paraId="2E365BD7" w14:textId="77777777" w:rsidR="008F209A" w:rsidRPr="008F209A" w:rsidRDefault="008F209A" w:rsidP="008F209A">
      <w:pPr>
        <w:numPr>
          <w:ilvl w:val="1"/>
          <w:numId w:val="7"/>
        </w:numPr>
      </w:pPr>
      <w:r w:rsidRPr="008F209A">
        <w:lastRenderedPageBreak/>
        <w:t xml:space="preserve">Service type </w:t>
      </w:r>
    </w:p>
    <w:p w14:paraId="766E261D" w14:textId="77777777" w:rsidR="008F209A" w:rsidRPr="008F209A" w:rsidRDefault="008F209A" w:rsidP="008F209A">
      <w:pPr>
        <w:numPr>
          <w:ilvl w:val="1"/>
          <w:numId w:val="7"/>
        </w:numPr>
      </w:pPr>
      <w:r w:rsidRPr="008F209A">
        <w:t xml:space="preserve">Demographics </w:t>
      </w:r>
    </w:p>
    <w:p w14:paraId="7AB90CA9" w14:textId="77777777" w:rsidR="008F209A" w:rsidRPr="008F209A" w:rsidRDefault="008F209A" w:rsidP="008F209A">
      <w:pPr>
        <w:numPr>
          <w:ilvl w:val="0"/>
          <w:numId w:val="7"/>
        </w:numPr>
      </w:pPr>
      <w:r w:rsidRPr="008F209A">
        <w:t xml:space="preserve">Deliver targeted offers and communications. </w:t>
      </w:r>
    </w:p>
    <w:p w14:paraId="28279F6A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Higher retention and engagement rates.</w:t>
      </w:r>
    </w:p>
    <w:p w14:paraId="131B6E44" w14:textId="77777777" w:rsidR="008F209A" w:rsidRPr="008F209A" w:rsidRDefault="008F209A" w:rsidP="008F209A">
      <w:r w:rsidRPr="008F209A">
        <w:pict w14:anchorId="423AA97A">
          <v:rect id="_x0000_i1073" style="width:0;height:1.5pt" o:hralign="center" o:hrstd="t" o:hr="t" fillcolor="#a0a0a0" stroked="f"/>
        </w:pict>
      </w:r>
    </w:p>
    <w:p w14:paraId="1E61E87E" w14:textId="77777777" w:rsidR="008F209A" w:rsidRPr="008F209A" w:rsidRDefault="008F209A" w:rsidP="008F209A">
      <w:pPr>
        <w:rPr>
          <w:b/>
          <w:bCs/>
        </w:rPr>
      </w:pPr>
      <w:r w:rsidRPr="008F209A">
        <w:rPr>
          <w:b/>
          <w:bCs/>
        </w:rPr>
        <w:t>8. Monitor Retention KPIs Monthly</w:t>
      </w:r>
    </w:p>
    <w:p w14:paraId="2D20EFAF" w14:textId="77777777" w:rsidR="008F209A" w:rsidRPr="008F209A" w:rsidRDefault="008F209A" w:rsidP="008F209A">
      <w:r w:rsidRPr="008F209A">
        <w:rPr>
          <w:b/>
          <w:bCs/>
        </w:rPr>
        <w:t>Track:</w:t>
      </w:r>
    </w:p>
    <w:p w14:paraId="6397D21B" w14:textId="77777777" w:rsidR="008F209A" w:rsidRPr="008F209A" w:rsidRDefault="008F209A" w:rsidP="008F209A">
      <w:pPr>
        <w:numPr>
          <w:ilvl w:val="0"/>
          <w:numId w:val="8"/>
        </w:numPr>
      </w:pPr>
      <w:r w:rsidRPr="008F209A">
        <w:t xml:space="preserve">Churn Rate % </w:t>
      </w:r>
    </w:p>
    <w:p w14:paraId="5264453A" w14:textId="77777777" w:rsidR="008F209A" w:rsidRPr="008F209A" w:rsidRDefault="008F209A" w:rsidP="008F209A">
      <w:pPr>
        <w:numPr>
          <w:ilvl w:val="0"/>
          <w:numId w:val="8"/>
        </w:numPr>
      </w:pPr>
      <w:r w:rsidRPr="008F209A">
        <w:t xml:space="preserve">Retention Rate </w:t>
      </w:r>
    </w:p>
    <w:p w14:paraId="6BC09FBA" w14:textId="77777777" w:rsidR="008F209A" w:rsidRPr="008F209A" w:rsidRDefault="008F209A" w:rsidP="008F209A">
      <w:pPr>
        <w:numPr>
          <w:ilvl w:val="0"/>
          <w:numId w:val="8"/>
        </w:numPr>
      </w:pPr>
      <w:r w:rsidRPr="008F209A">
        <w:t xml:space="preserve">Average Revenue Per Customer </w:t>
      </w:r>
    </w:p>
    <w:p w14:paraId="57BCA4B8" w14:textId="77777777" w:rsidR="008F209A" w:rsidRPr="008F209A" w:rsidRDefault="008F209A" w:rsidP="008F209A">
      <w:pPr>
        <w:numPr>
          <w:ilvl w:val="0"/>
          <w:numId w:val="8"/>
        </w:numPr>
      </w:pPr>
      <w:r w:rsidRPr="008F209A">
        <w:t xml:space="preserve">Contract Upgrade Rate </w:t>
      </w:r>
    </w:p>
    <w:p w14:paraId="7B081450" w14:textId="77777777" w:rsidR="008F209A" w:rsidRPr="008F209A" w:rsidRDefault="008F209A" w:rsidP="008F209A">
      <w:pPr>
        <w:numPr>
          <w:ilvl w:val="0"/>
          <w:numId w:val="8"/>
        </w:numPr>
      </w:pPr>
      <w:r w:rsidRPr="008F209A">
        <w:t xml:space="preserve">Customer Lifetime Value (CLV) </w:t>
      </w:r>
    </w:p>
    <w:p w14:paraId="0000295E" w14:textId="77777777" w:rsidR="008F209A" w:rsidRPr="008F209A" w:rsidRDefault="008F209A" w:rsidP="008F209A">
      <w:r w:rsidRPr="008F209A">
        <w:rPr>
          <w:b/>
          <w:bCs/>
        </w:rPr>
        <w:t>Expected Impact:</w:t>
      </w:r>
      <w:r w:rsidRPr="008F209A">
        <w:t xml:space="preserve"> Faster identification of retention issues and continuous improvement.</w:t>
      </w:r>
    </w:p>
    <w:p w14:paraId="5F600F3F" w14:textId="77777777" w:rsidR="006A27FD" w:rsidRDefault="006A27FD"/>
    <w:sectPr w:rsidR="006A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FDE"/>
    <w:multiLevelType w:val="multilevel"/>
    <w:tmpl w:val="1EA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4AA8"/>
    <w:multiLevelType w:val="multilevel"/>
    <w:tmpl w:val="82DC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83E21"/>
    <w:multiLevelType w:val="multilevel"/>
    <w:tmpl w:val="89C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D7E29"/>
    <w:multiLevelType w:val="multilevel"/>
    <w:tmpl w:val="7606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446AC"/>
    <w:multiLevelType w:val="multilevel"/>
    <w:tmpl w:val="D21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16936"/>
    <w:multiLevelType w:val="multilevel"/>
    <w:tmpl w:val="229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2528A"/>
    <w:multiLevelType w:val="multilevel"/>
    <w:tmpl w:val="6F8E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944BC"/>
    <w:multiLevelType w:val="multilevel"/>
    <w:tmpl w:val="64C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02287">
    <w:abstractNumId w:val="1"/>
  </w:num>
  <w:num w:numId="2" w16cid:durableId="2038197714">
    <w:abstractNumId w:val="0"/>
  </w:num>
  <w:num w:numId="3" w16cid:durableId="1610351460">
    <w:abstractNumId w:val="6"/>
  </w:num>
  <w:num w:numId="4" w16cid:durableId="1726027938">
    <w:abstractNumId w:val="4"/>
  </w:num>
  <w:num w:numId="5" w16cid:durableId="746149505">
    <w:abstractNumId w:val="3"/>
  </w:num>
  <w:num w:numId="6" w16cid:durableId="1580944742">
    <w:abstractNumId w:val="5"/>
  </w:num>
  <w:num w:numId="7" w16cid:durableId="1774787796">
    <w:abstractNumId w:val="7"/>
  </w:num>
  <w:num w:numId="8" w16cid:durableId="86463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9A"/>
    <w:rsid w:val="006A27FD"/>
    <w:rsid w:val="008F209A"/>
    <w:rsid w:val="00A86A34"/>
    <w:rsid w:val="00B1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FBB7"/>
  <w15:chartTrackingRefBased/>
  <w15:docId w15:val="{70195578-0D3E-4295-8062-A3CCD517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E</dc:creator>
  <cp:keywords/>
  <dc:description/>
  <cp:lastModifiedBy>Sathya E</cp:lastModifiedBy>
  <cp:revision>1</cp:revision>
  <dcterms:created xsi:type="dcterms:W3CDTF">2026-06-24T04:13:00Z</dcterms:created>
  <dcterms:modified xsi:type="dcterms:W3CDTF">2026-06-24T04:16:00Z</dcterms:modified>
</cp:coreProperties>
</file>